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38" w:rsidRPr="00991738" w:rsidRDefault="00991738" w:rsidP="0099173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 xml:space="preserve">Pygame </w:t>
      </w:r>
      <w:r w:rsidR="0067399D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Key code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2100"/>
      </w:tblGrid>
      <w:tr w:rsidR="0023255B" w:rsidRPr="0023255B" w:rsidTr="0023255B">
        <w:trPr>
          <w:tblHeader/>
        </w:trPr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Century Schoolbook" w:eastAsia="新細明體" w:hAnsi="Century Schoolbook" w:cs="新細明體"/>
                <w:color w:val="000000"/>
                <w:kern w:val="0"/>
                <w:szCs w:val="24"/>
              </w:rPr>
            </w:pPr>
            <w:r w:rsidRPr="0023255B">
              <w:rPr>
                <w:rFonts w:ascii="Century Schoolbook" w:eastAsia="新細明體" w:hAnsi="Century Schoolbook" w:cs="新細明體"/>
                <w:color w:val="000000"/>
                <w:kern w:val="0"/>
                <w:szCs w:val="24"/>
              </w:rPr>
              <w:t>Pygame Code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Century Schoolbook" w:eastAsia="新細明體" w:hAnsi="Century Schoolbook" w:cs="新細明體"/>
                <w:color w:val="000000"/>
                <w:kern w:val="0"/>
                <w:szCs w:val="24"/>
              </w:rPr>
            </w:pPr>
            <w:r w:rsidRPr="0023255B">
              <w:rPr>
                <w:rFonts w:ascii="Century Schoolbook" w:eastAsia="新細明體" w:hAnsi="Century Schoolbook" w:cs="新細明體"/>
                <w:color w:val="000000"/>
                <w:kern w:val="0"/>
                <w:szCs w:val="24"/>
              </w:rPr>
              <w:t>Common Name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K_BACKSPACE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backspace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K_RETURN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return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K_TAB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tab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K_ESCAPE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escape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K_SPACE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space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K_COMMA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comma sign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K_MINUS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minus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K_PERIOD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period slash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K_SLASH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forward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4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5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6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7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lastRenderedPageBreak/>
              <w:t>K_8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8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9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K_SEMICOLON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semicolon sign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K_EQUALS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equals sign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K_LEFTBRACKET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left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K_RIGHTBRACKET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right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K_BACKSLASH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backslash bracket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K_BACKQUOTE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grave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b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c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d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f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g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h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i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j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lastRenderedPageBreak/>
              <w:t>K_k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k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l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m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o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p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K_q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q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s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u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v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w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x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y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z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K_DELETE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lastRenderedPageBreak/>
              <w:t>K_KP1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4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5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6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7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8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 xml:space="preserve">9 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K_KP_PERIOD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4910A0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P</w:t>
            </w:r>
            <w:r w:rsid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eriod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K_KP_DIVIDE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4910A0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 xml:space="preserve">keypad </w:t>
            </w:r>
            <w:r w:rsidR="004910A0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divide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K_KP_MULTIPLY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4910A0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 xml:space="preserve">keypad </w:t>
            </w:r>
            <w:r w:rsidR="004910A0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multiply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K_KP_MINUS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keypad minus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K_KP_PLUS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keypad plus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K_KP_ENTER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keypad enter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K_KP_EQUALS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K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eypad</w:t>
            </w:r>
            <w:r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 xml:space="preserve"> equals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K_UP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rrow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K_DOWN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rrow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lastRenderedPageBreak/>
              <w:t>K_RIGHT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rrow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K_LEFT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rrow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K_INSERT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K_HOME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K_END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K_PAGEUP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U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p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K_PAGEDOWN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4910A0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D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own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K_F5</w:t>
            </w:r>
            <w:r w:rsidR="00674EE6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K_F11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lastRenderedPageBreak/>
              <w:t>K_F12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K_NUMLOCK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K_CAPSLOCK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K_RSHIFT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S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hift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K_LSHIFT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S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hift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K_RCTRL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C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trl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K_LCTRL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C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trl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K_RALT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lt</w:t>
            </w:r>
          </w:p>
        </w:tc>
      </w:tr>
      <w:tr w:rsidR="0023255B" w:rsidRPr="0023255B" w:rsidTr="0023255B">
        <w:tc>
          <w:tcPr>
            <w:tcW w:w="2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23255B" w:rsidP="0023255B">
            <w:pPr>
              <w:widowControl/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FF0000"/>
                <w:kern w:val="0"/>
                <w:sz w:val="27"/>
                <w:szCs w:val="27"/>
              </w:rPr>
              <w:t>K_LALT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55B" w:rsidRPr="0023255B" w:rsidRDefault="00B7552B" w:rsidP="0023255B">
            <w:pPr>
              <w:widowControl/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</w:pPr>
            <w:r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A</w:t>
            </w:r>
            <w:r w:rsidR="0023255B" w:rsidRPr="0023255B">
              <w:rPr>
                <w:rFonts w:ascii="Palatino Linotype" w:eastAsia="新細明體" w:hAnsi="Palatino Linotype" w:cs="新細明體"/>
                <w:color w:val="000000"/>
                <w:kern w:val="0"/>
                <w:sz w:val="27"/>
                <w:szCs w:val="27"/>
              </w:rPr>
              <w:t>lt</w:t>
            </w:r>
          </w:p>
        </w:tc>
      </w:tr>
    </w:tbl>
    <w:p w:rsidR="00C841B9" w:rsidRPr="00DD759F" w:rsidRDefault="00C841B9" w:rsidP="00C841B9">
      <w:pPr>
        <w:pStyle w:val="a5"/>
        <w:widowControl/>
        <w:numPr>
          <w:ilvl w:val="0"/>
          <w:numId w:val="9"/>
        </w:numPr>
        <w:spacing w:before="100" w:beforeAutospacing="1" w:after="100" w:afterAutospacing="1"/>
        <w:ind w:leftChars="0"/>
        <w:rPr>
          <w:rFonts w:ascii="Times New Roman" w:eastAsia="新細明體" w:hAnsi="Times New Roman" w:cs="Times New Roman"/>
          <w:b/>
          <w:color w:val="000000"/>
          <w:kern w:val="0"/>
          <w:sz w:val="40"/>
          <w:szCs w:val="27"/>
        </w:rPr>
      </w:pP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40"/>
          <w:szCs w:val="27"/>
        </w:rPr>
        <w:t>判斷</w:t>
      </w: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40"/>
          <w:szCs w:val="27"/>
        </w:rPr>
        <w:t>key</w:t>
      </w: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40"/>
          <w:szCs w:val="27"/>
        </w:rPr>
        <w:t>的方法</w:t>
      </w:r>
    </w:p>
    <w:p w:rsid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1). </w:t>
      </w:r>
      <w:r w:rsidRPr="00DD759F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7"/>
          <w:u w:val="single"/>
        </w:rPr>
        <w:t>Pygame.event</w:t>
      </w: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28"/>
          <w:szCs w:val="27"/>
          <w:u w:val="single"/>
        </w:rPr>
        <w:t>模組</w:t>
      </w:r>
    </w:p>
    <w:p w:rsidR="00C841B9" w:rsidRP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</w:pPr>
      <w:r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if e</w:t>
      </w:r>
      <w:r w:rsidRPr="00C841B9">
        <w:rPr>
          <w:rFonts w:ascii="Times New Roman" w:eastAsia="新細明體" w:hAnsi="Times New Roman" w:cs="Times New Roman" w:hint="eastAsia"/>
          <w:color w:val="FF0000"/>
          <w:kern w:val="0"/>
          <w:sz w:val="27"/>
          <w:szCs w:val="27"/>
        </w:rPr>
        <w:t>vent.</w:t>
      </w:r>
      <w:r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type == pygame.KEYDOWN:  #</w:t>
      </w:r>
      <w:r w:rsidRPr="00C841B9">
        <w:rPr>
          <w:rFonts w:ascii="Times New Roman" w:eastAsia="新細明體" w:hAnsi="Times New Roman" w:cs="Times New Roman" w:hint="eastAsia"/>
          <w:color w:val="FF0000"/>
          <w:kern w:val="0"/>
          <w:sz w:val="27"/>
          <w:szCs w:val="27"/>
        </w:rPr>
        <w:t>先判斷鍵盤的事件是否被觸發</w:t>
      </w:r>
    </w:p>
    <w:p w:rsidR="00C841B9" w:rsidRP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</w:pPr>
      <w:r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ab/>
        <w:t>if event.key == xxx: #</w:t>
      </w:r>
      <w:r w:rsidRPr="00C841B9">
        <w:rPr>
          <w:rFonts w:ascii="Times New Roman" w:eastAsia="新細明體" w:hAnsi="Times New Roman" w:cs="Times New Roman" w:hint="eastAsia"/>
          <w:color w:val="FF0000"/>
          <w:kern w:val="0"/>
          <w:sz w:val="27"/>
          <w:szCs w:val="27"/>
        </w:rPr>
        <w:t>再判斷是哪個鍵</w:t>
      </w:r>
    </w:p>
    <w:p w:rsidR="00C841B9" w:rsidRP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FF0000"/>
          <w:kern w:val="0"/>
          <w:sz w:val="27"/>
          <w:szCs w:val="27"/>
        </w:rPr>
      </w:pPr>
      <w:r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ab/>
      </w:r>
      <w:r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ab/>
        <w:t>xxxxxx</w:t>
      </w:r>
    </w:p>
    <w:p w:rsid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(2). </w:t>
      </w:r>
      <w:r w:rsidRPr="00DD759F">
        <w:rPr>
          <w:rFonts w:ascii="Times New Roman" w:eastAsia="新細明體" w:hAnsi="Times New Roman" w:cs="Times New Roman"/>
          <w:b/>
          <w:color w:val="000000"/>
          <w:kern w:val="0"/>
          <w:sz w:val="32"/>
          <w:szCs w:val="27"/>
          <w:u w:val="single"/>
        </w:rPr>
        <w:t>P</w:t>
      </w: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27"/>
          <w:u w:val="single"/>
        </w:rPr>
        <w:t>ygame.</w:t>
      </w:r>
      <w:r w:rsidRPr="00DD759F">
        <w:rPr>
          <w:rFonts w:ascii="Times New Roman" w:eastAsia="新細明體" w:hAnsi="Times New Roman" w:cs="Times New Roman"/>
          <w:b/>
          <w:color w:val="000000"/>
          <w:kern w:val="0"/>
          <w:sz w:val="32"/>
          <w:szCs w:val="27"/>
          <w:u w:val="single"/>
        </w:rPr>
        <w:t>key</w:t>
      </w:r>
      <w:r w:rsidRPr="00DD759F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27"/>
          <w:u w:val="single"/>
        </w:rPr>
        <w:t>模組</w:t>
      </w:r>
    </w:p>
    <w:p w:rsidR="0049578F" w:rsidRDefault="00DD759F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k</w:t>
      </w:r>
      <w:r w:rsidR="00C841B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eys = pygame.</w:t>
      </w:r>
      <w:r w:rsidR="00C841B9" w:rsidRPr="00C841B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key.get_pressed()</w:t>
      </w:r>
    </w:p>
    <w:p w:rsidR="00C841B9" w:rsidRDefault="00C841B9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回傳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list,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內容為當時所有被按下的鍵</w:t>
      </w:r>
    </w:p>
    <w:p w:rsidR="00DD759F" w:rsidRPr="00991738" w:rsidRDefault="00DD759F" w:rsidP="0049578F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如果某個鍵被按下，例如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K_LEFT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，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keys[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K_LEFT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]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則為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TRUE</w:t>
      </w:r>
      <w:bookmarkStart w:id="0" w:name="_GoBack"/>
      <w:bookmarkEnd w:id="0"/>
    </w:p>
    <w:sectPr w:rsidR="00DD759F" w:rsidRPr="00991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76" w:rsidRDefault="001B7876" w:rsidP="00F87229">
      <w:r>
        <w:separator/>
      </w:r>
    </w:p>
  </w:endnote>
  <w:endnote w:type="continuationSeparator" w:id="0">
    <w:p w:rsidR="001B7876" w:rsidRDefault="001B7876" w:rsidP="00F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76" w:rsidRDefault="001B7876" w:rsidP="00F87229">
      <w:r>
        <w:separator/>
      </w:r>
    </w:p>
  </w:footnote>
  <w:footnote w:type="continuationSeparator" w:id="0">
    <w:p w:rsidR="001B7876" w:rsidRDefault="001B7876" w:rsidP="00F8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3E5"/>
    <w:multiLevelType w:val="hybridMultilevel"/>
    <w:tmpl w:val="D110E9B2"/>
    <w:lvl w:ilvl="0" w:tplc="02A004DC">
      <w:start w:val="9"/>
      <w:numFmt w:val="bullet"/>
      <w:lvlText w:val=""/>
      <w:lvlJc w:val="left"/>
      <w:pPr>
        <w:ind w:left="3336" w:hanging="360"/>
      </w:pPr>
      <w:rPr>
        <w:rFonts w:ascii="Wingdings" w:eastAsia="細明體" w:hAnsi="Wingdings" w:cs="細明體" w:hint="default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96" w:hanging="480"/>
      </w:pPr>
      <w:rPr>
        <w:rFonts w:ascii="Wingdings" w:hAnsi="Wingdings" w:hint="default"/>
      </w:rPr>
    </w:lvl>
  </w:abstractNum>
  <w:abstractNum w:abstractNumId="1" w15:restartNumberingAfterBreak="0">
    <w:nsid w:val="064F309E"/>
    <w:multiLevelType w:val="hybridMultilevel"/>
    <w:tmpl w:val="B03A3DB2"/>
    <w:lvl w:ilvl="0" w:tplc="943073F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5268E0"/>
    <w:multiLevelType w:val="multilevel"/>
    <w:tmpl w:val="50E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1639B"/>
    <w:multiLevelType w:val="multilevel"/>
    <w:tmpl w:val="169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1FAF"/>
    <w:multiLevelType w:val="multilevel"/>
    <w:tmpl w:val="63C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33438"/>
    <w:multiLevelType w:val="multilevel"/>
    <w:tmpl w:val="ECA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02241"/>
    <w:multiLevelType w:val="multilevel"/>
    <w:tmpl w:val="8C7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6B65"/>
    <w:multiLevelType w:val="multilevel"/>
    <w:tmpl w:val="B27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80CD3"/>
    <w:multiLevelType w:val="multilevel"/>
    <w:tmpl w:val="6CA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38"/>
    <w:rsid w:val="0005115D"/>
    <w:rsid w:val="00092612"/>
    <w:rsid w:val="000C3171"/>
    <w:rsid w:val="00101724"/>
    <w:rsid w:val="001B7876"/>
    <w:rsid w:val="00202FFF"/>
    <w:rsid w:val="0023255B"/>
    <w:rsid w:val="00243E71"/>
    <w:rsid w:val="00257F99"/>
    <w:rsid w:val="002E31D3"/>
    <w:rsid w:val="002E4573"/>
    <w:rsid w:val="003213D7"/>
    <w:rsid w:val="00424B6E"/>
    <w:rsid w:val="004568ED"/>
    <w:rsid w:val="0046637B"/>
    <w:rsid w:val="004910A0"/>
    <w:rsid w:val="0049578F"/>
    <w:rsid w:val="004B4054"/>
    <w:rsid w:val="00505F8C"/>
    <w:rsid w:val="005873F8"/>
    <w:rsid w:val="005F7ACE"/>
    <w:rsid w:val="006174AD"/>
    <w:rsid w:val="0067399D"/>
    <w:rsid w:val="00674EE6"/>
    <w:rsid w:val="006B2FC3"/>
    <w:rsid w:val="007E0AE4"/>
    <w:rsid w:val="007E2DBA"/>
    <w:rsid w:val="00801E56"/>
    <w:rsid w:val="00840316"/>
    <w:rsid w:val="008B6551"/>
    <w:rsid w:val="00991738"/>
    <w:rsid w:val="00AD0242"/>
    <w:rsid w:val="00B01A27"/>
    <w:rsid w:val="00B71DE2"/>
    <w:rsid w:val="00B7552B"/>
    <w:rsid w:val="00B83966"/>
    <w:rsid w:val="00C00D1E"/>
    <w:rsid w:val="00C067AA"/>
    <w:rsid w:val="00C72FC4"/>
    <w:rsid w:val="00C841B9"/>
    <w:rsid w:val="00CC7B5A"/>
    <w:rsid w:val="00D026C2"/>
    <w:rsid w:val="00D55F9B"/>
    <w:rsid w:val="00DC075B"/>
    <w:rsid w:val="00DC0CCE"/>
    <w:rsid w:val="00DD759F"/>
    <w:rsid w:val="00DF06A6"/>
    <w:rsid w:val="00E079BE"/>
    <w:rsid w:val="00E17E09"/>
    <w:rsid w:val="00E624A6"/>
    <w:rsid w:val="00E714FB"/>
    <w:rsid w:val="00F27154"/>
    <w:rsid w:val="00F44F8A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1DE78-2BFE-4B51-8078-1A4E7D2A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917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173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9173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9173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91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91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91738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991738"/>
  </w:style>
  <w:style w:type="character" w:styleId="HTML1">
    <w:name w:val="HTML Code"/>
    <w:basedOn w:val="a0"/>
    <w:uiPriority w:val="99"/>
    <w:semiHidden/>
    <w:unhideWhenUsed/>
    <w:rsid w:val="00991738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1738"/>
    <w:rPr>
      <w:color w:val="0000FF"/>
      <w:u w:val="single"/>
    </w:rPr>
  </w:style>
  <w:style w:type="character" w:styleId="a4">
    <w:name w:val="Strong"/>
    <w:basedOn w:val="a0"/>
    <w:uiPriority w:val="22"/>
    <w:qFormat/>
    <w:rsid w:val="00991738"/>
    <w:rPr>
      <w:b/>
      <w:bCs/>
    </w:rPr>
  </w:style>
  <w:style w:type="paragraph" w:styleId="a5">
    <w:name w:val="List Paragraph"/>
    <w:basedOn w:val="a"/>
    <w:uiPriority w:val="34"/>
    <w:qFormat/>
    <w:rsid w:val="000C317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87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2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jinmou</dc:creator>
  <cp:keywords/>
  <dc:description/>
  <cp:lastModifiedBy>jinmou</cp:lastModifiedBy>
  <cp:revision>5</cp:revision>
  <dcterms:created xsi:type="dcterms:W3CDTF">2018-01-17T00:09:00Z</dcterms:created>
  <dcterms:modified xsi:type="dcterms:W3CDTF">2018-03-21T00:22:00Z</dcterms:modified>
</cp:coreProperties>
</file>