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D5F" w:rsidRPr="007B4A93" w:rsidRDefault="001729AC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>23</w:t>
      </w:r>
      <w:bookmarkStart w:id="0" w:name="_GoBack"/>
      <w:bookmarkEnd w:id="0"/>
      <w:r w:rsidR="00AE697D">
        <w:rPr>
          <w:rFonts w:hint="eastAsia"/>
          <w:sz w:val="72"/>
          <w:szCs w:val="72"/>
        </w:rPr>
        <w:t>靜夜思</w:t>
      </w:r>
    </w:p>
    <w:sectPr w:rsidR="00661D5F" w:rsidRPr="007B4A9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A93"/>
    <w:rsid w:val="001729AC"/>
    <w:rsid w:val="00661D5F"/>
    <w:rsid w:val="0077200A"/>
    <w:rsid w:val="007B4A93"/>
    <w:rsid w:val="00AE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50A26"/>
  <w15:chartTrackingRefBased/>
  <w15:docId w15:val="{2FE39458-EF25-4C3E-88F4-A1619434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2021-03-03T01:25:00Z</dcterms:created>
  <dcterms:modified xsi:type="dcterms:W3CDTF">2021-03-03T01:25:00Z</dcterms:modified>
</cp:coreProperties>
</file>