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16" w:rsidRDefault="00124FAF" w:rsidP="008D39B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苗栗縣清安國小</w:t>
      </w:r>
      <w:r w:rsidR="0032496E">
        <w:rPr>
          <w:rFonts w:ascii="標楷體" w:eastAsia="標楷體" w:hAnsi="標楷體" w:hint="eastAsia"/>
          <w:sz w:val="40"/>
          <w:szCs w:val="40"/>
        </w:rPr>
        <w:t>1</w:t>
      </w:r>
      <w:r w:rsidR="0032496E">
        <w:rPr>
          <w:rFonts w:ascii="標楷體" w:eastAsia="標楷體" w:hAnsi="標楷體"/>
          <w:sz w:val="40"/>
          <w:szCs w:val="40"/>
        </w:rPr>
        <w:t>08</w:t>
      </w:r>
      <w:r w:rsidR="0032496E">
        <w:rPr>
          <w:rFonts w:ascii="標楷體" w:eastAsia="標楷體" w:hAnsi="標楷體" w:hint="eastAsia"/>
          <w:sz w:val="40"/>
          <w:szCs w:val="40"/>
        </w:rPr>
        <w:t>學年度</w:t>
      </w:r>
      <w:r>
        <w:rPr>
          <w:rFonts w:ascii="標楷體" w:eastAsia="標楷體" w:hAnsi="標楷體" w:hint="eastAsia"/>
          <w:sz w:val="40"/>
          <w:szCs w:val="40"/>
        </w:rPr>
        <w:t>中年級</w:t>
      </w:r>
      <w:r w:rsidR="008D39BF" w:rsidRPr="008D39BF">
        <w:rPr>
          <w:rFonts w:ascii="標楷體" w:eastAsia="標楷體" w:hAnsi="標楷體" w:hint="eastAsia"/>
          <w:sz w:val="40"/>
          <w:szCs w:val="40"/>
        </w:rPr>
        <w:t>閱讀計畫</w:t>
      </w:r>
      <w:bookmarkStart w:id="0" w:name="_GoBack"/>
      <w:bookmarkEnd w:id="0"/>
    </w:p>
    <w:p w:rsidR="008D39BF" w:rsidRPr="0032496E" w:rsidRDefault="008D39BF" w:rsidP="008D39B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>活動主題：</w:t>
      </w:r>
      <w:r w:rsidRPr="0032496E">
        <w:rPr>
          <w:rFonts w:ascii="標楷體" w:eastAsia="標楷體" w:hAnsi="標楷體" w:hint="eastAsia"/>
          <w:b/>
          <w:sz w:val="40"/>
          <w:szCs w:val="40"/>
        </w:rPr>
        <w:t>喜閱樂園</w:t>
      </w:r>
    </w:p>
    <w:p w:rsidR="008D39BF" w:rsidRDefault="008D39BF" w:rsidP="008D39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</w:t>
      </w:r>
      <w:r w:rsidR="000E1C4C">
        <w:rPr>
          <w:rFonts w:ascii="標楷體" w:eastAsia="標楷體" w:hAnsi="標楷體" w:hint="eastAsia"/>
          <w:sz w:val="32"/>
          <w:szCs w:val="32"/>
        </w:rPr>
        <w:t>內容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8D39BF" w:rsidRPr="008D39BF" w:rsidRDefault="008D39BF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D39BF">
        <w:rPr>
          <w:rFonts w:ascii="標楷體" w:eastAsia="標楷體" w:hAnsi="標楷體" w:hint="eastAsia"/>
          <w:sz w:val="28"/>
          <w:szCs w:val="28"/>
        </w:rPr>
        <w:t>每天早上「</w:t>
      </w:r>
      <w:r w:rsidRPr="000E1C4C">
        <w:rPr>
          <w:rFonts w:ascii="標楷體" w:eastAsia="標楷體" w:hAnsi="標楷體" w:hint="eastAsia"/>
          <w:b/>
          <w:sz w:val="28"/>
          <w:szCs w:val="28"/>
        </w:rPr>
        <w:t>晨讀十分鐘</w:t>
      </w:r>
      <w:r w:rsidRPr="008D39BF">
        <w:rPr>
          <w:rFonts w:ascii="標楷體" w:eastAsia="標楷體" w:hAnsi="標楷體" w:hint="eastAsia"/>
          <w:sz w:val="28"/>
          <w:szCs w:val="28"/>
        </w:rPr>
        <w:t>」並發表讀後感想。</w:t>
      </w:r>
    </w:p>
    <w:p w:rsidR="008D39BF" w:rsidRPr="008D39BF" w:rsidRDefault="008D39BF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課堂中透過</w:t>
      </w:r>
      <w:r w:rsidRPr="000E1C4C">
        <w:rPr>
          <w:rFonts w:ascii="標楷體" w:eastAsia="標楷體" w:hAnsi="標楷體" w:hint="eastAsia"/>
          <w:b/>
          <w:sz w:val="32"/>
          <w:szCs w:val="32"/>
        </w:rPr>
        <w:t>故事預測策略</w:t>
      </w:r>
      <w:r w:rsidRPr="008D39BF">
        <w:rPr>
          <w:rFonts w:ascii="標楷體" w:eastAsia="標楷體" w:hAnsi="標楷體" w:hint="eastAsia"/>
          <w:sz w:val="32"/>
          <w:szCs w:val="32"/>
        </w:rPr>
        <w:t>、</w:t>
      </w:r>
      <w:r w:rsidRPr="000E1C4C">
        <w:rPr>
          <w:rFonts w:ascii="標楷體" w:eastAsia="標楷體" w:hAnsi="標楷體" w:hint="eastAsia"/>
          <w:b/>
          <w:sz w:val="32"/>
          <w:szCs w:val="32"/>
        </w:rPr>
        <w:t>提問策略</w:t>
      </w:r>
      <w:r w:rsidRPr="008D39BF">
        <w:rPr>
          <w:rFonts w:ascii="標楷體" w:eastAsia="標楷體" w:hAnsi="標楷體" w:hint="eastAsia"/>
          <w:sz w:val="32"/>
          <w:szCs w:val="32"/>
        </w:rPr>
        <w:t>、</w:t>
      </w:r>
      <w:r w:rsidRPr="000E1C4C">
        <w:rPr>
          <w:rFonts w:ascii="標楷體" w:eastAsia="標楷體" w:hAnsi="標楷體" w:hint="eastAsia"/>
          <w:b/>
          <w:sz w:val="32"/>
          <w:szCs w:val="32"/>
        </w:rPr>
        <w:t>心智繪圖理解策略</w:t>
      </w:r>
      <w:r w:rsidR="000E1C4C">
        <w:rPr>
          <w:rFonts w:ascii="標楷體" w:eastAsia="標楷體" w:hAnsi="標楷體" w:hint="eastAsia"/>
          <w:sz w:val="32"/>
          <w:szCs w:val="32"/>
        </w:rPr>
        <w:t>來讓孩子理解課文(國語、數學、社會</w:t>
      </w:r>
      <w:r w:rsidR="000E1C4C">
        <w:rPr>
          <w:rFonts w:ascii="標楷體" w:eastAsia="標楷體" w:hAnsi="標楷體"/>
          <w:sz w:val="32"/>
          <w:szCs w:val="32"/>
        </w:rPr>
        <w:t>…</w:t>
      </w:r>
      <w:r w:rsidR="000E1C4C">
        <w:rPr>
          <w:rFonts w:ascii="標楷體" w:eastAsia="標楷體" w:hAnsi="標楷體" w:hint="eastAsia"/>
          <w:sz w:val="32"/>
          <w:szCs w:val="32"/>
        </w:rPr>
        <w:t>)內容，並藉此訓練孩子的邏輯性及統整能力</w:t>
      </w:r>
      <w:r w:rsidR="00EB401E">
        <w:rPr>
          <w:rFonts w:ascii="標楷體" w:eastAsia="標楷體" w:hAnsi="標楷體" w:hint="eastAsia"/>
          <w:sz w:val="32"/>
          <w:szCs w:val="32"/>
        </w:rPr>
        <w:t>。</w:t>
      </w:r>
    </w:p>
    <w:p w:rsidR="000E1C4C" w:rsidRPr="000E1C4C" w:rsidRDefault="000E1C4C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</w:t>
      </w:r>
      <w:r w:rsidR="00EB401E">
        <w:rPr>
          <w:rFonts w:ascii="標楷體" w:eastAsia="標楷體" w:hAnsi="標楷體" w:hint="eastAsia"/>
          <w:sz w:val="32"/>
          <w:szCs w:val="32"/>
        </w:rPr>
        <w:t>週</w:t>
      </w:r>
      <w:r>
        <w:rPr>
          <w:rFonts w:ascii="標楷體" w:eastAsia="標楷體" w:hAnsi="標楷體" w:hint="eastAsia"/>
          <w:sz w:val="32"/>
          <w:szCs w:val="32"/>
        </w:rPr>
        <w:t>五請孩子借閱5本書籍</w:t>
      </w:r>
      <w:r w:rsidR="00EB401E">
        <w:rPr>
          <w:rFonts w:ascii="標楷體" w:eastAsia="標楷體" w:hAnsi="標楷體" w:hint="eastAsia"/>
          <w:sz w:val="32"/>
          <w:szCs w:val="32"/>
        </w:rPr>
        <w:t>及國語日報</w:t>
      </w:r>
      <w:r>
        <w:rPr>
          <w:rFonts w:ascii="標楷體" w:eastAsia="標楷體" w:hAnsi="標楷體" w:hint="eastAsia"/>
          <w:sz w:val="32"/>
          <w:szCs w:val="32"/>
        </w:rPr>
        <w:t>，帶回家與家長共讀，並在禮拜一做心得發表及完成</w:t>
      </w:r>
      <w:r w:rsidRPr="00EB401E">
        <w:rPr>
          <w:rFonts w:ascii="標楷體" w:eastAsia="標楷體" w:hAnsi="標楷體" w:hint="eastAsia"/>
          <w:b/>
          <w:sz w:val="32"/>
          <w:szCs w:val="32"/>
        </w:rPr>
        <w:t>閱讀學習單</w:t>
      </w:r>
      <w:r w:rsidR="00EB401E">
        <w:rPr>
          <w:rFonts w:ascii="標楷體" w:eastAsia="標楷體" w:hAnsi="標楷體" w:hint="eastAsia"/>
          <w:sz w:val="32"/>
          <w:szCs w:val="32"/>
        </w:rPr>
        <w:t>及</w:t>
      </w:r>
      <w:r w:rsidR="00EB401E" w:rsidRPr="00EB401E">
        <w:rPr>
          <w:rFonts w:ascii="標楷體" w:eastAsia="標楷體" w:hAnsi="標楷體" w:hint="eastAsia"/>
          <w:b/>
          <w:sz w:val="32"/>
          <w:szCs w:val="32"/>
        </w:rPr>
        <w:t>剪報單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E1C4C" w:rsidRPr="000E1C4C" w:rsidRDefault="000E1C4C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利用彈性課程</w:t>
      </w:r>
      <w:r w:rsidR="00A03BF5">
        <w:rPr>
          <w:rFonts w:ascii="標楷體" w:eastAsia="標楷體" w:hAnsi="標楷體" w:hint="eastAsia"/>
          <w:sz w:val="32"/>
          <w:szCs w:val="32"/>
        </w:rPr>
        <w:t>以下午茶的方式</w:t>
      </w:r>
      <w:r>
        <w:rPr>
          <w:rFonts w:ascii="標楷體" w:eastAsia="標楷體" w:hAnsi="標楷體" w:hint="eastAsia"/>
          <w:sz w:val="32"/>
          <w:szCs w:val="32"/>
        </w:rPr>
        <w:t>與孩子一同享受閱讀的樂趣。</w:t>
      </w:r>
    </w:p>
    <w:p w:rsidR="00A03BF5" w:rsidRPr="00A03BF5" w:rsidRDefault="00A03BF5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每個月舉辦一次</w:t>
      </w:r>
      <w:r w:rsidRPr="00EB401E">
        <w:rPr>
          <w:rFonts w:ascii="標楷體" w:eastAsia="標楷體" w:hAnsi="標楷體" w:hint="eastAsia"/>
          <w:b/>
          <w:sz w:val="32"/>
          <w:szCs w:val="32"/>
        </w:rPr>
        <w:t>說故事比賽</w:t>
      </w:r>
      <w:r>
        <w:rPr>
          <w:rFonts w:ascii="標楷體" w:eastAsia="標楷體" w:hAnsi="標楷體" w:hint="eastAsia"/>
          <w:sz w:val="32"/>
          <w:szCs w:val="32"/>
        </w:rPr>
        <w:t>，引發孩子閱讀的興趣</w:t>
      </w:r>
      <w:r w:rsidR="00EB401E">
        <w:rPr>
          <w:rFonts w:ascii="標楷體" w:eastAsia="標楷體" w:hAnsi="標楷體" w:hint="eastAsia"/>
          <w:sz w:val="32"/>
          <w:szCs w:val="32"/>
        </w:rPr>
        <w:t>及仔細聆聽的美德。</w:t>
      </w:r>
    </w:p>
    <w:p w:rsidR="00EB401E" w:rsidRDefault="00EB401E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每個月統計孩子的借閱量並頒發</w:t>
      </w:r>
      <w:r w:rsidRPr="00EB401E">
        <w:rPr>
          <w:rFonts w:ascii="標楷體" w:eastAsia="標楷體" w:hAnsi="標楷體" w:hint="eastAsia"/>
          <w:b/>
          <w:sz w:val="32"/>
          <w:szCs w:val="32"/>
        </w:rPr>
        <w:t>「最佳小書蟲」</w:t>
      </w:r>
      <w:r>
        <w:rPr>
          <w:rFonts w:ascii="標楷體" w:eastAsia="標楷體" w:hAnsi="標楷體" w:hint="eastAsia"/>
          <w:sz w:val="32"/>
          <w:szCs w:val="32"/>
        </w:rPr>
        <w:t>的獎項。</w:t>
      </w:r>
    </w:p>
    <w:p w:rsidR="00EB401E" w:rsidRDefault="003F347E" w:rsidP="003F347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每日一篇日記。</w:t>
      </w:r>
    </w:p>
    <w:p w:rsidR="0032496E" w:rsidRDefault="0032496E" w:rsidP="0032496E">
      <w:pPr>
        <w:rPr>
          <w:rFonts w:ascii="標楷體" w:eastAsia="標楷體" w:hAnsi="標楷體"/>
          <w:sz w:val="32"/>
          <w:szCs w:val="32"/>
        </w:rPr>
      </w:pPr>
    </w:p>
    <w:p w:rsidR="0032496E" w:rsidRPr="0032496E" w:rsidRDefault="0032496E" w:rsidP="0032496E">
      <w:pPr>
        <w:rPr>
          <w:rFonts w:ascii="標楷體" w:eastAsia="標楷體" w:hAnsi="標楷體" w:hint="eastAsia"/>
          <w:sz w:val="32"/>
          <w:szCs w:val="32"/>
        </w:rPr>
      </w:pPr>
    </w:p>
    <w:p w:rsidR="00EB401E" w:rsidRPr="0032496E" w:rsidRDefault="00EB401E" w:rsidP="00EB401E">
      <w:pPr>
        <w:rPr>
          <w:rFonts w:ascii="標楷體" w:eastAsia="標楷體" w:hAnsi="標楷體"/>
          <w:sz w:val="36"/>
          <w:szCs w:val="36"/>
        </w:rPr>
      </w:pPr>
      <w:r w:rsidRPr="0032496E">
        <w:rPr>
          <w:rFonts w:ascii="標楷體" w:eastAsia="標楷體" w:hAnsi="標楷體" w:hint="eastAsia"/>
          <w:sz w:val="36"/>
          <w:szCs w:val="36"/>
        </w:rPr>
        <w:lastRenderedPageBreak/>
        <w:t>學生學習成效評估：</w:t>
      </w:r>
    </w:p>
    <w:p w:rsidR="00EB401E" w:rsidRPr="00EB401E" w:rsidRDefault="00EB401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EB401E">
        <w:rPr>
          <w:rFonts w:ascii="標楷體" w:eastAsia="標楷體" w:hAnsi="標楷體" w:hint="eastAsia"/>
          <w:sz w:val="32"/>
          <w:szCs w:val="32"/>
        </w:rPr>
        <w:t>會朗讀文章，並說出自己的心得。</w:t>
      </w:r>
    </w:p>
    <w:p w:rsidR="00EB401E" w:rsidRDefault="00EB401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</w:t>
      </w:r>
      <w:r w:rsidRPr="00EB401E">
        <w:rPr>
          <w:rFonts w:ascii="標楷體" w:eastAsia="標楷體" w:hAnsi="標楷體" w:hint="eastAsia"/>
          <w:sz w:val="32"/>
          <w:szCs w:val="32"/>
        </w:rPr>
        <w:t>看懂短文內容並說出故事大綱，能提升語文認知、賞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401E">
        <w:rPr>
          <w:rFonts w:ascii="標楷體" w:eastAsia="標楷體" w:hAnsi="標楷體" w:hint="eastAsia"/>
          <w:sz w:val="32"/>
          <w:szCs w:val="32"/>
        </w:rPr>
        <w:t>析、表達與創作的能力。</w:t>
      </w:r>
    </w:p>
    <w:p w:rsidR="00EB401E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EB401E">
        <w:rPr>
          <w:rFonts w:ascii="標楷體" w:eastAsia="標楷體" w:hAnsi="標楷體" w:hint="eastAsia"/>
          <w:sz w:val="32"/>
          <w:szCs w:val="32"/>
        </w:rPr>
        <w:t>能討論閱讀的內容，學習資料剪輯、摘要和整理能力，分享閱讀心得。</w:t>
      </w:r>
    </w:p>
    <w:p w:rsidR="00E21D77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能學習資料剪輯、摘要和整理的能力，會完成「國語日報剪報單</w:t>
      </w:r>
      <w:r w:rsidRPr="00EB401E">
        <w:rPr>
          <w:rFonts w:ascii="標楷體" w:eastAsia="標楷體" w:hAnsi="標楷體" w:hint="eastAsia"/>
          <w:sz w:val="32"/>
          <w:szCs w:val="32"/>
        </w:rPr>
        <w:t>」。</w:t>
      </w:r>
    </w:p>
    <w:p w:rsidR="00E21D77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能夠理解課文或繪本並完成</w:t>
      </w:r>
      <w:r w:rsidRPr="00EB401E">
        <w:rPr>
          <w:rFonts w:ascii="標楷體" w:eastAsia="標楷體" w:hAnsi="標楷體" w:hint="eastAsia"/>
          <w:sz w:val="32"/>
          <w:szCs w:val="32"/>
        </w:rPr>
        <w:t>「心智圖」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21D77" w:rsidRPr="00EB401E" w:rsidRDefault="00E21D77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能夠製作繪本。</w:t>
      </w:r>
    </w:p>
    <w:sectPr w:rsidR="00E21D77" w:rsidRPr="00EB40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5BC" w:rsidRDefault="000E65BC" w:rsidP="008D39BF">
      <w:r>
        <w:separator/>
      </w:r>
    </w:p>
  </w:endnote>
  <w:endnote w:type="continuationSeparator" w:id="0">
    <w:p w:rsidR="000E65BC" w:rsidRDefault="000E65BC" w:rsidP="008D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5BC" w:rsidRDefault="000E65BC" w:rsidP="008D39BF">
      <w:r>
        <w:separator/>
      </w:r>
    </w:p>
  </w:footnote>
  <w:footnote w:type="continuationSeparator" w:id="0">
    <w:p w:rsidR="000E65BC" w:rsidRDefault="000E65BC" w:rsidP="008D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CFF"/>
    <w:multiLevelType w:val="hybridMultilevel"/>
    <w:tmpl w:val="1A408ED2"/>
    <w:lvl w:ilvl="0" w:tplc="00922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10A24"/>
    <w:multiLevelType w:val="hybridMultilevel"/>
    <w:tmpl w:val="CED8D7EC"/>
    <w:lvl w:ilvl="0" w:tplc="A0A20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AE"/>
    <w:rsid w:val="000E1C4C"/>
    <w:rsid w:val="000E65BC"/>
    <w:rsid w:val="00124FAF"/>
    <w:rsid w:val="002021AE"/>
    <w:rsid w:val="0032496E"/>
    <w:rsid w:val="003F347E"/>
    <w:rsid w:val="0063045F"/>
    <w:rsid w:val="008025E2"/>
    <w:rsid w:val="008D39BF"/>
    <w:rsid w:val="00A03BF5"/>
    <w:rsid w:val="00B3283A"/>
    <w:rsid w:val="00B33E1B"/>
    <w:rsid w:val="00C46116"/>
    <w:rsid w:val="00E21D77"/>
    <w:rsid w:val="00E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E8249"/>
  <w15:docId w15:val="{0E2F3216-D720-4A29-B7D5-A961528D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9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9BF"/>
    <w:rPr>
      <w:sz w:val="20"/>
      <w:szCs w:val="20"/>
    </w:rPr>
  </w:style>
  <w:style w:type="paragraph" w:styleId="a7">
    <w:name w:val="List Paragraph"/>
    <w:basedOn w:val="a"/>
    <w:uiPriority w:val="34"/>
    <w:qFormat/>
    <w:rsid w:val="008D39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Chingan02</dc:creator>
  <cp:keywords/>
  <dc:description/>
  <cp:lastModifiedBy>User</cp:lastModifiedBy>
  <cp:revision>2</cp:revision>
  <dcterms:created xsi:type="dcterms:W3CDTF">2020-09-24T06:13:00Z</dcterms:created>
  <dcterms:modified xsi:type="dcterms:W3CDTF">2020-09-24T06:13:00Z</dcterms:modified>
</cp:coreProperties>
</file>