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</w:pPr>
      <w:r>
        <w:rPr>
          <w:rFonts w:ascii="標楷體" w:hAnsi="標楷體" w:eastAsia="標楷體"/>
          <w:color w:val="0070C0"/>
          <w:sz w:val="28"/>
          <w:szCs w:val="28"/>
        </w:rPr>
        <w:t>第</w:t>
      </w:r>
      <w:r>
        <w:rPr>
          <w:rFonts w:eastAsia="標楷體" w:ascii="標楷體" w:hAnsi="標楷體"/>
          <w:color w:val="0070C0"/>
          <w:sz w:val="28"/>
          <w:szCs w:val="28"/>
        </w:rPr>
        <w:t>6</w:t>
      </w:r>
      <w:r>
        <w:rPr>
          <w:rFonts w:ascii="標楷體" w:hAnsi="標楷體" w:eastAsia="標楷體"/>
          <w:color w:val="0070C0"/>
          <w:sz w:val="28"/>
          <w:szCs w:val="28"/>
        </w:rPr>
        <w:t>週            題目</w:t>
      </w:r>
      <w:r>
        <w:rPr>
          <w:rFonts w:eastAsia="標楷體" w:ascii="標楷體" w:hAnsi="標楷體"/>
          <w:color w:val="0070C0"/>
          <w:sz w:val="28"/>
          <w:szCs w:val="28"/>
        </w:rPr>
        <w:t>:</w:t>
      </w:r>
      <w:r>
        <w:rPr>
          <w:rFonts w:ascii="標楷體" w:hAnsi="標楷體" w:eastAsia="標楷體"/>
          <w:color w:val="0070C0"/>
          <w:sz w:val="28"/>
          <w:szCs w:val="28"/>
        </w:rPr>
        <w:t>午餐時光</w:t>
      </w:r>
      <w:r/>
    </w:p>
    <w:p>
      <w:pPr>
        <w:pStyle w:val="Normal"/>
        <w:numPr>
          <w:ilvl w:val="0"/>
          <w:numId w:val="1"/>
        </w:numPr>
        <w:bidi w:val="0"/>
        <w:jc w:val="left"/>
      </w:pPr>
      <w:r>
        <w:rPr>
          <w:rFonts w:ascii="標楷體" w:hAnsi="標楷體" w:eastAsia="標楷體"/>
          <w:color w:val="0070C0"/>
          <w:sz w:val="28"/>
          <w:szCs w:val="28"/>
        </w:rPr>
        <w:t>列舉</w:t>
      </w:r>
      <w:r>
        <w:rPr>
          <w:rFonts w:eastAsia="標楷體" w:ascii="標楷體" w:hAnsi="標楷體"/>
          <w:color w:val="0070C0"/>
          <w:sz w:val="28"/>
          <w:szCs w:val="28"/>
        </w:rPr>
        <w:t>:(</w:t>
      </w:r>
      <w:r>
        <w:rPr>
          <w:rFonts w:ascii="標楷體" w:hAnsi="標楷體" w:eastAsia="標楷體"/>
          <w:color w:val="0070C0"/>
          <w:sz w:val="28"/>
          <w:szCs w:val="28"/>
          <w:lang w:eastAsia="zh-TW"/>
        </w:rPr>
        <w:t>學校午餐、家裡午餐、餐廳午餐、高山午餐</w:t>
      </w:r>
      <w:r>
        <w:rPr>
          <w:rFonts w:eastAsia="標楷體" w:ascii="標楷體" w:hAnsi="標楷體"/>
          <w:color w:val="0070C0"/>
          <w:sz w:val="28"/>
          <w:szCs w:val="28"/>
        </w:rPr>
        <w:t>)</w:t>
      </w:r>
      <w:r>
        <w:rPr>
          <w:rFonts w:ascii="標楷體" w:hAnsi="標楷體" w:eastAsia="標楷體"/>
          <w:color w:val="0070C0"/>
          <w:sz w:val="28"/>
          <w:szCs w:val="28"/>
          <w:lang w:eastAsia="zh-TW"/>
        </w:rPr>
        <w:t>，</w:t>
      </w:r>
      <w:r>
        <w:rPr>
          <w:rFonts w:ascii="標楷體" w:hAnsi="標楷體" w:eastAsia="標楷體"/>
          <w:color w:val="0070C0"/>
          <w:sz w:val="28"/>
          <w:szCs w:val="28"/>
        </w:rPr>
        <w:t>倒敘</w:t>
      </w:r>
      <w:r>
        <w:rPr>
          <w:rFonts w:eastAsia="標楷體" w:ascii="標楷體" w:hAnsi="標楷體"/>
          <w:color w:val="0070C0"/>
          <w:sz w:val="28"/>
          <w:szCs w:val="28"/>
        </w:rPr>
        <w:t>:(</w:t>
      </w:r>
      <w:r>
        <w:rPr>
          <w:rFonts w:ascii="標楷體" w:hAnsi="標楷體" w:eastAsia="標楷體"/>
          <w:color w:val="0070C0"/>
          <w:sz w:val="28"/>
          <w:szCs w:val="28"/>
          <w:lang w:eastAsia="zh-TW"/>
        </w:rPr>
        <w:t>那一年、想當年、還記得</w:t>
      </w:r>
      <w:r>
        <w:rPr>
          <w:rFonts w:eastAsia="標楷體" w:ascii="標楷體" w:hAnsi="標楷體"/>
          <w:color w:val="0070C0"/>
          <w:sz w:val="28"/>
          <w:szCs w:val="28"/>
        </w:rPr>
        <w:t>)</w:t>
      </w:r>
      <w:r/>
    </w:p>
    <w:p>
      <w:pPr>
        <w:pStyle w:val="Normal"/>
        <w:bidi w:val="0"/>
        <w:jc w:val="left"/>
      </w:pPr>
      <w:r>
        <w:rPr>
          <w:rFonts w:ascii="標楷體" w:hAnsi="標楷體" w:eastAsia="標楷體"/>
          <w:sz w:val="28"/>
          <w:szCs w:val="28"/>
        </w:rPr>
        <w:t xml:space="preserve">  </w:t>
      </w:r>
      <w:r>
        <w:rPr>
          <w:rFonts w:ascii="標楷體" w:hAnsi="標楷體" w:eastAsia="標楷體"/>
          <w:sz w:val="28"/>
          <w:szCs w:val="28"/>
          <w:lang w:eastAsia="zh-TW"/>
        </w:rPr>
        <w:t>在日常生活中</w:t>
      </w:r>
      <w:r>
        <w:rPr>
          <w:rFonts w:eastAsia="標楷體" w:ascii="標楷體" w:hAnsi="標楷體"/>
          <w:sz w:val="28"/>
          <w:szCs w:val="28"/>
          <w:lang w:eastAsia="zh-TW"/>
        </w:rPr>
        <w:t>,</w:t>
      </w:r>
      <w:r>
        <w:rPr>
          <w:rFonts w:ascii="標楷體" w:hAnsi="標楷體" w:eastAsia="標楷體"/>
          <w:sz w:val="28"/>
          <w:szCs w:val="28"/>
          <w:lang w:eastAsia="zh-TW"/>
        </w:rPr>
        <w:t>每個人一定有吃過午餐，今天我就要來寫關於午餐時光，首先我要想吃過的午餐可分為那些，我想了想覺得我吃過的午餐可分為</w:t>
      </w:r>
      <w:r>
        <w:rPr>
          <w:rFonts w:eastAsia="標楷體" w:ascii="標楷體" w:hAnsi="標楷體"/>
          <w:sz w:val="28"/>
          <w:szCs w:val="28"/>
          <w:lang w:eastAsia="zh-TW"/>
        </w:rPr>
        <w:t>:</w:t>
      </w:r>
      <w:r>
        <w:rPr>
          <w:rFonts w:ascii="標楷體" w:hAnsi="標楷體" w:eastAsia="標楷體"/>
          <w:sz w:val="28"/>
          <w:szCs w:val="28"/>
          <w:lang w:eastAsia="zh-TW"/>
        </w:rPr>
        <w:t>學校午餐、家裡午餐、餐廳午餐、山上午餐，其中最有吸引力的想必就是山上午餐</w:t>
      </w:r>
      <w:r>
        <w:rPr>
          <w:rFonts w:eastAsia="標楷體" w:ascii="標楷體" w:hAnsi="標楷體"/>
          <w:sz w:val="28"/>
          <w:szCs w:val="28"/>
          <w:lang w:eastAsia="zh-TW"/>
        </w:rPr>
        <w:t>,</w:t>
      </w:r>
      <w:r>
        <w:rPr>
          <w:rFonts w:ascii="標楷體" w:hAnsi="標楷體" w:eastAsia="標楷體"/>
          <w:sz w:val="28"/>
          <w:szCs w:val="28"/>
          <w:lang w:eastAsia="zh-TW"/>
        </w:rPr>
        <w:t>所以今天我要介紹高山午餐。</w:t>
      </w:r>
      <w:r/>
    </w:p>
    <w:p>
      <w:pPr>
        <w:pStyle w:val="Normal"/>
        <w:bidi w:val="0"/>
        <w:jc w:val="left"/>
      </w:pPr>
      <w:r>
        <w:rPr>
          <w:rFonts w:ascii="標楷體" w:hAnsi="標楷體" w:eastAsia="標楷體"/>
          <w:sz w:val="28"/>
          <w:szCs w:val="28"/>
          <w:lang w:eastAsia="zh-TW"/>
        </w:rPr>
        <w:t xml:space="preserve">  </w:t>
      </w:r>
      <w:r>
        <w:rPr>
          <w:rFonts w:ascii="標楷體" w:hAnsi="標楷體" w:eastAsia="標楷體"/>
          <w:sz w:val="28"/>
          <w:szCs w:val="28"/>
          <w:lang w:eastAsia="zh-TW"/>
        </w:rPr>
        <w:t>高山上的午餐通常為醃漬類品居多，米飯也因為在高山上氣壓太低而煮不太熟，菜色沒變化，但每回在高山上時能吃到那熱呼呼的飯菜就覺得好感動</w:t>
      </w:r>
      <w:r>
        <w:rPr>
          <w:rFonts w:eastAsia="標楷體" w:ascii="標楷體" w:hAnsi="標楷體"/>
          <w:sz w:val="28"/>
          <w:szCs w:val="28"/>
          <w:lang w:eastAsia="zh-TW"/>
        </w:rPr>
        <w:t>,</w:t>
      </w:r>
      <w:r>
        <w:rPr>
          <w:rFonts w:ascii="標楷體" w:hAnsi="標楷體" w:eastAsia="標楷體"/>
          <w:sz w:val="28"/>
          <w:szCs w:val="28"/>
          <w:lang w:eastAsia="zh-TW"/>
        </w:rPr>
        <w:t>因為我們在高山上時都不可能吃到會有許多水的食物如</w:t>
      </w:r>
      <w:r>
        <w:rPr>
          <w:rFonts w:eastAsia="標楷體" w:ascii="標楷體" w:hAnsi="標楷體"/>
          <w:sz w:val="28"/>
          <w:szCs w:val="28"/>
          <w:lang w:eastAsia="zh-TW"/>
        </w:rPr>
        <w:t>:</w:t>
      </w:r>
      <w:r>
        <w:rPr>
          <w:rFonts w:ascii="標楷體" w:hAnsi="標楷體" w:eastAsia="標楷體"/>
          <w:sz w:val="28"/>
          <w:szCs w:val="28"/>
          <w:lang w:eastAsia="zh-TW"/>
        </w:rPr>
        <w:t>水梨、柚子等，也沒辦法吃太多東西，因為會沒胃口，當然也沒辦法背這麼多食物，而且到了山上沒辦法突然下山買東西，這就是所謂的『盤飧市遠無兼味』吧</w:t>
      </w:r>
      <w:r>
        <w:rPr>
          <w:rFonts w:eastAsia="標楷體" w:ascii="標楷體" w:hAnsi="標楷體"/>
          <w:sz w:val="28"/>
          <w:szCs w:val="28"/>
          <w:lang w:eastAsia="zh-TW"/>
        </w:rPr>
        <w:t>!</w:t>
      </w:r>
      <w:r/>
    </w:p>
    <w:p>
      <w:pPr>
        <w:pStyle w:val="Normal"/>
        <w:bidi w:val="0"/>
        <w:jc w:val="left"/>
      </w:pPr>
      <w:r>
        <w:rPr>
          <w:rFonts w:ascii="標楷體" w:hAnsi="標楷體" w:eastAsia="標楷體"/>
          <w:sz w:val="28"/>
          <w:szCs w:val="28"/>
          <w:lang w:eastAsia="zh-TW"/>
        </w:rPr>
        <w:t xml:space="preserve">  </w:t>
      </w:r>
      <w:r>
        <w:rPr>
          <w:rFonts w:ascii="標楷體" w:hAnsi="標楷體" w:eastAsia="標楷體"/>
          <w:sz w:val="28"/>
          <w:szCs w:val="28"/>
          <w:lang w:eastAsia="zh-TW"/>
        </w:rPr>
        <w:t>我有了爬山時吃午餐的經驗，我發現在平地覺得不好吃的食物，到高山上去吃就會覺得是人間美味，因為山上的食物很珍貴很少，這件事給了我一個深刻啟發，所以我以後不要再浪費食物了</w:t>
      </w:r>
      <w:r>
        <w:rPr>
          <w:rFonts w:eastAsia="標楷體" w:ascii="標楷體" w:hAnsi="標楷體"/>
          <w:sz w:val="28"/>
          <w:szCs w:val="28"/>
          <w:lang w:eastAsia="zh-TW"/>
        </w:rPr>
        <w:t>!</w:t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Arial">
    <w:charset w:val="88"/>
    <w:family w:val="swiss"/>
    <w:pitch w:val="variable"/>
  </w:font>
  <w:font w:name="標楷體">
    <w:charset w:val="8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6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character" w:styleId="ListLabel1">
    <w:name w:val="ListLabel 1"/>
    <w:rPr>
      <w:rFonts w:cs="Wingdings"/>
    </w:rPr>
  </w:style>
  <w:style w:type="paragraph" w:styleId="Style14">
    <w:name w:val="標題"/>
    <w:basedOn w:val="Normal"/>
    <w:next w:val="Style15"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內文"/>
    <w:basedOn w:val="Normal"/>
    <w:pPr>
      <w:spacing w:lineRule="auto" w:line="288" w:before="0" w:after="120"/>
    </w:pPr>
    <w:rPr/>
  </w:style>
  <w:style w:type="paragraph" w:styleId="Style16">
    <w:name w:val="清單"/>
    <w:basedOn w:val="Style15"/>
    <w:pPr/>
    <w:rPr>
      <w:rFonts w:cs="Tahoma"/>
    </w:rPr>
  </w:style>
  <w:style w:type="paragraph" w:styleId="Style17">
    <w:name w:val="圖表標示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索引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pPr>
      <w:ind w:left="480" w:hanging="0"/>
    </w:pPr>
    <w:rPr/>
  </w:style>
  <w:style w:type="numbering" w:styleId="45024819498762342381">
    <w:name w:val="4502481949876234238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162</TotalTime>
  <Application>LibreOffice/4.3.5.2$Windows_x86 LibreOffice_project/3a87456aaa6a95c63eea1c1b3201acedf0751bd5</Application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zh-TW</dc:language>
  <dcterms:modified xsi:type="dcterms:W3CDTF">2017-11-15T20:37:39Z</dcterms:modified>
  <cp:revision>4</cp:revision>
</cp:coreProperties>
</file>