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0EF" w:rsidRPr="00C12232" w:rsidRDefault="00FD20EF" w:rsidP="00FD20EF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C12232">
        <w:rPr>
          <w:rFonts w:ascii="微軟正黑體" w:eastAsia="微軟正黑體" w:hAnsi="微軟正黑體" w:hint="eastAsia"/>
          <w:b/>
          <w:sz w:val="40"/>
          <w:szCs w:val="40"/>
        </w:rPr>
        <w:t>行動學習ABC</w:t>
      </w:r>
    </w:p>
    <w:p w:rsidR="00A25AC2" w:rsidRPr="00A25AC2" w:rsidRDefault="00C044DE" w:rsidP="00A25AC2">
      <w:pPr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>一、</w:t>
      </w:r>
      <w:r w:rsidR="00D6419E" w:rsidRPr="00A25AC2">
        <w:rPr>
          <w:rFonts w:ascii="微軟正黑體" w:eastAsia="微軟正黑體" w:hAnsi="微軟正黑體" w:hint="eastAsia"/>
          <w:b/>
          <w:sz w:val="32"/>
          <w:szCs w:val="32"/>
        </w:rPr>
        <w:t>學校</w:t>
      </w:r>
      <w:r w:rsidR="00C12232" w:rsidRPr="00A25AC2">
        <w:rPr>
          <w:rFonts w:ascii="微軟正黑體" w:eastAsia="微軟正黑體" w:hAnsi="微軟正黑體" w:hint="eastAsia"/>
          <w:b/>
          <w:sz w:val="32"/>
          <w:szCs w:val="32"/>
        </w:rPr>
        <w:t>簡介</w:t>
      </w:r>
    </w:p>
    <w:p w:rsidR="00C044DE" w:rsidRPr="00BE6019" w:rsidRDefault="00A25AC2" w:rsidP="00C044DE">
      <w:pPr>
        <w:spacing w:line="400" w:lineRule="exact"/>
        <w:rPr>
          <w:rFonts w:ascii="微軟正黑體" w:eastAsia="微軟正黑體" w:hAnsi="微軟正黑體" w:hint="eastAsia"/>
          <w:color w:val="333333"/>
          <w:szCs w:val="24"/>
        </w:rPr>
      </w:pPr>
      <w:r>
        <w:rPr>
          <w:rFonts w:ascii="微軟正黑體" w:eastAsia="微軟正黑體" w:hAnsi="微軟正黑體" w:hint="eastAsia"/>
          <w:bCs/>
        </w:rPr>
        <w:t xml:space="preserve">    </w:t>
      </w:r>
      <w:r w:rsidR="00C12232" w:rsidRPr="00C044DE">
        <w:rPr>
          <w:rFonts w:ascii="微軟正黑體" w:eastAsia="微軟正黑體" w:hAnsi="微軟正黑體" w:hint="eastAsia"/>
          <w:bCs/>
          <w:szCs w:val="24"/>
        </w:rPr>
        <w:t>學校成立於民國11年</w:t>
      </w:r>
      <w:r w:rsidR="00C044DE">
        <w:rPr>
          <w:rFonts w:ascii="微軟正黑體" w:eastAsia="微軟正黑體" w:hAnsi="微軟正黑體" w:hint="eastAsia"/>
          <w:bCs/>
          <w:szCs w:val="24"/>
        </w:rPr>
        <w:t>（</w:t>
      </w:r>
      <w:r w:rsidR="00C12232" w:rsidRPr="00C044DE">
        <w:rPr>
          <w:rFonts w:ascii="微軟正黑體" w:eastAsia="微軟正黑體" w:hAnsi="微軟正黑體" w:hint="eastAsia"/>
          <w:bCs/>
          <w:szCs w:val="24"/>
        </w:rPr>
        <w:t>西元1922年</w:t>
      </w:r>
      <w:r w:rsidR="00C044DE">
        <w:rPr>
          <w:rFonts w:ascii="微軟正黑體" w:eastAsia="微軟正黑體" w:hAnsi="微軟正黑體" w:hint="eastAsia"/>
          <w:bCs/>
          <w:szCs w:val="24"/>
        </w:rPr>
        <w:t>）</w:t>
      </w:r>
      <w:r w:rsidR="00C12232" w:rsidRPr="00C044DE">
        <w:rPr>
          <w:rFonts w:ascii="微軟正黑體" w:eastAsia="微軟正黑體" w:hAnsi="微軟正黑體" w:hint="eastAsia"/>
          <w:bCs/>
          <w:szCs w:val="24"/>
        </w:rPr>
        <w:t>4月1日，</w:t>
      </w:r>
      <w:proofErr w:type="gramStart"/>
      <w:r w:rsidR="00C12232" w:rsidRPr="00C044DE">
        <w:rPr>
          <w:rFonts w:ascii="微軟正黑體" w:eastAsia="微軟正黑體" w:hAnsi="微軟正黑體" w:hint="eastAsia"/>
          <w:bCs/>
          <w:szCs w:val="24"/>
        </w:rPr>
        <w:t>創立初名三重埔</w:t>
      </w:r>
      <w:proofErr w:type="gramEnd"/>
      <w:r w:rsidR="00C12232" w:rsidRPr="00C044DE">
        <w:rPr>
          <w:rFonts w:ascii="微軟正黑體" w:eastAsia="微軟正黑體" w:hAnsi="微軟正黑體" w:hint="eastAsia"/>
          <w:bCs/>
          <w:szCs w:val="24"/>
        </w:rPr>
        <w:t>分教場，民國16年</w:t>
      </w:r>
      <w:r w:rsidR="00C044DE">
        <w:rPr>
          <w:rFonts w:ascii="微軟正黑體" w:eastAsia="微軟正黑體" w:hAnsi="微軟正黑體" w:hint="eastAsia"/>
          <w:bCs/>
          <w:szCs w:val="24"/>
        </w:rPr>
        <w:t>（</w:t>
      </w:r>
      <w:r w:rsidR="00C12232" w:rsidRPr="00C044DE">
        <w:rPr>
          <w:rFonts w:ascii="微軟正黑體" w:eastAsia="微軟正黑體" w:hAnsi="微軟正黑體" w:hint="eastAsia"/>
          <w:bCs/>
          <w:szCs w:val="24"/>
        </w:rPr>
        <w:t>西元1927年</w:t>
      </w:r>
      <w:r w:rsidR="00C044DE">
        <w:rPr>
          <w:rFonts w:ascii="微軟正黑體" w:eastAsia="微軟正黑體" w:hAnsi="微軟正黑體" w:hint="eastAsia"/>
          <w:bCs/>
          <w:szCs w:val="24"/>
        </w:rPr>
        <w:t>）</w:t>
      </w:r>
      <w:r w:rsidR="00C12232" w:rsidRPr="00C044DE">
        <w:rPr>
          <w:rFonts w:ascii="微軟正黑體" w:eastAsia="微軟正黑體" w:hAnsi="微軟正黑體" w:hint="eastAsia"/>
          <w:bCs/>
          <w:szCs w:val="24"/>
        </w:rPr>
        <w:t>3月21日獨立設校，改稱三重埔公學校。</w:t>
      </w:r>
      <w:r w:rsidR="00C12232" w:rsidRPr="00C044DE">
        <w:rPr>
          <w:rFonts w:ascii="微軟正黑體" w:eastAsia="微軟正黑體" w:hAnsi="微軟正黑體" w:hint="eastAsia"/>
          <w:color w:val="333333"/>
          <w:szCs w:val="24"/>
        </w:rPr>
        <w:t>民國34年</w:t>
      </w:r>
      <w:r w:rsidR="00C044DE">
        <w:rPr>
          <w:rFonts w:ascii="微軟正黑體" w:eastAsia="微軟正黑體" w:hAnsi="微軟正黑體" w:hint="eastAsia"/>
          <w:color w:val="333333"/>
          <w:szCs w:val="24"/>
        </w:rPr>
        <w:t>（</w:t>
      </w:r>
      <w:r w:rsidR="00C12232" w:rsidRPr="00C044DE">
        <w:rPr>
          <w:rFonts w:ascii="微軟正黑體" w:eastAsia="微軟正黑體" w:hAnsi="微軟正黑體" w:hint="eastAsia"/>
          <w:color w:val="333333"/>
          <w:szCs w:val="24"/>
        </w:rPr>
        <w:t>西元1945年</w:t>
      </w:r>
      <w:r w:rsidR="00C044DE">
        <w:rPr>
          <w:rFonts w:ascii="微軟正黑體" w:eastAsia="微軟正黑體" w:hAnsi="微軟正黑體" w:hint="eastAsia"/>
          <w:color w:val="333333"/>
          <w:szCs w:val="24"/>
        </w:rPr>
        <w:t>）</w:t>
      </w:r>
      <w:r w:rsidR="00C12232" w:rsidRPr="00C044DE">
        <w:rPr>
          <w:rFonts w:ascii="微軟正黑體" w:eastAsia="微軟正黑體" w:hAnsi="微軟正黑體" w:hint="eastAsia"/>
          <w:color w:val="333333"/>
          <w:szCs w:val="24"/>
        </w:rPr>
        <w:t>12月26日台灣光復，改名三重國民學校。</w:t>
      </w:r>
      <w:r w:rsidR="00C12232" w:rsidRPr="00C044DE">
        <w:rPr>
          <w:rFonts w:ascii="微軟正黑體" w:eastAsia="微軟正黑體" w:hAnsi="微軟正黑體"/>
          <w:color w:val="333333"/>
          <w:szCs w:val="24"/>
        </w:rPr>
        <w:t>民國57年</w:t>
      </w:r>
      <w:r w:rsidR="00C044DE">
        <w:rPr>
          <w:rFonts w:ascii="微軟正黑體" w:eastAsia="微軟正黑體" w:hAnsi="微軟正黑體" w:hint="eastAsia"/>
          <w:color w:val="333333"/>
          <w:szCs w:val="24"/>
        </w:rPr>
        <w:t>（</w:t>
      </w:r>
      <w:r w:rsidR="00C12232" w:rsidRPr="00C044DE">
        <w:rPr>
          <w:rFonts w:ascii="微軟正黑體" w:eastAsia="微軟正黑體" w:hAnsi="微軟正黑體"/>
          <w:color w:val="333333"/>
          <w:szCs w:val="24"/>
        </w:rPr>
        <w:t>西元1968年</w:t>
      </w:r>
      <w:r w:rsidR="00C044DE">
        <w:rPr>
          <w:rFonts w:ascii="微軟正黑體" w:eastAsia="微軟正黑體" w:hAnsi="微軟正黑體" w:hint="eastAsia"/>
          <w:color w:val="333333"/>
          <w:szCs w:val="24"/>
        </w:rPr>
        <w:t>）</w:t>
      </w:r>
      <w:r w:rsidR="00C12232" w:rsidRPr="00C044DE">
        <w:rPr>
          <w:rFonts w:ascii="微軟正黑體" w:eastAsia="微軟正黑體" w:hAnsi="微軟正黑體"/>
          <w:color w:val="333333"/>
          <w:szCs w:val="24"/>
        </w:rPr>
        <w:t>8月1日延長九年國民義務教育，改稱三重國民小學。</w:t>
      </w:r>
      <w:r w:rsidRPr="00C044DE">
        <w:rPr>
          <w:rFonts w:ascii="微軟正黑體" w:eastAsia="微軟正黑體" w:hAnsi="微軟正黑體" w:hint="eastAsia"/>
          <w:color w:val="333333"/>
          <w:szCs w:val="24"/>
        </w:rPr>
        <w:t>目前全校學生人數1216人，班級數48班，教師人數95人。</w:t>
      </w:r>
    </w:p>
    <w:p w:rsidR="00D6419E" w:rsidRPr="00C044DE" w:rsidRDefault="00C044DE" w:rsidP="00C044DE">
      <w:pPr>
        <w:rPr>
          <w:rFonts w:ascii="微軟正黑體" w:eastAsia="微軟正黑體" w:hAnsi="微軟正黑體"/>
          <w:b/>
          <w:bCs/>
          <w:sz w:val="32"/>
          <w:szCs w:val="32"/>
        </w:rPr>
      </w:pPr>
      <w:r>
        <w:rPr>
          <w:rFonts w:ascii="微軟正黑體" w:eastAsia="微軟正黑體" w:hAnsi="微軟正黑體" w:hint="eastAsia"/>
          <w:b/>
          <w:bCs/>
          <w:sz w:val="32"/>
          <w:szCs w:val="32"/>
        </w:rPr>
        <w:t>二、SWOT</w:t>
      </w:r>
      <w:r w:rsidR="00D6419E" w:rsidRPr="00C044DE">
        <w:rPr>
          <w:rFonts w:ascii="微軟正黑體" w:eastAsia="微軟正黑體" w:hAnsi="微軟正黑體" w:hint="eastAsia"/>
          <w:b/>
          <w:bCs/>
          <w:sz w:val="32"/>
          <w:szCs w:val="32"/>
        </w:rPr>
        <w:t>分析</w:t>
      </w:r>
    </w:p>
    <w:p w:rsidR="00D6419E" w:rsidRPr="0074587D" w:rsidRDefault="00D6419E" w:rsidP="00BE6019">
      <w:pPr>
        <w:pStyle w:val="a3"/>
        <w:ind w:leftChars="0" w:left="-142"/>
        <w:jc w:val="center"/>
        <w:rPr>
          <w:rFonts w:ascii="微軟正黑體" w:eastAsia="微軟正黑體" w:hAnsi="微軟正黑體"/>
        </w:rPr>
      </w:pPr>
      <w:bookmarkStart w:id="0" w:name="_GoBack"/>
      <w:r w:rsidRPr="0074587D"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6184900" cy="3644774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wo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100" cy="366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044DE" w:rsidRDefault="00C044DE" w:rsidP="00C044DE">
      <w:pPr>
        <w:pStyle w:val="a3"/>
        <w:spacing w:line="400" w:lineRule="exact"/>
        <w:ind w:leftChars="0" w:left="-142"/>
        <w:rPr>
          <w:rFonts w:ascii="微軟正黑體" w:eastAsia="微軟正黑體" w:hAnsi="微軟正黑體"/>
          <w:b/>
          <w:bCs/>
          <w:sz w:val="32"/>
          <w:szCs w:val="32"/>
        </w:rPr>
      </w:pPr>
      <w:r>
        <w:rPr>
          <w:rFonts w:ascii="微軟正黑體" w:eastAsia="微軟正黑體" w:hAnsi="微軟正黑體" w:hint="eastAsia"/>
          <w:b/>
          <w:bCs/>
          <w:sz w:val="32"/>
          <w:szCs w:val="32"/>
        </w:rPr>
        <w:t>三、</w:t>
      </w:r>
      <w:r w:rsidR="00A25AC2" w:rsidRPr="00A25AC2">
        <w:rPr>
          <w:rFonts w:ascii="微軟正黑體" w:eastAsia="微軟正黑體" w:hAnsi="微軟正黑體" w:hint="eastAsia"/>
          <w:b/>
          <w:bCs/>
          <w:sz w:val="32"/>
          <w:szCs w:val="32"/>
        </w:rPr>
        <w:t>課程內容</w:t>
      </w:r>
    </w:p>
    <w:p w:rsidR="008935AB" w:rsidRPr="00C044DE" w:rsidRDefault="00C044DE" w:rsidP="00C044DE">
      <w:pPr>
        <w:pStyle w:val="a3"/>
        <w:spacing w:line="400" w:lineRule="exact"/>
        <w:ind w:leftChars="0" w:left="-142"/>
        <w:rPr>
          <w:rFonts w:ascii="微軟正黑體" w:eastAsia="微軟正黑體" w:hAnsi="微軟正黑體"/>
          <w:b/>
          <w:bCs/>
          <w:sz w:val="32"/>
          <w:szCs w:val="32"/>
        </w:rPr>
      </w:pPr>
      <w:r>
        <w:rPr>
          <w:rFonts w:ascii="微軟正黑體" w:eastAsia="微軟正黑體" w:hAnsi="微軟正黑體" w:hint="eastAsia"/>
          <w:b/>
          <w:bCs/>
          <w:sz w:val="32"/>
          <w:szCs w:val="32"/>
        </w:rPr>
        <w:t xml:space="preserve">  </w:t>
      </w:r>
      <w:r w:rsidRPr="00C044DE">
        <w:rPr>
          <w:rFonts w:ascii="微軟正黑體" w:eastAsia="微軟正黑體" w:hAnsi="微軟正黑體" w:hint="eastAsia"/>
          <w:b/>
          <w:shd w:val="pct15" w:color="auto" w:fill="FFFFFF"/>
        </w:rPr>
        <w:t>（一）</w:t>
      </w:r>
      <w:r w:rsidR="008935AB" w:rsidRPr="00C044DE">
        <w:rPr>
          <w:rFonts w:ascii="微軟正黑體" w:eastAsia="微軟正黑體" w:hAnsi="微軟正黑體" w:hint="eastAsia"/>
          <w:b/>
          <w:shd w:val="pct15" w:color="auto" w:fill="FFFFFF"/>
        </w:rPr>
        <w:t>動機和心態是學習英語的重要因素</w:t>
      </w:r>
    </w:p>
    <w:p w:rsidR="00516E01" w:rsidRPr="0074587D" w:rsidRDefault="00F94D2B" w:rsidP="00254126">
      <w:pPr>
        <w:numPr>
          <w:ilvl w:val="0"/>
          <w:numId w:val="4"/>
        </w:numPr>
        <w:spacing w:line="400" w:lineRule="exact"/>
        <w:rPr>
          <w:rFonts w:ascii="微軟正黑體" w:eastAsia="微軟正黑體" w:hAnsi="微軟正黑體"/>
        </w:rPr>
      </w:pPr>
      <w:r w:rsidRPr="0074587D">
        <w:rPr>
          <w:rFonts w:ascii="微軟正黑體" w:eastAsia="微軟正黑體" w:hAnsi="微軟正黑體" w:hint="eastAsia"/>
        </w:rPr>
        <w:t>上課如果能</w:t>
      </w:r>
      <w:proofErr w:type="gramStart"/>
      <w:r w:rsidRPr="0074587D">
        <w:rPr>
          <w:rFonts w:ascii="微軟正黑體" w:eastAsia="微軟正黑體" w:hAnsi="微軟正黑體" w:hint="eastAsia"/>
        </w:rPr>
        <w:t>採</w:t>
      </w:r>
      <w:proofErr w:type="gramEnd"/>
      <w:r w:rsidRPr="00F94D2B">
        <w:rPr>
          <w:rFonts w:ascii="微軟正黑體" w:eastAsia="微軟正黑體" w:hAnsi="微軟正黑體" w:hint="eastAsia"/>
          <w:bCs/>
        </w:rPr>
        <w:t>輕鬆</w:t>
      </w:r>
      <w:r w:rsidRPr="00F94D2B">
        <w:rPr>
          <w:rFonts w:ascii="微軟正黑體" w:eastAsia="微軟正黑體" w:hAnsi="微軟正黑體" w:hint="eastAsia"/>
        </w:rPr>
        <w:t>、</w:t>
      </w:r>
      <w:r w:rsidRPr="00F94D2B">
        <w:rPr>
          <w:rFonts w:ascii="微軟正黑體" w:eastAsia="微軟正黑體" w:hAnsi="微軟正黑體" w:hint="eastAsia"/>
          <w:bCs/>
        </w:rPr>
        <w:t>活潑</w:t>
      </w:r>
      <w:r w:rsidRPr="0074587D">
        <w:rPr>
          <w:rFonts w:ascii="微軟正黑體" w:eastAsia="微軟正黑體" w:hAnsi="微軟正黑體" w:hint="eastAsia"/>
        </w:rPr>
        <w:t>之互動教學模式，評量如果可以用</w:t>
      </w:r>
      <w:r w:rsidRPr="00F94D2B">
        <w:rPr>
          <w:rFonts w:ascii="微軟正黑體" w:eastAsia="微軟正黑體" w:hAnsi="微軟正黑體" w:hint="eastAsia"/>
          <w:bCs/>
        </w:rPr>
        <w:t>手機</w:t>
      </w:r>
      <w:r w:rsidRPr="0074587D">
        <w:rPr>
          <w:rFonts w:ascii="微軟正黑體" w:eastAsia="微軟正黑體" w:hAnsi="微軟正黑體" w:hint="eastAsia"/>
        </w:rPr>
        <w:t>或</w:t>
      </w:r>
      <w:r w:rsidRPr="00F94D2B">
        <w:rPr>
          <w:rFonts w:ascii="微軟正黑體" w:eastAsia="微軟正黑體" w:hAnsi="微軟正黑體" w:hint="eastAsia"/>
          <w:bCs/>
        </w:rPr>
        <w:t>平板</w:t>
      </w:r>
      <w:r w:rsidRPr="0074587D">
        <w:rPr>
          <w:rFonts w:ascii="微軟正黑體" w:eastAsia="微軟正黑體" w:hAnsi="微軟正黑體" w:hint="eastAsia"/>
        </w:rPr>
        <w:t>作答，甚至用英語回答並錄音寄給老師，對培養學生學習英語的興趣，結合</w:t>
      </w:r>
      <w:r w:rsidRPr="00F94D2B">
        <w:rPr>
          <w:rFonts w:ascii="微軟正黑體" w:eastAsia="微軟正黑體" w:hAnsi="微軟正黑體" w:hint="eastAsia"/>
          <w:bCs/>
        </w:rPr>
        <w:t>學習共同體</w:t>
      </w:r>
      <w:r w:rsidRPr="0074587D">
        <w:rPr>
          <w:rFonts w:ascii="微軟正黑體" w:eastAsia="微軟正黑體" w:hAnsi="微軟正黑體" w:hint="eastAsia"/>
        </w:rPr>
        <w:t>，以孩子為主體的教學模式，應該有絕對正向的影響。</w:t>
      </w:r>
    </w:p>
    <w:p w:rsidR="00516E01" w:rsidRDefault="00F94D2B" w:rsidP="00254126">
      <w:pPr>
        <w:numPr>
          <w:ilvl w:val="0"/>
          <w:numId w:val="4"/>
        </w:numPr>
        <w:spacing w:line="400" w:lineRule="exact"/>
        <w:rPr>
          <w:rFonts w:ascii="微軟正黑體" w:eastAsia="微軟正黑體" w:hAnsi="微軟正黑體"/>
        </w:rPr>
      </w:pPr>
      <w:r w:rsidRPr="0074587D">
        <w:rPr>
          <w:rFonts w:ascii="微軟正黑體" w:eastAsia="微軟正黑體" w:hAnsi="微軟正黑體" w:hint="eastAsia"/>
        </w:rPr>
        <w:t>無窮的網路資源，積極參與將行動學習融入教學活動之試辦，希望能讓學生在不受限制的學習氛圍中，進行</w:t>
      </w:r>
      <w:r w:rsidRPr="00F94D2B">
        <w:rPr>
          <w:rFonts w:ascii="微軟正黑體" w:eastAsia="微軟正黑體" w:hAnsi="微軟正黑體" w:hint="eastAsia"/>
          <w:bCs/>
        </w:rPr>
        <w:t>加深增廣</w:t>
      </w:r>
      <w:proofErr w:type="gramStart"/>
      <w:r w:rsidRPr="0074587D">
        <w:rPr>
          <w:rFonts w:ascii="微軟正黑體" w:eastAsia="微軟正黑體" w:hAnsi="微軟正黑體" w:hint="eastAsia"/>
        </w:rPr>
        <w:t>的線上學習</w:t>
      </w:r>
      <w:proofErr w:type="gramEnd"/>
      <w:r w:rsidRPr="0074587D">
        <w:rPr>
          <w:rFonts w:ascii="微軟正黑體" w:eastAsia="微軟正黑體" w:hAnsi="微軟正黑體" w:hint="eastAsia"/>
        </w:rPr>
        <w:t>。</w:t>
      </w:r>
    </w:p>
    <w:p w:rsidR="00A25AC2" w:rsidRDefault="00A25AC2" w:rsidP="00254126">
      <w:pPr>
        <w:pStyle w:val="a3"/>
        <w:numPr>
          <w:ilvl w:val="0"/>
          <w:numId w:val="4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74587D">
        <w:rPr>
          <w:rFonts w:ascii="微軟正黑體" w:eastAsia="微軟正黑體" w:hAnsi="微軟正黑體" w:hint="eastAsia"/>
        </w:rPr>
        <w:t>設計</w:t>
      </w:r>
      <w:proofErr w:type="gramStart"/>
      <w:r w:rsidRPr="0074587D">
        <w:rPr>
          <w:rFonts w:ascii="微軟正黑體" w:eastAsia="微軟正黑體" w:hAnsi="微軟正黑體" w:hint="eastAsia"/>
        </w:rPr>
        <w:t>規</w:t>
      </w:r>
      <w:proofErr w:type="gramEnd"/>
      <w:r w:rsidRPr="0074587D">
        <w:rPr>
          <w:rFonts w:ascii="微軟正黑體" w:eastAsia="微軟正黑體" w:hAnsi="微軟正黑體" w:hint="eastAsia"/>
        </w:rPr>
        <w:t>畫雲端教材，利用</w:t>
      </w:r>
      <w:proofErr w:type="gramStart"/>
      <w:r w:rsidRPr="0074587D">
        <w:rPr>
          <w:rFonts w:ascii="微軟正黑體" w:eastAsia="微軟正黑體" w:hAnsi="微軟正黑體" w:hint="eastAsia"/>
        </w:rPr>
        <w:t>酷</w:t>
      </w:r>
      <w:proofErr w:type="gramEnd"/>
      <w:r w:rsidRPr="0074587D">
        <w:rPr>
          <w:rFonts w:ascii="微軟正黑體" w:eastAsia="微軟正黑體" w:hAnsi="微軟正黑體" w:hint="eastAsia"/>
        </w:rPr>
        <w:t>學習教學平台，教師將教學相關的教材放置於雲端，供學生使用平板電腦離線</w:t>
      </w:r>
      <w:proofErr w:type="gramStart"/>
      <w:r w:rsidRPr="0074587D">
        <w:rPr>
          <w:rFonts w:ascii="微軟正黑體" w:eastAsia="微軟正黑體" w:hAnsi="微軟正黑體" w:hint="eastAsia"/>
        </w:rPr>
        <w:t>或線上閱讀</w:t>
      </w:r>
      <w:proofErr w:type="gramEnd"/>
      <w:r w:rsidRPr="0074587D">
        <w:rPr>
          <w:rFonts w:ascii="微軟正黑體" w:eastAsia="微軟正黑體" w:hAnsi="微軟正黑體" w:hint="eastAsia"/>
        </w:rPr>
        <w:t>。學生可即時歸納整理個人學習筆記，或將老師課堂講解註記存檔，以便回家複習。</w:t>
      </w:r>
    </w:p>
    <w:p w:rsidR="002A6CC2" w:rsidRPr="00C044DE" w:rsidRDefault="00C044DE" w:rsidP="00C044DE">
      <w:pPr>
        <w:spacing w:line="400" w:lineRule="exact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 xml:space="preserve">  </w:t>
      </w:r>
      <w:r w:rsidRPr="00C044DE">
        <w:rPr>
          <w:rFonts w:ascii="微軟正黑體" w:eastAsia="微軟正黑體" w:hAnsi="微軟正黑體" w:hint="eastAsia"/>
          <w:b/>
          <w:shd w:val="pct15" w:color="auto" w:fill="FFFFFF"/>
        </w:rPr>
        <w:t>（二）</w:t>
      </w:r>
      <w:r w:rsidR="002A6CC2" w:rsidRPr="00C044DE">
        <w:rPr>
          <w:rFonts w:ascii="微軟正黑體" w:eastAsia="微軟正黑體" w:hAnsi="微軟正黑體" w:hint="eastAsia"/>
          <w:b/>
          <w:shd w:val="pct15" w:color="auto" w:fill="FFFFFF"/>
        </w:rPr>
        <w:t>雲端教材</w:t>
      </w:r>
      <w:r w:rsidR="00F94D2B" w:rsidRPr="00C044DE">
        <w:rPr>
          <w:rFonts w:ascii="微軟正黑體" w:eastAsia="微軟正黑體" w:hAnsi="微軟正黑體" w:hint="eastAsia"/>
          <w:b/>
          <w:shd w:val="pct15" w:color="auto" w:fill="FFFFFF"/>
        </w:rPr>
        <w:t>的學習工具</w:t>
      </w:r>
    </w:p>
    <w:p w:rsidR="00516E01" w:rsidRPr="002A6CC2" w:rsidRDefault="00F94D2B" w:rsidP="002A6CC2">
      <w:pPr>
        <w:numPr>
          <w:ilvl w:val="1"/>
          <w:numId w:val="16"/>
        </w:numPr>
        <w:tabs>
          <w:tab w:val="clear" w:pos="1440"/>
        </w:tabs>
        <w:spacing w:line="400" w:lineRule="exact"/>
        <w:ind w:left="567"/>
        <w:rPr>
          <w:rFonts w:ascii="微軟正黑體" w:eastAsia="微軟正黑體" w:hAnsi="微軟正黑體"/>
        </w:rPr>
      </w:pPr>
      <w:r w:rsidRPr="00F94D2B">
        <w:rPr>
          <w:rFonts w:ascii="微軟正黑體" w:eastAsia="微軟正黑體" w:hAnsi="微軟正黑體"/>
          <w:b/>
        </w:rPr>
        <w:t>Video Lesson</w:t>
      </w:r>
      <w:r w:rsidRPr="002A6CC2">
        <w:rPr>
          <w:rFonts w:ascii="微軟正黑體" w:eastAsia="微軟正黑體" w:hAnsi="微軟正黑體"/>
        </w:rPr>
        <w:t xml:space="preserve"> (</w:t>
      </w:r>
      <w:hyperlink r:id="rId7" w:history="1">
        <w:r w:rsidRPr="002A6CC2">
          <w:rPr>
            <w:rStyle w:val="a4"/>
            <w:rFonts w:ascii="微軟正黑體" w:eastAsia="微軟正黑體" w:hAnsi="微軟正黑體"/>
          </w:rPr>
          <w:t>https://en.islcollective.com/video-lessons/</w:t>
        </w:r>
      </w:hyperlink>
      <w:r w:rsidRPr="002A6CC2">
        <w:rPr>
          <w:rFonts w:ascii="微軟正黑體" w:eastAsia="微軟正黑體" w:hAnsi="微軟正黑體"/>
        </w:rPr>
        <w:t>)</w:t>
      </w:r>
    </w:p>
    <w:p w:rsidR="00516E01" w:rsidRPr="002A6CC2" w:rsidRDefault="00F94D2B" w:rsidP="002A6CC2">
      <w:pPr>
        <w:numPr>
          <w:ilvl w:val="2"/>
          <w:numId w:val="16"/>
        </w:numPr>
        <w:spacing w:line="400" w:lineRule="exact"/>
        <w:ind w:left="567"/>
        <w:rPr>
          <w:rFonts w:ascii="微軟正黑體" w:eastAsia="微軟正黑體" w:hAnsi="微軟正黑體"/>
        </w:rPr>
      </w:pPr>
      <w:r w:rsidRPr="002A6CC2">
        <w:rPr>
          <w:rFonts w:ascii="微軟正黑體" w:eastAsia="微軟正黑體" w:hAnsi="微軟正黑體" w:hint="eastAsia"/>
        </w:rPr>
        <w:t>正式上課前，可以用來檢驗孩子們預習確實與否。這個學習工具能使學習更有趣，事實上</w:t>
      </w:r>
      <w:r w:rsidRPr="002A6CC2">
        <w:rPr>
          <w:rFonts w:ascii="微軟正黑體" w:eastAsia="微軟正黑體" w:hAnsi="微軟正黑體" w:hint="eastAsia"/>
        </w:rPr>
        <w:lastRenderedPageBreak/>
        <w:t>可以用在授課的任何一個階段。</w:t>
      </w:r>
    </w:p>
    <w:p w:rsidR="00516E01" w:rsidRPr="00F94D2B" w:rsidRDefault="00F94D2B" w:rsidP="002A6CC2">
      <w:pPr>
        <w:numPr>
          <w:ilvl w:val="1"/>
          <w:numId w:val="15"/>
        </w:numPr>
        <w:tabs>
          <w:tab w:val="clear" w:pos="1440"/>
        </w:tabs>
        <w:spacing w:line="400" w:lineRule="exact"/>
        <w:ind w:left="567"/>
        <w:rPr>
          <w:rFonts w:ascii="微軟正黑體" w:eastAsia="微軟正黑體" w:hAnsi="微軟正黑體"/>
          <w:b/>
        </w:rPr>
      </w:pPr>
      <w:r w:rsidRPr="00F94D2B">
        <w:rPr>
          <w:rFonts w:ascii="微軟正黑體" w:eastAsia="微軟正黑體" w:hAnsi="微軟正黑體"/>
          <w:b/>
          <w:bCs/>
        </w:rPr>
        <w:t>Quizlet</w:t>
      </w:r>
    </w:p>
    <w:p w:rsidR="00516E01" w:rsidRPr="002A6CC2" w:rsidRDefault="00F94D2B" w:rsidP="002A6CC2">
      <w:pPr>
        <w:numPr>
          <w:ilvl w:val="2"/>
          <w:numId w:val="15"/>
        </w:numPr>
        <w:spacing w:line="400" w:lineRule="exact"/>
        <w:ind w:left="567"/>
        <w:rPr>
          <w:rFonts w:ascii="微軟正黑體" w:eastAsia="微軟正黑體" w:hAnsi="微軟正黑體"/>
        </w:rPr>
      </w:pPr>
      <w:r w:rsidRPr="002A6CC2">
        <w:rPr>
          <w:rFonts w:ascii="微軟正黑體" w:eastAsia="微軟正黑體" w:hAnsi="微軟正黑體" w:hint="eastAsia"/>
          <w:bCs/>
        </w:rPr>
        <w:t>可以在任何行動載具上執行，是一個非常方便的工具，可以幫助孩子們反覆練習上課所學的單字，並且有遊戲可以加強記憶。</w:t>
      </w:r>
    </w:p>
    <w:p w:rsidR="00516E01" w:rsidRPr="00F94D2B" w:rsidRDefault="00F94D2B" w:rsidP="002A6CC2">
      <w:pPr>
        <w:numPr>
          <w:ilvl w:val="1"/>
          <w:numId w:val="15"/>
        </w:numPr>
        <w:tabs>
          <w:tab w:val="clear" w:pos="1440"/>
        </w:tabs>
        <w:spacing w:line="400" w:lineRule="exact"/>
        <w:ind w:left="567"/>
        <w:rPr>
          <w:rFonts w:ascii="微軟正黑體" w:eastAsia="微軟正黑體" w:hAnsi="微軟正黑體"/>
          <w:b/>
        </w:rPr>
      </w:pPr>
      <w:proofErr w:type="spellStart"/>
      <w:r w:rsidRPr="00F94D2B">
        <w:rPr>
          <w:rFonts w:ascii="微軟正黑體" w:eastAsia="微軟正黑體" w:hAnsi="微軟正黑體"/>
          <w:b/>
          <w:bCs/>
        </w:rPr>
        <w:t>Kahoot</w:t>
      </w:r>
      <w:proofErr w:type="spellEnd"/>
    </w:p>
    <w:p w:rsidR="00516E01" w:rsidRPr="002A6CC2" w:rsidRDefault="00F94D2B" w:rsidP="002A6CC2">
      <w:pPr>
        <w:numPr>
          <w:ilvl w:val="2"/>
          <w:numId w:val="15"/>
        </w:numPr>
        <w:spacing w:line="400" w:lineRule="exact"/>
        <w:ind w:left="567"/>
        <w:rPr>
          <w:rFonts w:ascii="微軟正黑體" w:eastAsia="微軟正黑體" w:hAnsi="微軟正黑體"/>
        </w:rPr>
      </w:pPr>
      <w:r w:rsidRPr="002A6CC2">
        <w:rPr>
          <w:rFonts w:ascii="微軟正黑體" w:eastAsia="微軟正黑體" w:hAnsi="微軟正黑體" w:hint="eastAsia"/>
          <w:bCs/>
        </w:rPr>
        <w:t>新增的作業模式，可以讓孩子們互相挑戰，增加學習樂趣。</w:t>
      </w:r>
    </w:p>
    <w:p w:rsidR="00516E01" w:rsidRPr="00F94D2B" w:rsidRDefault="00F94D2B" w:rsidP="002A6CC2">
      <w:pPr>
        <w:numPr>
          <w:ilvl w:val="3"/>
          <w:numId w:val="15"/>
        </w:numPr>
        <w:spacing w:line="400" w:lineRule="exact"/>
        <w:ind w:left="567"/>
        <w:rPr>
          <w:rFonts w:ascii="微軟正黑體" w:eastAsia="微軟正黑體" w:hAnsi="微軟正黑體"/>
          <w:b/>
        </w:rPr>
      </w:pPr>
      <w:r w:rsidRPr="00F94D2B">
        <w:rPr>
          <w:rFonts w:ascii="微軟正黑體" w:eastAsia="微軟正黑體" w:hAnsi="微軟正黑體" w:hint="eastAsia"/>
          <w:b/>
          <w:bCs/>
        </w:rPr>
        <w:t>錄音</w:t>
      </w:r>
    </w:p>
    <w:p w:rsidR="002A6CC2" w:rsidRPr="00BE6019" w:rsidRDefault="00F94D2B" w:rsidP="00BE6019">
      <w:pPr>
        <w:numPr>
          <w:ilvl w:val="4"/>
          <w:numId w:val="15"/>
        </w:numPr>
        <w:spacing w:line="400" w:lineRule="exact"/>
        <w:ind w:left="567"/>
        <w:rPr>
          <w:rFonts w:ascii="微軟正黑體" w:eastAsia="微軟正黑體" w:hAnsi="微軟正黑體" w:hint="eastAsia"/>
        </w:rPr>
      </w:pPr>
      <w:r w:rsidRPr="002A6CC2">
        <w:rPr>
          <w:rFonts w:ascii="微軟正黑體" w:eastAsia="微軟正黑體" w:hAnsi="微軟正黑體" w:hint="eastAsia"/>
          <w:bCs/>
        </w:rPr>
        <w:t>要求學生朗讀並用行動載具錄音，老師可以據此糾正學生發音上的缺失，或者作為多元評量的一部分，同時也可以讓學生練習開口說英語。</w:t>
      </w:r>
    </w:p>
    <w:p w:rsidR="002A6CC2" w:rsidRPr="00F94D2B" w:rsidRDefault="00C044DE" w:rsidP="002A6CC2">
      <w:pPr>
        <w:spacing w:line="400" w:lineRule="exact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 xml:space="preserve">  </w:t>
      </w:r>
      <w:r w:rsidRPr="00C044DE">
        <w:rPr>
          <w:rFonts w:ascii="微軟正黑體" w:eastAsia="微軟正黑體" w:hAnsi="微軟正黑體" w:hint="eastAsia"/>
          <w:b/>
          <w:shd w:val="pct15" w:color="auto" w:fill="FFFFFF"/>
        </w:rPr>
        <w:t>（三）</w:t>
      </w:r>
      <w:r w:rsidR="002A6CC2" w:rsidRPr="00C044DE">
        <w:rPr>
          <w:rFonts w:ascii="微軟正黑體" w:eastAsia="微軟正黑體" w:hAnsi="微軟正黑體" w:hint="eastAsia"/>
          <w:b/>
          <w:shd w:val="pct15" w:color="auto" w:fill="FFFFFF"/>
        </w:rPr>
        <w:t>運用行動載具搭配學習平台提供學生互動學習歷程</w:t>
      </w:r>
    </w:p>
    <w:p w:rsidR="00516E01" w:rsidRPr="002A6CC2" w:rsidRDefault="00F94D2B" w:rsidP="002A6CC2">
      <w:pPr>
        <w:numPr>
          <w:ilvl w:val="0"/>
          <w:numId w:val="13"/>
        </w:numPr>
        <w:spacing w:line="400" w:lineRule="exact"/>
        <w:rPr>
          <w:rFonts w:ascii="微軟正黑體" w:eastAsia="微軟正黑體" w:hAnsi="微軟正黑體"/>
        </w:rPr>
      </w:pPr>
      <w:r w:rsidRPr="002A6CC2">
        <w:rPr>
          <w:rFonts w:ascii="微軟正黑體" w:eastAsia="微軟正黑體" w:hAnsi="微軟正黑體" w:hint="eastAsia"/>
          <w:b/>
          <w:bCs/>
        </w:rPr>
        <w:t>差異化教學：</w:t>
      </w:r>
      <w:r w:rsidRPr="002A6CC2">
        <w:rPr>
          <w:rFonts w:ascii="微軟正黑體" w:eastAsia="微軟正黑體" w:hAnsi="微軟正黑體" w:hint="eastAsia"/>
        </w:rPr>
        <w:t>運用學生自學、討論與即時反饋教學活動設計，達到差異化教學目標。</w:t>
      </w:r>
    </w:p>
    <w:p w:rsidR="00516E01" w:rsidRPr="002A6CC2" w:rsidRDefault="00F94D2B" w:rsidP="002A6CC2">
      <w:pPr>
        <w:numPr>
          <w:ilvl w:val="0"/>
          <w:numId w:val="13"/>
        </w:numPr>
        <w:spacing w:line="400" w:lineRule="exact"/>
        <w:rPr>
          <w:rFonts w:ascii="微軟正黑體" w:eastAsia="微軟正黑體" w:hAnsi="微軟正黑體"/>
        </w:rPr>
      </w:pPr>
      <w:r w:rsidRPr="002A6CC2">
        <w:rPr>
          <w:rFonts w:ascii="微軟正黑體" w:eastAsia="微軟正黑體" w:hAnsi="微軟正黑體" w:hint="eastAsia"/>
          <w:b/>
          <w:bCs/>
        </w:rPr>
        <w:t>翻轉教學：</w:t>
      </w:r>
      <w:r w:rsidRPr="002A6CC2">
        <w:rPr>
          <w:rFonts w:ascii="微軟正黑體" w:eastAsia="微軟正黑體" w:hAnsi="微軟正黑體" w:hint="eastAsia"/>
        </w:rPr>
        <w:t>利用教學媒體讓學生在學習歷程上培養自主學習的能力。</w:t>
      </w:r>
    </w:p>
    <w:p w:rsidR="00516E01" w:rsidRPr="002A6CC2" w:rsidRDefault="00F94D2B" w:rsidP="00C044DE">
      <w:pPr>
        <w:numPr>
          <w:ilvl w:val="0"/>
          <w:numId w:val="13"/>
        </w:numPr>
        <w:tabs>
          <w:tab w:val="clear" w:pos="720"/>
          <w:tab w:val="num" w:pos="709"/>
        </w:tabs>
        <w:spacing w:line="400" w:lineRule="exact"/>
        <w:ind w:left="2410" w:hanging="2050"/>
        <w:rPr>
          <w:rFonts w:ascii="微軟正黑體" w:eastAsia="微軟正黑體" w:hAnsi="微軟正黑體"/>
        </w:rPr>
      </w:pPr>
      <w:r w:rsidRPr="002A6CC2">
        <w:rPr>
          <w:rFonts w:ascii="微軟正黑體" w:eastAsia="微軟正黑體" w:hAnsi="微軟正黑體" w:hint="eastAsia"/>
          <w:b/>
          <w:bCs/>
        </w:rPr>
        <w:t>聽說能力提升：</w:t>
      </w:r>
      <w:r w:rsidRPr="002A6CC2">
        <w:rPr>
          <w:rFonts w:ascii="微軟正黑體" w:eastAsia="微軟正黑體" w:hAnsi="微軟正黑體" w:hint="eastAsia"/>
        </w:rPr>
        <w:t>行動</w:t>
      </w:r>
      <w:proofErr w:type="gramStart"/>
      <w:r w:rsidRPr="002A6CC2">
        <w:rPr>
          <w:rFonts w:ascii="微軟正黑體" w:eastAsia="微軟正黑體" w:hAnsi="微軟正黑體" w:hint="eastAsia"/>
        </w:rPr>
        <w:t>載具因多媒體</w:t>
      </w:r>
      <w:proofErr w:type="gramEnd"/>
      <w:r w:rsidRPr="002A6CC2">
        <w:rPr>
          <w:rFonts w:ascii="微軟正黑體" w:eastAsia="微軟正黑體" w:hAnsi="微軟正黑體" w:hint="eastAsia"/>
        </w:rPr>
        <w:t>功能強大，網路資源豐富，透過各種英語學習平台及多媒體互動式教學功能，學生接觸英文聽力的時間變多，</w:t>
      </w:r>
      <w:proofErr w:type="gramStart"/>
      <w:r w:rsidRPr="002A6CC2">
        <w:rPr>
          <w:rFonts w:ascii="微軟正黑體" w:eastAsia="微軟正黑體" w:hAnsi="微軟正黑體" w:hint="eastAsia"/>
        </w:rPr>
        <w:t>口說的能力</w:t>
      </w:r>
      <w:proofErr w:type="gramEnd"/>
      <w:r w:rsidRPr="002A6CC2">
        <w:rPr>
          <w:rFonts w:ascii="微軟正黑體" w:eastAsia="微軟正黑體" w:hAnsi="微軟正黑體" w:hint="eastAsia"/>
        </w:rPr>
        <w:t>也會提升。</w:t>
      </w:r>
    </w:p>
    <w:p w:rsidR="00516E01" w:rsidRDefault="00F94D2B" w:rsidP="00C044DE">
      <w:pPr>
        <w:numPr>
          <w:ilvl w:val="0"/>
          <w:numId w:val="13"/>
        </w:numPr>
        <w:tabs>
          <w:tab w:val="clear" w:pos="720"/>
          <w:tab w:val="num" w:pos="709"/>
        </w:tabs>
        <w:spacing w:line="400" w:lineRule="exact"/>
        <w:ind w:left="1843" w:hanging="1483"/>
        <w:rPr>
          <w:rFonts w:ascii="微軟正黑體" w:eastAsia="微軟正黑體" w:hAnsi="微軟正黑體"/>
        </w:rPr>
      </w:pPr>
      <w:r w:rsidRPr="002A6CC2">
        <w:rPr>
          <w:rFonts w:ascii="微軟正黑體" w:eastAsia="微軟正黑體" w:hAnsi="微軟正黑體" w:hint="eastAsia"/>
          <w:b/>
          <w:bCs/>
        </w:rPr>
        <w:t>能力培養：</w:t>
      </w:r>
      <w:r w:rsidRPr="002A6CC2">
        <w:rPr>
          <w:rFonts w:ascii="微軟正黑體" w:eastAsia="微軟正黑體" w:hAnsi="微軟正黑體" w:hint="eastAsia"/>
        </w:rPr>
        <w:t>經由行動學習的方式，學生可以透過網際網路尋找答案，藉此培養學生解決問題的能力。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BE6019" w:rsidTr="00BE6019">
        <w:trPr>
          <w:trHeight w:val="3281"/>
        </w:trPr>
        <w:tc>
          <w:tcPr>
            <w:tcW w:w="4885" w:type="dxa"/>
          </w:tcPr>
          <w:p w:rsidR="00BE6019" w:rsidRDefault="00BE6019" w:rsidP="00BE6019">
            <w:pPr>
              <w:spacing w:line="400" w:lineRule="exact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106045</wp:posOffset>
                  </wp:positionV>
                  <wp:extent cx="2573020" cy="192659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86" w:type="dxa"/>
          </w:tcPr>
          <w:p w:rsidR="00BE6019" w:rsidRDefault="00BE6019" w:rsidP="00BE6019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86995</wp:posOffset>
                  </wp:positionV>
                  <wp:extent cx="2566670" cy="1926590"/>
                  <wp:effectExtent l="0" t="0" r="508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6019" w:rsidTr="00BE6019">
        <w:trPr>
          <w:trHeight w:val="532"/>
        </w:trPr>
        <w:tc>
          <w:tcPr>
            <w:tcW w:w="4885" w:type="dxa"/>
            <w:vAlign w:val="center"/>
          </w:tcPr>
          <w:p w:rsidR="00BE6019" w:rsidRDefault="00BE6019" w:rsidP="00BE6019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4886" w:type="dxa"/>
            <w:vAlign w:val="center"/>
          </w:tcPr>
          <w:p w:rsidR="00BE6019" w:rsidRDefault="00BE6019" w:rsidP="00BE6019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BE6019" w:rsidTr="00BE6019">
        <w:trPr>
          <w:trHeight w:val="3335"/>
        </w:trPr>
        <w:tc>
          <w:tcPr>
            <w:tcW w:w="4885" w:type="dxa"/>
          </w:tcPr>
          <w:p w:rsidR="00BE6019" w:rsidRDefault="00BE6019" w:rsidP="00BE6019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60960</wp:posOffset>
                  </wp:positionV>
                  <wp:extent cx="2600490" cy="1950367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25efd7f-2e1d-4a90-8552-4dad4d5473d8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490" cy="195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86" w:type="dxa"/>
          </w:tcPr>
          <w:p w:rsidR="00BE6019" w:rsidRDefault="00BE6019" w:rsidP="00BE6019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78265</wp:posOffset>
                  </wp:positionV>
                  <wp:extent cx="2550371" cy="1934210"/>
                  <wp:effectExtent l="0" t="0" r="2540" b="889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e9d962d-9f02-4fd9-9d06-70edf05f6ca9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371" cy="19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6019" w:rsidTr="00BE6019">
        <w:trPr>
          <w:trHeight w:val="601"/>
        </w:trPr>
        <w:tc>
          <w:tcPr>
            <w:tcW w:w="4885" w:type="dxa"/>
            <w:vAlign w:val="center"/>
          </w:tcPr>
          <w:p w:rsidR="00BE6019" w:rsidRDefault="00BE6019" w:rsidP="00BE6019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4886" w:type="dxa"/>
            <w:vAlign w:val="center"/>
          </w:tcPr>
          <w:p w:rsidR="00BE6019" w:rsidRDefault="00BE6019" w:rsidP="00BE6019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</w:tbl>
    <w:p w:rsidR="00BE6019" w:rsidRPr="002A6CC2" w:rsidRDefault="00BE6019" w:rsidP="00BE6019">
      <w:pPr>
        <w:spacing w:line="400" w:lineRule="exact"/>
        <w:rPr>
          <w:rFonts w:ascii="微軟正黑體" w:eastAsia="微軟正黑體" w:hAnsi="微軟正黑體" w:hint="eastAsia"/>
        </w:rPr>
      </w:pPr>
    </w:p>
    <w:p w:rsidR="00254126" w:rsidRPr="0074587D" w:rsidRDefault="00C044DE" w:rsidP="002A6CC2">
      <w:pPr>
        <w:pStyle w:val="a3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</w:t>
      </w:r>
      <w:r w:rsidR="00254126">
        <w:rPr>
          <w:rFonts w:ascii="微軟正黑體" w:eastAsia="微軟正黑體" w:hAnsi="微軟正黑體" w:hint="eastAsia"/>
        </w:rPr>
        <w:t xml:space="preserve">  </w:t>
      </w:r>
      <w:r>
        <w:rPr>
          <w:rFonts w:ascii="微軟正黑體" w:eastAsia="微軟正黑體" w:hAnsi="微軟正黑體" w:hint="eastAsia"/>
        </w:rPr>
        <w:t xml:space="preserve">   </w:t>
      </w:r>
      <w:r w:rsidR="00254126">
        <w:rPr>
          <w:rFonts w:ascii="微軟正黑體" w:eastAsia="微軟正黑體" w:hAnsi="微軟正黑體" w:hint="eastAsia"/>
        </w:rPr>
        <w:t xml:space="preserve"> </w:t>
      </w:r>
    </w:p>
    <w:sectPr w:rsidR="00254126" w:rsidRPr="0074587D" w:rsidSect="00BE6019">
      <w:pgSz w:w="11906" w:h="16838"/>
      <w:pgMar w:top="964" w:right="964" w:bottom="964" w:left="96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147A4"/>
    <w:multiLevelType w:val="hybridMultilevel"/>
    <w:tmpl w:val="5916FFEC"/>
    <w:lvl w:ilvl="0" w:tplc="CC2660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1684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9C9B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70F2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A871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1643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B82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F26D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E079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B45FBA"/>
    <w:multiLevelType w:val="hybridMultilevel"/>
    <w:tmpl w:val="35A6A698"/>
    <w:lvl w:ilvl="0" w:tplc="87F653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BA89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1ABC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4017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D028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D6D3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24B1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6CED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AC73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F579A9"/>
    <w:multiLevelType w:val="hybridMultilevel"/>
    <w:tmpl w:val="3C46CDDC"/>
    <w:lvl w:ilvl="0" w:tplc="1BBE9D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80E4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E867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40BE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CA54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408D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6610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0085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CE23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774503"/>
    <w:multiLevelType w:val="hybridMultilevel"/>
    <w:tmpl w:val="A25055A6"/>
    <w:lvl w:ilvl="0" w:tplc="115A2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20A2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409DDC">
      <w:start w:val="78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B0C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4210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C45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2019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02C1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080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A291805"/>
    <w:multiLevelType w:val="hybridMultilevel"/>
    <w:tmpl w:val="7DCECD1C"/>
    <w:lvl w:ilvl="0" w:tplc="45E4B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CC0D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162EB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984F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528D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C433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061C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4A8E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BE31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5D5483"/>
    <w:multiLevelType w:val="hybridMultilevel"/>
    <w:tmpl w:val="ED1AA59E"/>
    <w:lvl w:ilvl="0" w:tplc="16506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E29C9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AE13E4">
      <w:start w:val="78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3AAF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A04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020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78DB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5C3F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3A6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FAB75EB"/>
    <w:multiLevelType w:val="hybridMultilevel"/>
    <w:tmpl w:val="052E161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02D3C94"/>
    <w:multiLevelType w:val="hybridMultilevel"/>
    <w:tmpl w:val="81D6635A"/>
    <w:lvl w:ilvl="0" w:tplc="EA94E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817043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6BC7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056E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9523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C7A6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CECBB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0B0DB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7BA6FE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8" w15:restartNumberingAfterBreak="0">
    <w:nsid w:val="49F33892"/>
    <w:multiLevelType w:val="hybridMultilevel"/>
    <w:tmpl w:val="DE7615C2"/>
    <w:lvl w:ilvl="0" w:tplc="1B76E8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4800B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E0A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4C0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BAEF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7AE9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621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007A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EEFE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1945BB1"/>
    <w:multiLevelType w:val="hybridMultilevel"/>
    <w:tmpl w:val="CBB8D132"/>
    <w:lvl w:ilvl="0" w:tplc="E6C6FF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B6504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CE4B36">
      <w:start w:val="78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02E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A03A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D61A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F056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C4D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7492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565517C"/>
    <w:multiLevelType w:val="hybridMultilevel"/>
    <w:tmpl w:val="A73E76DA"/>
    <w:lvl w:ilvl="0" w:tplc="ED8CA7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A6F2D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E45E20">
      <w:start w:val="78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52E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B2B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D49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52B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068C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E4E6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03D43A1"/>
    <w:multiLevelType w:val="hybridMultilevel"/>
    <w:tmpl w:val="7A662120"/>
    <w:lvl w:ilvl="0" w:tplc="3F7A9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7401E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FCDBE8">
      <w:start w:val="78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B25D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2831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9A03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EE5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A04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AAC6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71B3D52"/>
    <w:multiLevelType w:val="hybridMultilevel"/>
    <w:tmpl w:val="8A98548C"/>
    <w:lvl w:ilvl="0" w:tplc="0832B2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5E459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C0DB6E">
      <w:start w:val="78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844212">
      <w:start w:val="78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90AA7C">
      <w:start w:val="78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F84B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A66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E2CE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54B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79044D4"/>
    <w:multiLevelType w:val="hybridMultilevel"/>
    <w:tmpl w:val="6F9873A0"/>
    <w:lvl w:ilvl="0" w:tplc="1EB2EB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D4E6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76ADF6">
      <w:start w:val="78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ACBBC0">
      <w:start w:val="78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32F5DC">
      <w:start w:val="78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E455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265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727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B6C9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5DD7D6A"/>
    <w:multiLevelType w:val="hybridMultilevel"/>
    <w:tmpl w:val="21507750"/>
    <w:lvl w:ilvl="0" w:tplc="DE3E96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42EB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1481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1635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8A0C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A83C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6807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B819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E2BC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121CBE"/>
    <w:multiLevelType w:val="hybridMultilevel"/>
    <w:tmpl w:val="940C06B8"/>
    <w:lvl w:ilvl="0" w:tplc="21B20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68CF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20DB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A042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24F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62D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4C7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38DA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889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4"/>
  </w:num>
  <w:num w:numId="5">
    <w:abstractNumId w:val="8"/>
  </w:num>
  <w:num w:numId="6">
    <w:abstractNumId w:val="3"/>
  </w:num>
  <w:num w:numId="7">
    <w:abstractNumId w:val="10"/>
  </w:num>
  <w:num w:numId="8">
    <w:abstractNumId w:val="15"/>
  </w:num>
  <w:num w:numId="9">
    <w:abstractNumId w:val="5"/>
  </w:num>
  <w:num w:numId="10">
    <w:abstractNumId w:val="11"/>
  </w:num>
  <w:num w:numId="11">
    <w:abstractNumId w:val="12"/>
  </w:num>
  <w:num w:numId="12">
    <w:abstractNumId w:val="4"/>
  </w:num>
  <w:num w:numId="13">
    <w:abstractNumId w:val="0"/>
  </w:num>
  <w:num w:numId="14">
    <w:abstractNumId w:val="2"/>
  </w:num>
  <w:num w:numId="15">
    <w:abstractNumId w:val="1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19E"/>
    <w:rsid w:val="00254126"/>
    <w:rsid w:val="002A6CC2"/>
    <w:rsid w:val="00343202"/>
    <w:rsid w:val="00516E01"/>
    <w:rsid w:val="006C0C34"/>
    <w:rsid w:val="0074587D"/>
    <w:rsid w:val="008935AB"/>
    <w:rsid w:val="00A25AC2"/>
    <w:rsid w:val="00BD335D"/>
    <w:rsid w:val="00BE6019"/>
    <w:rsid w:val="00C044DE"/>
    <w:rsid w:val="00C12232"/>
    <w:rsid w:val="00D6419E"/>
    <w:rsid w:val="00E45238"/>
    <w:rsid w:val="00F94D2B"/>
    <w:rsid w:val="00FD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ABEEA"/>
  <w15:chartTrackingRefBased/>
  <w15:docId w15:val="{28FEAD64-0405-4CDE-A710-5F7EEEBE7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4">
    <w:name w:val="heading 4"/>
    <w:basedOn w:val="a"/>
    <w:link w:val="40"/>
    <w:uiPriority w:val="9"/>
    <w:qFormat/>
    <w:rsid w:val="00C12232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419E"/>
    <w:pPr>
      <w:ind w:leftChars="200" w:left="480"/>
    </w:pPr>
  </w:style>
  <w:style w:type="character" w:styleId="a4">
    <w:name w:val="Hyperlink"/>
    <w:basedOn w:val="a0"/>
    <w:uiPriority w:val="99"/>
    <w:unhideWhenUsed/>
    <w:rsid w:val="008935AB"/>
    <w:rPr>
      <w:color w:val="0563C1" w:themeColor="hyperlink"/>
      <w:u w:val="single"/>
    </w:rPr>
  </w:style>
  <w:style w:type="character" w:customStyle="1" w:styleId="40">
    <w:name w:val="標題 4 字元"/>
    <w:basedOn w:val="a0"/>
    <w:link w:val="4"/>
    <w:uiPriority w:val="9"/>
    <w:rsid w:val="00C12232"/>
    <w:rPr>
      <w:rFonts w:ascii="新細明體" w:eastAsia="新細明體" w:hAnsi="新細明體" w:cs="新細明體"/>
      <w:b/>
      <w:bCs/>
      <w:kern w:val="0"/>
      <w:szCs w:val="24"/>
    </w:rPr>
  </w:style>
  <w:style w:type="table" w:styleId="a5">
    <w:name w:val="Table Grid"/>
    <w:basedOn w:val="a1"/>
    <w:uiPriority w:val="39"/>
    <w:rsid w:val="00BE6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6666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9448">
          <w:marLeft w:val="188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19617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7924">
          <w:marLeft w:val="720"/>
          <w:marRight w:val="0"/>
          <w:marTop w:val="36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5491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3246">
          <w:marLeft w:val="188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43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6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7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7124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5446">
          <w:marLeft w:val="188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8677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9936">
          <w:marLeft w:val="188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961">
          <w:marLeft w:val="99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0527">
          <w:marLeft w:val="198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7623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3827">
          <w:marLeft w:val="188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5931">
          <w:marLeft w:val="188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9184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27926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254">
          <w:marLeft w:val="720"/>
          <w:marRight w:val="0"/>
          <w:marTop w:val="36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329314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32399">
          <w:marLeft w:val="720"/>
          <w:marRight w:val="0"/>
          <w:marTop w:val="36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7555">
          <w:marLeft w:val="720"/>
          <w:marRight w:val="0"/>
          <w:marTop w:val="36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2158">
          <w:marLeft w:val="720"/>
          <w:marRight w:val="0"/>
          <w:marTop w:val="36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18264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294">
          <w:marLeft w:val="188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903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589">
          <w:marLeft w:val="188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4103">
          <w:marLeft w:val="99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8636">
          <w:marLeft w:val="198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30032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6210">
          <w:marLeft w:val="188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6533">
          <w:marLeft w:val="1440"/>
          <w:marRight w:val="0"/>
          <w:marTop w:val="48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3995">
          <w:marLeft w:val="1440"/>
          <w:marRight w:val="0"/>
          <w:marTop w:val="36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5222">
          <w:marLeft w:val="1440"/>
          <w:marRight w:val="0"/>
          <w:marTop w:val="36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5914">
          <w:marLeft w:val="1440"/>
          <w:marRight w:val="0"/>
          <w:marTop w:val="36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1952">
          <w:marLeft w:val="1440"/>
          <w:marRight w:val="0"/>
          <w:marTop w:val="36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159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5163">
          <w:marLeft w:val="188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90088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6680">
          <w:marLeft w:val="720"/>
          <w:marRight w:val="0"/>
          <w:marTop w:val="36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0038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9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en.islcollective.com/video-lessons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29E24-38A1-4576-BFFD-196EAAE47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lin</dc:creator>
  <cp:keywords/>
  <dc:description/>
  <cp:lastModifiedBy>admin</cp:lastModifiedBy>
  <cp:revision>3</cp:revision>
  <dcterms:created xsi:type="dcterms:W3CDTF">2018-09-03T00:08:00Z</dcterms:created>
  <dcterms:modified xsi:type="dcterms:W3CDTF">2018-09-03T07:24:00Z</dcterms:modified>
</cp:coreProperties>
</file>