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16" w:rsidRPr="00603C95" w:rsidRDefault="00FA7837" w:rsidP="00637416">
      <w:pPr>
        <w:rPr>
          <w:rFonts w:ascii="標楷體" w:eastAsia="標楷體" w:hAnsi="標楷體"/>
          <w:sz w:val="72"/>
        </w:rPr>
      </w:pPr>
      <w:bookmarkStart w:id="0" w:name="_GoBack"/>
      <w:bookmarkEnd w:id="0"/>
      <w:r>
        <w:rPr>
          <w:rFonts w:ascii="標楷體" w:eastAsia="標楷體" w:hAnsi="標楷體" w:hint="eastAsia"/>
          <w:noProof/>
          <w:sz w:val="72"/>
        </w:rPr>
        <w:drawing>
          <wp:anchor distT="0" distB="0" distL="114300" distR="114300" simplePos="0" relativeHeight="251656192" behindDoc="1" locked="0" layoutInCell="1" allowOverlap="1" wp14:anchorId="0648EE3B" wp14:editId="36E8112B">
            <wp:simplePos x="0" y="0"/>
            <wp:positionH relativeFrom="page">
              <wp:posOffset>-307975</wp:posOffset>
            </wp:positionH>
            <wp:positionV relativeFrom="paragraph">
              <wp:posOffset>-427990</wp:posOffset>
            </wp:positionV>
            <wp:extent cx="7879834" cy="10715989"/>
            <wp:effectExtent l="0" t="0" r="698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11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9834" cy="10715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416">
        <w:rPr>
          <w:rFonts w:ascii="標楷體" w:eastAsia="標楷體" w:hAnsi="標楷體" w:hint="eastAsia"/>
          <w:noProof/>
          <w:sz w:val="72"/>
        </w:rPr>
        <w:drawing>
          <wp:anchor distT="0" distB="0" distL="114300" distR="114300" simplePos="0" relativeHeight="251659264" behindDoc="0" locked="0" layoutInCell="1" allowOverlap="1" wp14:anchorId="7A8E8B59" wp14:editId="4984CA12">
            <wp:simplePos x="0" y="0"/>
            <wp:positionH relativeFrom="column">
              <wp:posOffset>6004560</wp:posOffset>
            </wp:positionH>
            <wp:positionV relativeFrom="paragraph">
              <wp:posOffset>548640</wp:posOffset>
            </wp:positionV>
            <wp:extent cx="716915" cy="572770"/>
            <wp:effectExtent l="0" t="0" r="6985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蝴蝶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416" w:rsidRPr="00603C95">
        <w:rPr>
          <w:rFonts w:ascii="標楷體" w:eastAsia="標楷體" w:hAnsi="標楷體" w:hint="eastAsia"/>
          <w:sz w:val="72"/>
        </w:rPr>
        <w:t>給家長的一封關於流感的信</w:t>
      </w:r>
    </w:p>
    <w:p w:rsidR="00637416" w:rsidRPr="00603C95" w:rsidRDefault="00637416" w:rsidP="00637416">
      <w:pPr>
        <w:ind w:left="960" w:firstLine="480"/>
        <w:rPr>
          <w:rFonts w:ascii="標楷體" w:eastAsia="標楷體" w:hAnsi="標楷體"/>
          <w:sz w:val="48"/>
          <w:szCs w:val="27"/>
        </w:rPr>
      </w:pPr>
      <w:r w:rsidRPr="00603C95">
        <w:rPr>
          <w:rFonts w:ascii="標楷體" w:eastAsia="標楷體" w:hAnsi="標楷體" w:hint="eastAsia"/>
          <w:sz w:val="48"/>
          <w:szCs w:val="27"/>
        </w:rPr>
        <w:t>親愛的家長您好：</w:t>
      </w:r>
    </w:p>
    <w:p w:rsidR="00A410AC" w:rsidRPr="00DD7C57" w:rsidRDefault="00A410AC" w:rsidP="00A410AC">
      <w:pPr>
        <w:spacing w:beforeLines="100" w:before="360" w:afterLines="100" w:after="360" w:line="460" w:lineRule="exact"/>
        <w:rPr>
          <w:rFonts w:ascii="標楷體" w:eastAsia="標楷體" w:hAnsi="標楷體"/>
          <w:spacing w:val="-10"/>
          <w:kern w:val="56"/>
          <w:position w:val="10"/>
          <w:sz w:val="32"/>
          <w:szCs w:val="28"/>
          <w14:numSpacing w14:val="proportional"/>
        </w:rPr>
      </w:pPr>
      <w:r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 xml:space="preserve">     </w:t>
      </w:r>
      <w:r w:rsidR="00637416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本年度季節性流感疫苗於10月1</w:t>
      </w:r>
      <w:r w:rsidR="00637416" w:rsidRPr="00DD7C57">
        <w:rPr>
          <w:rFonts w:ascii="標楷體" w:eastAsia="標楷體" w:hAnsi="標楷體" w:hint="eastAsia"/>
          <w:color w:val="000000" w:themeColor="text1"/>
          <w:spacing w:val="-10"/>
          <w:kern w:val="56"/>
          <w:position w:val="10"/>
          <w:sz w:val="32"/>
          <w:szCs w:val="28"/>
          <w14:numSpacing w14:val="proportional"/>
        </w:rPr>
        <w:t>日</w:t>
      </w:r>
      <w:r w:rsidRPr="00DD7C57">
        <w:rPr>
          <w:rFonts w:ascii="標楷體" w:eastAsia="標楷體" w:hAnsi="標楷體" w:hint="eastAsia"/>
          <w:color w:val="000000" w:themeColor="text1"/>
          <w:spacing w:val="-10"/>
          <w:kern w:val="56"/>
          <w:position w:val="10"/>
          <w:sz w:val="32"/>
          <w:szCs w:val="28"/>
          <w14:numSpacing w14:val="proportional"/>
        </w:rPr>
        <w:t>全面</w:t>
      </w:r>
      <w:r w:rsidR="00637416" w:rsidRPr="00DD7C57">
        <w:rPr>
          <w:rFonts w:ascii="標楷體" w:eastAsia="標楷體" w:hAnsi="標楷體" w:hint="eastAsia"/>
          <w:color w:val="000000" w:themeColor="text1"/>
          <w:spacing w:val="-10"/>
          <w:kern w:val="56"/>
          <w:position w:val="10"/>
          <w:sz w:val="32"/>
          <w:szCs w:val="28"/>
          <w14:numSpacing w14:val="proportional"/>
        </w:rPr>
        <w:t>開</w:t>
      </w:r>
      <w:r w:rsidRPr="00DD7C57">
        <w:rPr>
          <w:rFonts w:ascii="標楷體" w:eastAsia="標楷體" w:hAnsi="標楷體" w:hint="eastAsia"/>
          <w:color w:val="000000" w:themeColor="text1"/>
          <w:spacing w:val="-10"/>
          <w:kern w:val="56"/>
          <w:position w:val="10"/>
          <w:sz w:val="32"/>
          <w:szCs w:val="28"/>
          <w14:numSpacing w14:val="proportional"/>
        </w:rPr>
        <w:t>始</w:t>
      </w:r>
      <w:r w:rsidR="00637416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接種，您的子女已完成流感</w:t>
      </w:r>
      <w:proofErr w:type="gramStart"/>
      <w:r w:rsidR="00637416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疫</w:t>
      </w:r>
      <w:proofErr w:type="gramEnd"/>
      <w:r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 xml:space="preserve"> </w:t>
      </w:r>
      <w:r w:rsidR="00637416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苗接種了嗎？</w:t>
      </w:r>
    </w:p>
    <w:p w:rsidR="00A410AC" w:rsidRPr="00DD7C57" w:rsidRDefault="00A410AC" w:rsidP="00A410AC">
      <w:pPr>
        <w:spacing w:beforeLines="100" w:before="360" w:afterLines="100" w:after="360" w:line="460" w:lineRule="exact"/>
        <w:rPr>
          <w:rFonts w:ascii="標楷體" w:eastAsia="標楷體" w:hAnsi="標楷體"/>
          <w:spacing w:val="-10"/>
          <w:kern w:val="56"/>
          <w:position w:val="10"/>
          <w:sz w:val="32"/>
          <w:szCs w:val="28"/>
          <w14:numSpacing w14:val="proportional"/>
        </w:rPr>
      </w:pPr>
      <w:r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 xml:space="preserve">      </w:t>
      </w:r>
      <w:r w:rsidR="00637416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流感是由「流感病毒」所引起的急性呼吸道疾病，亦為冬季引起幼</w:t>
      </w:r>
      <w:r w:rsidR="007016EB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兒</w:t>
      </w:r>
      <w:r w:rsidR="00637416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園、托兒所及校園中群聚事件最主要的病毒</w:t>
      </w:r>
      <w:r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。流感</w:t>
      </w:r>
      <w:r w:rsidR="00637416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與一般感冒不同，病程長且有時會引起肺炎等併發症，嚴重時甚至導致死亡。依據疾病管制</w:t>
      </w:r>
      <w:r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署</w:t>
      </w:r>
      <w:r w:rsidR="00637416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多元監測資料顯示，目前我國社區中流行的流感病毒共有三種，分別為A</w:t>
      </w:r>
      <w:r w:rsidR="00E371F8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型</w:t>
      </w:r>
      <w:r w:rsidR="00637416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季節</w:t>
      </w:r>
      <w:r w:rsidR="00E371F8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性</w:t>
      </w:r>
      <w:r w:rsidR="00637416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流感H1、H3亞型病毒及B型季節</w:t>
      </w:r>
      <w:r w:rsidR="00E371F8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性</w:t>
      </w:r>
      <w:r w:rsidR="00637416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流感病毒，今年自1月至今</w:t>
      </w:r>
      <w:r w:rsidR="00934AC0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(</w:t>
      </w:r>
      <w:r w:rsidR="00934AC0">
        <w:rPr>
          <w:rFonts w:ascii="標楷體" w:eastAsia="標楷體" w:hAnsi="標楷體"/>
          <w:spacing w:val="-10"/>
          <w:kern w:val="56"/>
          <w:position w:val="10"/>
          <w:sz w:val="32"/>
          <w:szCs w:val="28"/>
          <w14:numSpacing w14:val="proportional"/>
        </w:rPr>
        <w:t>9/14)</w:t>
      </w:r>
      <w:r w:rsidR="00637416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，</w:t>
      </w:r>
      <w:r w:rsidR="00DD7C57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全國</w:t>
      </w:r>
      <w:r w:rsidR="00637416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已發生85起(12起AH3、73起AH1)流感群聚事件，社區中的流感病毒相當</w:t>
      </w:r>
      <w:proofErr w:type="gramStart"/>
      <w:r w:rsidR="00637416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活躍，</w:t>
      </w:r>
      <w:proofErr w:type="gramEnd"/>
      <w:r w:rsidR="00637416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而外出工作的父母極易將病毒傳染給家中幼兒。</w:t>
      </w:r>
    </w:p>
    <w:p w:rsidR="00E371F8" w:rsidRDefault="00A410AC" w:rsidP="00A410AC">
      <w:pPr>
        <w:spacing w:beforeLines="100" w:before="360" w:afterLines="100" w:after="360" w:line="460" w:lineRule="exact"/>
        <w:rPr>
          <w:rFonts w:ascii="標楷體" w:eastAsia="標楷體" w:hAnsi="標楷體"/>
          <w:spacing w:val="-10"/>
          <w:kern w:val="56"/>
          <w:position w:val="10"/>
          <w:sz w:val="32"/>
          <w:szCs w:val="28"/>
          <w14:numSpacing w14:val="proportional"/>
        </w:rPr>
      </w:pPr>
      <w:r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 xml:space="preserve">      </w:t>
      </w:r>
      <w:r w:rsidR="00637416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接種流感疫苗公認是預防流</w:t>
      </w:r>
      <w:r w:rsidR="00E371F8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行</w:t>
      </w:r>
      <w:r w:rsidR="00637416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感</w:t>
      </w:r>
      <w:r w:rsidR="00E371F8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冒</w:t>
      </w:r>
      <w:r w:rsidR="00637416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最有效的方法，至今已有65年使用歷史，</w:t>
      </w:r>
      <w:r w:rsidR="00E371F8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由於</w:t>
      </w:r>
      <w:r w:rsidR="00637416" w:rsidRP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流感病毒每年會發生變異，每年須依世界衛生組</w:t>
      </w:r>
      <w:r w:rsidR="00637416" w:rsidRPr="00603C95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織預測的流感病毒株重新製造，非坊間謠傳的新</w:t>
      </w:r>
      <w:proofErr w:type="gramStart"/>
      <w:r w:rsidR="00637416" w:rsidRPr="00603C95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瓶舊裝</w:t>
      </w:r>
      <w:proofErr w:type="gramEnd"/>
      <w:r w:rsidR="00637416" w:rsidRPr="00603C95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，加上依據我國病毒型別分析結果，今年度季節</w:t>
      </w:r>
      <w:r w:rsidR="00E371F8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性</w:t>
      </w:r>
      <w:r w:rsidR="00637416" w:rsidRPr="00603C95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流感</w:t>
      </w:r>
      <w:r w:rsidR="00E371F8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疫苗的</w:t>
      </w:r>
      <w:r w:rsidR="00637416" w:rsidRPr="00603C95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成分與我國社區流行病毒株的吻合度非常高，可以提供很好的保護力。</w:t>
      </w:r>
    </w:p>
    <w:p w:rsidR="00DD7C57" w:rsidRDefault="00E371F8" w:rsidP="004B21ED">
      <w:pPr>
        <w:spacing w:beforeLines="100" w:before="360" w:afterLines="100" w:after="360" w:line="460" w:lineRule="exact"/>
        <w:rPr>
          <w:rFonts w:ascii="標楷體" w:eastAsia="標楷體" w:hAnsi="標楷體"/>
          <w:spacing w:val="-10"/>
          <w:kern w:val="56"/>
          <w:position w:val="10"/>
          <w:sz w:val="32"/>
          <w:szCs w:val="28"/>
          <w14:numSpacing w14:val="proportional"/>
        </w:rPr>
      </w:pPr>
      <w:r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 xml:space="preserve">     </w:t>
      </w:r>
      <w:r w:rsidR="00637416" w:rsidRPr="00603C95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政府採購的疫苗皆取得國內外上市許可證，同時每批疫苗</w:t>
      </w:r>
      <w:r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都</w:t>
      </w:r>
      <w:r w:rsidR="00637416" w:rsidRPr="00603C95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經檢驗合格，亦有不良反應監測及疑似受害救濟者審議機制，而且接種疫苗後各類不良反應疾病的</w:t>
      </w:r>
      <w:r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發生情況並沒有增加的情形。總而言之，流感疫苗的安全性並無疑慮，而相反</w:t>
      </w:r>
      <w:r w:rsidR="00637416" w:rsidRPr="00603C95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地，因</w:t>
      </w:r>
      <w:r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感染</w:t>
      </w:r>
      <w:r w:rsidRPr="00603C95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流</w:t>
      </w:r>
      <w:r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行</w:t>
      </w:r>
      <w:r w:rsidRPr="00603C95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感</w:t>
      </w:r>
      <w:r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冒重症死亡的個案幾乎皆是沒有接種疫苗</w:t>
      </w:r>
      <w:r w:rsidR="00637416" w:rsidRPr="00603C95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。為了孩子的健康，請您儘早攜帶家中的幼兒前往合約院所接種流感疫苗，以儘早產生抵抗力，免於受到流感侵襲。相關接種地點與資訊，請撥打1992</w:t>
      </w:r>
      <w:r w:rsid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>或05-3620607洽詢</w:t>
      </w:r>
      <w:r w:rsidR="004B21ED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 xml:space="preserve"> </w:t>
      </w:r>
      <w:r w:rsidR="00DD7C57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 xml:space="preserve">                      </w:t>
      </w:r>
    </w:p>
    <w:p w:rsidR="00E371F8" w:rsidRPr="00603C95" w:rsidRDefault="00DD7C57" w:rsidP="004B21ED">
      <w:pPr>
        <w:spacing w:beforeLines="100" w:before="360" w:afterLines="100" w:after="360" w:line="460" w:lineRule="exact"/>
        <w:rPr>
          <w:rFonts w:ascii="標楷體" w:eastAsia="標楷體" w:hAnsi="標楷體"/>
          <w:spacing w:val="-10"/>
          <w:kern w:val="56"/>
          <w:position w:val="10"/>
          <w:sz w:val="32"/>
          <w:szCs w:val="28"/>
          <w14:numSpacing w14:val="proportional"/>
        </w:rPr>
      </w:pPr>
      <w:r>
        <w:rPr>
          <w:rFonts w:ascii="標楷體" w:eastAsia="標楷體" w:hAnsi="標楷體"/>
          <w:noProof/>
          <w:spacing w:val="-10"/>
          <w:kern w:val="56"/>
          <w:position w:val="10"/>
          <w:sz w:val="32"/>
          <w:szCs w:val="28"/>
        </w:rPr>
        <w:drawing>
          <wp:anchor distT="0" distB="0" distL="114300" distR="114300" simplePos="0" relativeHeight="251657216" behindDoc="0" locked="0" layoutInCell="1" allowOverlap="1" wp14:anchorId="6F906317" wp14:editId="113653D5">
            <wp:simplePos x="0" y="0"/>
            <wp:positionH relativeFrom="margin">
              <wp:posOffset>-100965</wp:posOffset>
            </wp:positionH>
            <wp:positionV relativeFrom="paragraph">
              <wp:posOffset>160655</wp:posOffset>
            </wp:positionV>
            <wp:extent cx="2333625" cy="1225550"/>
            <wp:effectExtent l="0" t="0" r="9525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ents-Day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 xml:space="preserve">                 </w:t>
      </w:r>
      <w:r w:rsidR="00E371F8">
        <w:rPr>
          <w:rFonts w:ascii="標楷體" w:eastAsia="標楷體" w:hAnsi="標楷體" w:hint="eastAsia"/>
          <w:spacing w:val="-10"/>
          <w:kern w:val="56"/>
          <w:position w:val="10"/>
          <w:sz w:val="32"/>
          <w:szCs w:val="28"/>
          <w14:numSpacing w14:val="proportional"/>
        </w:rPr>
        <w:t xml:space="preserve">嘉義縣衛生局關心您                                                                            </w:t>
      </w:r>
    </w:p>
    <w:p w:rsidR="00E9220F" w:rsidRDefault="00DD7C57">
      <w:r>
        <w:rPr>
          <w:rFonts w:ascii="標楷體" w:eastAsia="標楷體" w:hAnsi="標楷體" w:hint="eastAsia"/>
          <w:noProof/>
          <w:spacing w:val="-10"/>
          <w:kern w:val="56"/>
          <w:position w:val="10"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3A61238E" wp14:editId="3B9DC000">
            <wp:simplePos x="0" y="0"/>
            <wp:positionH relativeFrom="margin">
              <wp:posOffset>3839845</wp:posOffset>
            </wp:positionH>
            <wp:positionV relativeFrom="paragraph">
              <wp:posOffset>106680</wp:posOffset>
            </wp:positionV>
            <wp:extent cx="2292350" cy="641350"/>
            <wp:effectExtent l="0" t="0" r="0" b="635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蝴蝶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220F" w:rsidSect="00DD7C57">
      <w:pgSz w:w="11906" w:h="16838"/>
      <w:pgMar w:top="680" w:right="680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16"/>
    <w:rsid w:val="000E4C43"/>
    <w:rsid w:val="004B21ED"/>
    <w:rsid w:val="004F43C0"/>
    <w:rsid w:val="00637416"/>
    <w:rsid w:val="007016EB"/>
    <w:rsid w:val="00934AC0"/>
    <w:rsid w:val="00A205B9"/>
    <w:rsid w:val="00A410AC"/>
    <w:rsid w:val="00C059FB"/>
    <w:rsid w:val="00DA525E"/>
    <w:rsid w:val="00DD7C57"/>
    <w:rsid w:val="00E371F8"/>
    <w:rsid w:val="00F43EB7"/>
    <w:rsid w:val="00FA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741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74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蔡育楨</dc:creator>
  <cp:lastModifiedBy>User</cp:lastModifiedBy>
  <cp:revision>2</cp:revision>
  <cp:lastPrinted>2016-09-12T09:13:00Z</cp:lastPrinted>
  <dcterms:created xsi:type="dcterms:W3CDTF">2017-02-18T03:03:00Z</dcterms:created>
  <dcterms:modified xsi:type="dcterms:W3CDTF">2017-02-18T03:03:00Z</dcterms:modified>
</cp:coreProperties>
</file>