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7CC" w:rsidRDefault="004A1B35">
      <w:pPr>
        <w:widowControl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535305</wp:posOffset>
                </wp:positionH>
                <wp:positionV relativeFrom="paragraph">
                  <wp:posOffset>55880</wp:posOffset>
                </wp:positionV>
                <wp:extent cx="5401310" cy="2552065"/>
                <wp:effectExtent l="36195" t="33020" r="39370" b="34290"/>
                <wp:wrapNone/>
                <wp:docPr id="13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1310" cy="255206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E37CC" w:rsidRPr="00CE37CC" w:rsidRDefault="00CE37CC" w:rsidP="00CE37CC">
                            <w:pPr>
                              <w:jc w:val="center"/>
                              <w:rPr>
                                <w:rFonts w:ascii="華康圓緣體W4(P)" w:eastAsia="華康圓緣體W4(P)"/>
                                <w:sz w:val="138"/>
                                <w:szCs w:val="138"/>
                                <w:vertAlign w:val="subscript"/>
                              </w:rPr>
                            </w:pPr>
                            <w:r w:rsidRPr="00CE37CC">
                              <w:rPr>
                                <w:rFonts w:ascii="華康圓緣體W4(P)" w:eastAsia="華康圓緣體W4(P)" w:hint="eastAsia"/>
                                <w:sz w:val="138"/>
                                <w:szCs w:val="138"/>
                              </w:rPr>
                              <w:t>翔風大傳</w:t>
                            </w:r>
                            <w:r w:rsidRPr="00CE37CC">
                              <w:rPr>
                                <w:rFonts w:ascii="華康圓緣體W4(P)" w:eastAsia="華康圓緣體W4(P)"/>
                                <w:sz w:val="138"/>
                                <w:szCs w:val="138"/>
                              </w:rPr>
                              <w:br/>
                            </w:r>
                            <w:r w:rsidRPr="00CE37CC">
                              <w:rPr>
                                <w:rFonts w:ascii="華康圓緣體W4(P)" w:eastAsia="華康圓緣體W4(P)" w:hint="eastAsia"/>
                                <w:sz w:val="138"/>
                                <w:szCs w:val="138"/>
                                <w:vertAlign w:val="subscript"/>
                              </w:rPr>
                              <w:t>YMHF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53" o:spid="_x0000_s1026" type="#_x0000_t65" style="position:absolute;margin-left:42.15pt;margin-top:4.4pt;width:425.3pt;height:20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" fillcolor="white [3201]" strokecolor="#c0504d [3205]" strokeweight="5pt">
                <v:shadow color="#868686"/>
                <v:textbox>
                  <w:txbxContent>
                    <w:p w:rsidR="00CE37CC" w:rsidRPr="00CE37CC" w:rsidRDefault="00CE37CC" w:rsidP="00CE37CC">
                      <w:pPr>
                        <w:jc w:val="center"/>
                        <w:rPr>
                          <w:rFonts w:ascii="華康圓緣體W4(P)" w:eastAsia="華康圓緣體W4(P)"/>
                          <w:sz w:val="138"/>
                          <w:szCs w:val="138"/>
                          <w:vertAlign w:val="subscript"/>
                        </w:rPr>
                      </w:pPr>
                      <w:r w:rsidRPr="00CE37CC">
                        <w:rPr>
                          <w:rFonts w:ascii="華康圓緣體W4(P)" w:eastAsia="華康圓緣體W4(P)" w:hint="eastAsia"/>
                          <w:sz w:val="138"/>
                          <w:szCs w:val="138"/>
                        </w:rPr>
                        <w:t>翔風大傳</w:t>
                      </w:r>
                      <w:r w:rsidRPr="00CE37CC">
                        <w:rPr>
                          <w:rFonts w:ascii="華康圓緣體W4(P)" w:eastAsia="華康圓緣體W4(P)"/>
                          <w:sz w:val="138"/>
                          <w:szCs w:val="138"/>
                        </w:rPr>
                        <w:br/>
                      </w:r>
                      <w:r w:rsidRPr="00CE37CC">
                        <w:rPr>
                          <w:rFonts w:ascii="華康圓緣體W4(P)" w:eastAsia="華康圓緣體W4(P)" w:hint="eastAsia"/>
                          <w:sz w:val="138"/>
                          <w:szCs w:val="138"/>
                          <w:vertAlign w:val="subscript"/>
                        </w:rPr>
                        <w:t>YMHF</w:t>
                      </w:r>
                    </w:p>
                  </w:txbxContent>
                </v:textbox>
              </v:shape>
            </w:pict>
          </mc:Fallback>
        </mc:AlternateContent>
      </w:r>
    </w:p>
    <w:p w:rsidR="00CE37CC" w:rsidRDefault="00CE37CC">
      <w:pPr>
        <w:widowControl/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236220</wp:posOffset>
            </wp:positionH>
            <wp:positionV relativeFrom="paragraph">
              <wp:posOffset>3669665</wp:posOffset>
            </wp:positionV>
            <wp:extent cx="6096635" cy="4577715"/>
            <wp:effectExtent l="95250" t="57150" r="56515" b="1251585"/>
            <wp:wrapTight wrapText="bothSides">
              <wp:wrapPolygon edited="0">
                <wp:start x="1822" y="-270"/>
                <wp:lineTo x="1417" y="-180"/>
                <wp:lineTo x="202" y="989"/>
                <wp:lineTo x="-270" y="2517"/>
                <wp:lineTo x="-337" y="18427"/>
                <wp:lineTo x="0" y="19865"/>
                <wp:lineTo x="1012" y="21303"/>
                <wp:lineTo x="1687" y="22742"/>
                <wp:lineTo x="1147" y="22831"/>
                <wp:lineTo x="540" y="23551"/>
                <wp:lineTo x="540" y="26067"/>
                <wp:lineTo x="810" y="27056"/>
                <wp:lineTo x="945" y="27236"/>
                <wp:lineTo x="1957" y="27506"/>
                <wp:lineTo x="2430" y="27506"/>
                <wp:lineTo x="19033" y="27506"/>
                <wp:lineTo x="19573" y="27506"/>
                <wp:lineTo x="20585" y="27236"/>
                <wp:lineTo x="20518" y="27056"/>
                <wp:lineTo x="20653" y="27056"/>
                <wp:lineTo x="20923" y="25978"/>
                <wp:lineTo x="20923" y="24180"/>
                <wp:lineTo x="20990" y="23640"/>
                <wp:lineTo x="20248" y="22831"/>
                <wp:lineTo x="19775" y="22742"/>
                <wp:lineTo x="20315" y="21393"/>
                <wp:lineTo x="20315" y="21303"/>
                <wp:lineTo x="20450" y="21303"/>
                <wp:lineTo x="21463" y="20045"/>
                <wp:lineTo x="21463" y="19865"/>
                <wp:lineTo x="21800" y="18517"/>
                <wp:lineTo x="21800" y="4045"/>
                <wp:lineTo x="21733" y="2697"/>
                <wp:lineTo x="21733" y="2607"/>
                <wp:lineTo x="21328" y="1258"/>
                <wp:lineTo x="21260" y="989"/>
                <wp:lineTo x="20045" y="-180"/>
                <wp:lineTo x="19640" y="-270"/>
                <wp:lineTo x="1822" y="-270"/>
              </wp:wrapPolygon>
            </wp:wrapTight>
            <wp:docPr id="8" name="圖片 2" descr="1476605982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7660598247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635" cy="4577715"/>
                    </a:xfrm>
                    <a:prstGeom prst="roundRect">
                      <a:avLst/>
                    </a:prstGeom>
                    <a:ln w="34925" cap="rnd">
                      <a:noFill/>
                      <a:prstDash val="solid"/>
                    </a:ln>
                    <a:effectLst>
                      <a:glow rad="63500">
                        <a:schemeClr val="accent2">
                          <a:satMod val="175000"/>
                          <a:alpha val="40000"/>
                        </a:schemeClr>
                      </a:glow>
                      <a:outerShdw blurRad="152400" dist="317500" dir="5400000" sx="90000" sy="-19000" rotWithShape="0">
                        <a:prstClr val="black">
                          <a:alpha val="15000"/>
                        </a:prstClr>
                      </a:outerShdw>
                      <a:softEdge rad="31750"/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FE72B4">
        <w:br w:type="page"/>
      </w:r>
    </w:p>
    <w:p w:rsidR="00FE72B4" w:rsidRPr="00FE72B4" w:rsidRDefault="00FE72B4">
      <w:pPr>
        <w:widowControl/>
      </w:pPr>
    </w:p>
    <w:p w:rsidR="00E52EA4" w:rsidRDefault="00E54B19" w:rsidP="004B5400">
      <w:pPr>
        <w:jc w:val="center"/>
      </w:pPr>
      <w: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366pt;height:85.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華康采風體W3(P)&quot;;v-text-reverse:t;v-text-kern:t" trim="t" fitpath="t" string="SWOT"/>
          </v:shape>
        </w:pict>
      </w:r>
    </w:p>
    <w:tbl>
      <w:tblPr>
        <w:tblStyle w:val="a3"/>
        <w:tblW w:w="4801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5"/>
        <w:gridCol w:w="944"/>
        <w:gridCol w:w="4006"/>
        <w:gridCol w:w="3623"/>
      </w:tblGrid>
      <w:tr w:rsidR="004B5400" w:rsidRPr="004E7019" w:rsidTr="008F1A5A">
        <w:trPr>
          <w:trHeight w:val="342"/>
        </w:trPr>
        <w:tc>
          <w:tcPr>
            <w:tcW w:w="902" w:type="pct"/>
            <w:gridSpan w:val="2"/>
            <w:vMerge w:val="restart"/>
            <w:shd w:val="clear" w:color="auto" w:fill="auto"/>
          </w:tcPr>
          <w:p w:rsidR="004B5400" w:rsidRPr="004E7019" w:rsidRDefault="004B5400" w:rsidP="004B5400">
            <w:pPr>
              <w:jc w:val="center"/>
              <w:rPr>
                <w:rFonts w:ascii="華康采風體W3(P)" w:eastAsia="華康采風體W3(P)"/>
                <w:sz w:val="44"/>
                <w:szCs w:val="44"/>
              </w:rPr>
            </w:pPr>
          </w:p>
        </w:tc>
        <w:tc>
          <w:tcPr>
            <w:tcW w:w="4098" w:type="pct"/>
            <w:gridSpan w:val="2"/>
            <w:shd w:val="clear" w:color="auto" w:fill="002060"/>
            <w:vAlign w:val="center"/>
          </w:tcPr>
          <w:p w:rsidR="004B5400" w:rsidRPr="004E7019" w:rsidRDefault="004B5400" w:rsidP="004B5400">
            <w:pPr>
              <w:jc w:val="center"/>
              <w:rPr>
                <w:rFonts w:ascii="華康采風體W3(P)" w:eastAsia="華康采風體W3(P)"/>
                <w:sz w:val="52"/>
                <w:szCs w:val="52"/>
              </w:rPr>
            </w:pPr>
            <w:r w:rsidRPr="004E7019">
              <w:rPr>
                <w:rFonts w:ascii="華康采風體W3(P)" w:eastAsia="華康采風體W3(P)" w:hint="eastAsia"/>
                <w:sz w:val="52"/>
                <w:szCs w:val="52"/>
              </w:rPr>
              <w:t>外在分析</w:t>
            </w:r>
          </w:p>
        </w:tc>
      </w:tr>
      <w:tr w:rsidR="004B5400" w:rsidRPr="004E7019" w:rsidTr="008F1A5A">
        <w:trPr>
          <w:trHeight w:val="342"/>
        </w:trPr>
        <w:tc>
          <w:tcPr>
            <w:tcW w:w="902" w:type="pct"/>
            <w:gridSpan w:val="2"/>
            <w:vMerge/>
            <w:shd w:val="clear" w:color="auto" w:fill="auto"/>
          </w:tcPr>
          <w:p w:rsidR="004B5400" w:rsidRPr="004E7019" w:rsidRDefault="004B5400" w:rsidP="004B5400">
            <w:pPr>
              <w:jc w:val="center"/>
              <w:rPr>
                <w:rFonts w:ascii="華康采風體W3(P)" w:eastAsia="華康采風體W3(P)"/>
                <w:sz w:val="44"/>
                <w:szCs w:val="44"/>
              </w:rPr>
            </w:pPr>
          </w:p>
        </w:tc>
        <w:tc>
          <w:tcPr>
            <w:tcW w:w="2152" w:type="pct"/>
            <w:shd w:val="clear" w:color="auto" w:fill="95B3D7" w:themeFill="accent1" w:themeFillTint="99"/>
            <w:vAlign w:val="center"/>
          </w:tcPr>
          <w:p w:rsidR="004B5400" w:rsidRPr="004E7019" w:rsidRDefault="004B5400" w:rsidP="004B5400">
            <w:pPr>
              <w:jc w:val="center"/>
              <w:rPr>
                <w:rFonts w:ascii="華康采風體W3(P)" w:eastAsia="華康采風體W3(P)"/>
                <w:sz w:val="44"/>
                <w:szCs w:val="44"/>
              </w:rPr>
            </w:pPr>
            <w:r w:rsidRPr="004E7019">
              <w:rPr>
                <w:rFonts w:ascii="華康采風體W3(P)" w:eastAsia="華康采風體W3(P)" w:hint="eastAsia"/>
                <w:sz w:val="44"/>
                <w:szCs w:val="44"/>
              </w:rPr>
              <w:t>機會(O)</w:t>
            </w:r>
          </w:p>
        </w:tc>
        <w:tc>
          <w:tcPr>
            <w:tcW w:w="1947" w:type="pct"/>
            <w:shd w:val="clear" w:color="auto" w:fill="95B3D7" w:themeFill="accent1" w:themeFillTint="99"/>
            <w:vAlign w:val="center"/>
          </w:tcPr>
          <w:p w:rsidR="004B5400" w:rsidRPr="004E7019" w:rsidRDefault="004B5400" w:rsidP="004B5400">
            <w:pPr>
              <w:jc w:val="center"/>
              <w:rPr>
                <w:rFonts w:ascii="華康采風體W3(P)" w:eastAsia="華康采風體W3(P)"/>
                <w:sz w:val="44"/>
                <w:szCs w:val="44"/>
              </w:rPr>
            </w:pPr>
            <w:r w:rsidRPr="004E7019">
              <w:rPr>
                <w:rFonts w:ascii="華康采風體W3(P)" w:eastAsia="華康采風體W3(P)" w:hint="eastAsia"/>
                <w:sz w:val="44"/>
                <w:szCs w:val="44"/>
              </w:rPr>
              <w:t>威脅(T)</w:t>
            </w:r>
          </w:p>
        </w:tc>
      </w:tr>
      <w:tr w:rsidR="004B5400" w:rsidRPr="004E7019" w:rsidTr="008F1A5A">
        <w:trPr>
          <w:trHeight w:val="944"/>
        </w:trPr>
        <w:tc>
          <w:tcPr>
            <w:tcW w:w="395" w:type="pct"/>
            <w:vMerge w:val="restart"/>
            <w:shd w:val="clear" w:color="auto" w:fill="00B050"/>
          </w:tcPr>
          <w:p w:rsidR="004B5400" w:rsidRPr="008F1A5A" w:rsidRDefault="004B5400" w:rsidP="004E7019">
            <w:pPr>
              <w:rPr>
                <w:rFonts w:ascii="華康采風體W3(P)" w:eastAsia="華康采風體W3(P)"/>
                <w:color w:val="FFFFFF" w:themeColor="background1"/>
                <w:sz w:val="56"/>
                <w:szCs w:val="56"/>
              </w:rPr>
            </w:pPr>
            <w:r w:rsidRPr="008F1A5A">
              <w:rPr>
                <w:rFonts w:ascii="華康采風體W3(P)" w:eastAsia="華康采風體W3(P)" w:hint="eastAsia"/>
                <w:color w:val="FFFFFF" w:themeColor="background1"/>
                <w:sz w:val="56"/>
                <w:szCs w:val="56"/>
              </w:rPr>
              <w:t>內</w:t>
            </w:r>
            <w:r w:rsidRPr="008F1A5A">
              <w:rPr>
                <w:rFonts w:ascii="華康采風體W3(P)" w:eastAsia="華康采風體W3(P)"/>
                <w:color w:val="FFFFFF" w:themeColor="background1"/>
                <w:sz w:val="56"/>
                <w:szCs w:val="56"/>
              </w:rPr>
              <w:br/>
            </w:r>
            <w:r w:rsidRPr="008F1A5A">
              <w:rPr>
                <w:rFonts w:ascii="華康采風體W3(P)" w:eastAsia="華康采風體W3(P)" w:hint="eastAsia"/>
                <w:color w:val="FFFFFF" w:themeColor="background1"/>
                <w:sz w:val="56"/>
                <w:szCs w:val="56"/>
              </w:rPr>
              <w:t>部</w:t>
            </w:r>
            <w:r w:rsidRPr="008F1A5A">
              <w:rPr>
                <w:rFonts w:ascii="華康采風體W3(P)" w:eastAsia="華康采風體W3(P)"/>
                <w:color w:val="FFFFFF" w:themeColor="background1"/>
                <w:sz w:val="56"/>
                <w:szCs w:val="56"/>
              </w:rPr>
              <w:br/>
            </w:r>
            <w:r w:rsidRPr="008F1A5A">
              <w:rPr>
                <w:rFonts w:ascii="華康采風體W3(P)" w:eastAsia="華康采風體W3(P)" w:hint="eastAsia"/>
                <w:color w:val="FFFFFF" w:themeColor="background1"/>
                <w:sz w:val="56"/>
                <w:szCs w:val="56"/>
              </w:rPr>
              <w:t>分</w:t>
            </w:r>
            <w:r w:rsidRPr="008F1A5A">
              <w:rPr>
                <w:rFonts w:ascii="華康采風體W3(P)" w:eastAsia="華康采風體W3(P)"/>
                <w:color w:val="FFFFFF" w:themeColor="background1"/>
                <w:sz w:val="56"/>
                <w:szCs w:val="56"/>
              </w:rPr>
              <w:br/>
            </w:r>
            <w:r w:rsidRPr="008F1A5A">
              <w:rPr>
                <w:rFonts w:ascii="華康采風體W3(P)" w:eastAsia="華康采風體W3(P)" w:hint="eastAsia"/>
                <w:color w:val="FFFFFF" w:themeColor="background1"/>
                <w:sz w:val="56"/>
                <w:szCs w:val="56"/>
              </w:rPr>
              <w:t>析</w:t>
            </w:r>
          </w:p>
        </w:tc>
        <w:tc>
          <w:tcPr>
            <w:tcW w:w="506" w:type="pct"/>
            <w:shd w:val="clear" w:color="auto" w:fill="92D050"/>
          </w:tcPr>
          <w:p w:rsidR="008F1A5A" w:rsidRDefault="004B5400" w:rsidP="004B5400">
            <w:pPr>
              <w:jc w:val="center"/>
              <w:rPr>
                <w:rFonts w:ascii="華康采風體W3(P)" w:eastAsia="華康采風體W3(P)"/>
                <w:sz w:val="44"/>
                <w:szCs w:val="44"/>
              </w:rPr>
            </w:pPr>
            <w:r w:rsidRPr="004E7019">
              <w:rPr>
                <w:rFonts w:ascii="華康采風體W3(P)" w:eastAsia="華康采風體W3(P)" w:hint="eastAsia"/>
                <w:sz w:val="44"/>
                <w:szCs w:val="44"/>
              </w:rPr>
              <w:t>優</w:t>
            </w:r>
          </w:p>
          <w:p w:rsidR="004B5400" w:rsidRPr="004E7019" w:rsidRDefault="004B5400" w:rsidP="004B5400">
            <w:pPr>
              <w:jc w:val="center"/>
              <w:rPr>
                <w:rFonts w:ascii="華康采風體W3(P)" w:eastAsia="華康采風體W3(P)"/>
                <w:sz w:val="44"/>
                <w:szCs w:val="44"/>
              </w:rPr>
            </w:pPr>
            <w:r w:rsidRPr="004E7019">
              <w:rPr>
                <w:rFonts w:ascii="華康采風體W3(P)" w:eastAsia="華康采風體W3(P)" w:hint="eastAsia"/>
                <w:sz w:val="44"/>
                <w:szCs w:val="44"/>
              </w:rPr>
              <w:t>勢(S)</w:t>
            </w:r>
          </w:p>
        </w:tc>
        <w:tc>
          <w:tcPr>
            <w:tcW w:w="2152" w:type="pct"/>
            <w:vAlign w:val="center"/>
          </w:tcPr>
          <w:p w:rsidR="004B5400" w:rsidRDefault="004B5400" w:rsidP="004B5400">
            <w:pPr>
              <w:jc w:val="center"/>
              <w:rPr>
                <w:rFonts w:ascii="華康采風體W3(P)" w:eastAsia="華康采風體W3(P)"/>
                <w:sz w:val="44"/>
                <w:szCs w:val="44"/>
              </w:rPr>
            </w:pPr>
            <w:r w:rsidRPr="004E7019">
              <w:rPr>
                <w:rFonts w:ascii="華康采風體W3(P)" w:eastAsia="華康采風體W3(P)" w:hint="eastAsia"/>
                <w:sz w:val="44"/>
                <w:szCs w:val="44"/>
              </w:rPr>
              <w:t>SO策</w:t>
            </w:r>
            <w:r w:rsidR="004E7019">
              <w:rPr>
                <w:rFonts w:ascii="華康采風體W3(P)" w:eastAsia="華康采風體W3(P)" w:hint="eastAsia"/>
                <w:sz w:val="44"/>
                <w:szCs w:val="44"/>
              </w:rPr>
              <w:t>略</w:t>
            </w:r>
          </w:p>
          <w:p w:rsidR="004E7019" w:rsidRPr="004E7019" w:rsidRDefault="004E7019" w:rsidP="004B5400">
            <w:pPr>
              <w:jc w:val="center"/>
              <w:rPr>
                <w:rFonts w:ascii="華康采風體W3(P)" w:eastAsia="華康采風體W3(P)"/>
                <w:sz w:val="44"/>
                <w:szCs w:val="44"/>
              </w:rPr>
            </w:pPr>
            <w:r>
              <w:rPr>
                <w:rFonts w:ascii="華康采風體W3(P)" w:eastAsia="華康采風體W3(P)" w:hint="eastAsia"/>
                <w:sz w:val="44"/>
                <w:szCs w:val="44"/>
              </w:rPr>
              <w:t>(增長性策略)</w:t>
            </w:r>
          </w:p>
        </w:tc>
        <w:tc>
          <w:tcPr>
            <w:tcW w:w="1947" w:type="pct"/>
            <w:vAlign w:val="center"/>
          </w:tcPr>
          <w:p w:rsidR="004B5400" w:rsidRDefault="004E7019" w:rsidP="004B5400">
            <w:pPr>
              <w:jc w:val="center"/>
              <w:rPr>
                <w:rFonts w:ascii="華康采風體W3(P)" w:eastAsia="華康采風體W3(P)"/>
                <w:sz w:val="44"/>
                <w:szCs w:val="44"/>
              </w:rPr>
            </w:pPr>
            <w:r w:rsidRPr="004E7019">
              <w:rPr>
                <w:rFonts w:ascii="華康采風體W3(P)" w:eastAsia="華康采風體W3(P)" w:hint="eastAsia"/>
                <w:sz w:val="44"/>
                <w:szCs w:val="44"/>
              </w:rPr>
              <w:t>ST策</w:t>
            </w:r>
            <w:r>
              <w:rPr>
                <w:rFonts w:ascii="華康采風體W3(P)" w:eastAsia="華康采風體W3(P)" w:hint="eastAsia"/>
                <w:sz w:val="44"/>
                <w:szCs w:val="44"/>
              </w:rPr>
              <w:t>略</w:t>
            </w:r>
          </w:p>
          <w:p w:rsidR="004E7019" w:rsidRPr="004E7019" w:rsidRDefault="004E7019" w:rsidP="004B5400">
            <w:pPr>
              <w:jc w:val="center"/>
              <w:rPr>
                <w:rFonts w:ascii="華康采風體W3(P)" w:eastAsia="華康采風體W3(P)"/>
                <w:sz w:val="44"/>
                <w:szCs w:val="44"/>
              </w:rPr>
            </w:pPr>
            <w:r>
              <w:rPr>
                <w:rFonts w:ascii="華康采風體W3(P)" w:eastAsia="華康采風體W3(P)" w:hint="eastAsia"/>
                <w:sz w:val="44"/>
                <w:szCs w:val="44"/>
              </w:rPr>
              <w:t>(多元化策略)</w:t>
            </w:r>
          </w:p>
        </w:tc>
      </w:tr>
      <w:tr w:rsidR="008F1A5A" w:rsidRPr="004E7019" w:rsidTr="008F1A5A">
        <w:trPr>
          <w:trHeight w:val="366"/>
        </w:trPr>
        <w:tc>
          <w:tcPr>
            <w:tcW w:w="395" w:type="pct"/>
            <w:vMerge/>
            <w:shd w:val="clear" w:color="auto" w:fill="00B050"/>
          </w:tcPr>
          <w:p w:rsidR="004B5400" w:rsidRPr="004E7019" w:rsidRDefault="004B5400" w:rsidP="004B5400">
            <w:pPr>
              <w:jc w:val="center"/>
              <w:rPr>
                <w:rFonts w:ascii="華康采風體W3(P)" w:eastAsia="華康采風體W3(P)"/>
                <w:sz w:val="44"/>
                <w:szCs w:val="44"/>
              </w:rPr>
            </w:pPr>
          </w:p>
        </w:tc>
        <w:tc>
          <w:tcPr>
            <w:tcW w:w="506" w:type="pct"/>
            <w:shd w:val="clear" w:color="auto" w:fill="92D050"/>
          </w:tcPr>
          <w:p w:rsidR="008F1A5A" w:rsidRDefault="004B5400" w:rsidP="004B5400">
            <w:pPr>
              <w:jc w:val="center"/>
              <w:rPr>
                <w:rFonts w:ascii="華康采風體W3(P)" w:eastAsia="華康采風體W3(P)"/>
                <w:sz w:val="44"/>
                <w:szCs w:val="44"/>
              </w:rPr>
            </w:pPr>
            <w:r w:rsidRPr="004E7019">
              <w:rPr>
                <w:rFonts w:ascii="華康采風體W3(P)" w:eastAsia="華康采風體W3(P)" w:hint="eastAsia"/>
                <w:sz w:val="44"/>
                <w:szCs w:val="44"/>
              </w:rPr>
              <w:t>劣</w:t>
            </w:r>
          </w:p>
          <w:p w:rsidR="004B5400" w:rsidRPr="004E7019" w:rsidRDefault="004B5400" w:rsidP="004B5400">
            <w:pPr>
              <w:jc w:val="center"/>
              <w:rPr>
                <w:rFonts w:ascii="華康采風體W3(P)" w:eastAsia="華康采風體W3(P)"/>
                <w:sz w:val="44"/>
                <w:szCs w:val="44"/>
              </w:rPr>
            </w:pPr>
            <w:r w:rsidRPr="004E7019">
              <w:rPr>
                <w:rFonts w:ascii="華康采風體W3(P)" w:eastAsia="華康采風體W3(P)" w:hint="eastAsia"/>
                <w:sz w:val="44"/>
                <w:szCs w:val="44"/>
              </w:rPr>
              <w:t>勢(W)</w:t>
            </w:r>
          </w:p>
        </w:tc>
        <w:tc>
          <w:tcPr>
            <w:tcW w:w="2152" w:type="pct"/>
            <w:vAlign w:val="center"/>
          </w:tcPr>
          <w:p w:rsidR="004B5400" w:rsidRDefault="004E7019" w:rsidP="004B5400">
            <w:pPr>
              <w:jc w:val="center"/>
              <w:rPr>
                <w:rFonts w:ascii="華康采風體W3(P)" w:eastAsia="華康采風體W3(P)"/>
                <w:sz w:val="44"/>
                <w:szCs w:val="44"/>
              </w:rPr>
            </w:pPr>
            <w:r w:rsidRPr="004E7019">
              <w:rPr>
                <w:rFonts w:ascii="華康采風體W3(P)" w:eastAsia="華康采風體W3(P)" w:hint="eastAsia"/>
                <w:sz w:val="44"/>
                <w:szCs w:val="44"/>
              </w:rPr>
              <w:t>WO策</w:t>
            </w:r>
            <w:r>
              <w:rPr>
                <w:rFonts w:ascii="華康采風體W3(P)" w:eastAsia="華康采風體W3(P)" w:hint="eastAsia"/>
                <w:sz w:val="44"/>
                <w:szCs w:val="44"/>
              </w:rPr>
              <w:t>略</w:t>
            </w:r>
          </w:p>
          <w:p w:rsidR="004E7019" w:rsidRPr="004E7019" w:rsidRDefault="004E7019" w:rsidP="004B5400">
            <w:pPr>
              <w:jc w:val="center"/>
              <w:rPr>
                <w:rFonts w:ascii="華康采風體W3(P)" w:eastAsia="華康采風體W3(P)"/>
                <w:sz w:val="44"/>
                <w:szCs w:val="44"/>
              </w:rPr>
            </w:pPr>
            <w:r>
              <w:rPr>
                <w:rFonts w:ascii="華康采風體W3(P)" w:eastAsia="華康采風體W3(P)" w:hint="eastAsia"/>
                <w:sz w:val="44"/>
                <w:szCs w:val="44"/>
              </w:rPr>
              <w:t>(扭轉性策略)</w:t>
            </w:r>
          </w:p>
        </w:tc>
        <w:tc>
          <w:tcPr>
            <w:tcW w:w="1947" w:type="pct"/>
            <w:vAlign w:val="center"/>
          </w:tcPr>
          <w:p w:rsidR="004B5400" w:rsidRDefault="004E7019" w:rsidP="004B5400">
            <w:pPr>
              <w:jc w:val="center"/>
              <w:rPr>
                <w:rFonts w:ascii="華康采風體W3(P)" w:eastAsia="華康采風體W3(P)"/>
                <w:sz w:val="44"/>
                <w:szCs w:val="44"/>
              </w:rPr>
            </w:pPr>
            <w:r w:rsidRPr="004E7019">
              <w:rPr>
                <w:rFonts w:ascii="華康采風體W3(P)" w:eastAsia="華康采風體W3(P)" w:hint="eastAsia"/>
                <w:sz w:val="44"/>
                <w:szCs w:val="44"/>
              </w:rPr>
              <w:t>WT策</w:t>
            </w:r>
            <w:r>
              <w:rPr>
                <w:rFonts w:ascii="華康采風體W3(P)" w:eastAsia="華康采風體W3(P)" w:hint="eastAsia"/>
                <w:sz w:val="44"/>
                <w:szCs w:val="44"/>
              </w:rPr>
              <w:t>略</w:t>
            </w:r>
          </w:p>
          <w:p w:rsidR="004E7019" w:rsidRPr="004E7019" w:rsidRDefault="004E7019" w:rsidP="004B5400">
            <w:pPr>
              <w:jc w:val="center"/>
              <w:rPr>
                <w:rFonts w:ascii="華康采風體W3(P)" w:eastAsia="華康采風體W3(P)"/>
                <w:sz w:val="44"/>
                <w:szCs w:val="44"/>
              </w:rPr>
            </w:pPr>
            <w:r>
              <w:rPr>
                <w:rFonts w:ascii="華康采風體W3(P)" w:eastAsia="華康采風體W3(P)" w:hint="eastAsia"/>
                <w:sz w:val="44"/>
                <w:szCs w:val="44"/>
              </w:rPr>
              <w:t>(防禦性策略)</w:t>
            </w:r>
          </w:p>
        </w:tc>
      </w:tr>
    </w:tbl>
    <w:p w:rsidR="004B5400" w:rsidRPr="004E7019" w:rsidRDefault="004E7019" w:rsidP="004E7019">
      <w:pPr>
        <w:pStyle w:val="a8"/>
        <w:numPr>
          <w:ilvl w:val="0"/>
          <w:numId w:val="1"/>
        </w:numPr>
        <w:ind w:leftChars="0"/>
        <w:rPr>
          <w:rFonts w:ascii="華康采風體W3(P)" w:eastAsia="華康采風體W3(P)"/>
          <w:sz w:val="36"/>
          <w:szCs w:val="36"/>
        </w:rPr>
      </w:pPr>
      <w:r w:rsidRPr="004E7019">
        <w:rPr>
          <w:rFonts w:ascii="華康采風體W3(P)" w:eastAsia="華康采風體W3(P)" w:hint="eastAsia"/>
          <w:sz w:val="36"/>
          <w:szCs w:val="36"/>
        </w:rPr>
        <w:t>優勢:社團的人數、翔風大傳是大社</w:t>
      </w:r>
    </w:p>
    <w:p w:rsidR="004E7019" w:rsidRPr="004E7019" w:rsidRDefault="004E7019" w:rsidP="004E7019">
      <w:pPr>
        <w:pStyle w:val="a8"/>
        <w:numPr>
          <w:ilvl w:val="0"/>
          <w:numId w:val="1"/>
        </w:numPr>
        <w:ind w:leftChars="0"/>
        <w:rPr>
          <w:rFonts w:ascii="華康采風體W3(P)" w:eastAsia="華康采風體W3(P)"/>
          <w:sz w:val="36"/>
          <w:szCs w:val="36"/>
        </w:rPr>
      </w:pPr>
      <w:r w:rsidRPr="004E7019">
        <w:rPr>
          <w:rFonts w:ascii="華康采風體W3(P)" w:eastAsia="華康采風體W3(P)" w:hint="eastAsia"/>
          <w:sz w:val="36"/>
          <w:szCs w:val="36"/>
        </w:rPr>
        <w:t>劣勢:翔風大傳的人數接近飽和化</w:t>
      </w:r>
    </w:p>
    <w:p w:rsidR="004E7019" w:rsidRPr="004E7019" w:rsidRDefault="004E7019" w:rsidP="004E7019">
      <w:pPr>
        <w:pStyle w:val="a8"/>
        <w:numPr>
          <w:ilvl w:val="0"/>
          <w:numId w:val="1"/>
        </w:numPr>
        <w:ind w:leftChars="0"/>
        <w:rPr>
          <w:rFonts w:ascii="華康采風體W3(P)" w:eastAsia="華康采風體W3(P)"/>
          <w:sz w:val="36"/>
          <w:szCs w:val="36"/>
        </w:rPr>
      </w:pPr>
      <w:r w:rsidRPr="004E7019">
        <w:rPr>
          <w:rFonts w:ascii="華康采風體W3(P)" w:eastAsia="華康采風體W3(P)" w:hint="eastAsia"/>
          <w:sz w:val="36"/>
          <w:szCs w:val="36"/>
        </w:rPr>
        <w:t>機會:多增加翔風大傳的曝光率，EX:社團動態展</w:t>
      </w:r>
      <w:r>
        <w:rPr>
          <w:rFonts w:ascii="華康采風體W3(P)" w:eastAsia="華康采風體W3(P)"/>
          <w:sz w:val="36"/>
          <w:szCs w:val="36"/>
        </w:rPr>
        <w:br/>
      </w:r>
      <w:r>
        <w:rPr>
          <w:rFonts w:ascii="華康采風體W3(P)" w:eastAsia="華康采風體W3(P)" w:hint="eastAsia"/>
          <w:sz w:val="36"/>
          <w:szCs w:val="36"/>
        </w:rPr>
        <w:t xml:space="preserve">　　</w:t>
      </w:r>
      <w:r w:rsidRPr="004E7019">
        <w:rPr>
          <w:rFonts w:ascii="華康采風體W3(P)" w:eastAsia="華康采風體W3(P)" w:hint="eastAsia"/>
          <w:sz w:val="36"/>
          <w:szCs w:val="36"/>
        </w:rPr>
        <w:t>、</w:t>
      </w:r>
      <w:r>
        <w:rPr>
          <w:rFonts w:ascii="華康采風體W3(P)" w:eastAsia="華康采風體W3(P)" w:hint="eastAsia"/>
          <w:sz w:val="36"/>
          <w:szCs w:val="36"/>
        </w:rPr>
        <w:t>社團</w:t>
      </w:r>
      <w:r w:rsidRPr="004E7019">
        <w:rPr>
          <w:rFonts w:ascii="華康采風體W3(P)" w:eastAsia="華康采風體W3(P)" w:hint="eastAsia"/>
          <w:sz w:val="36"/>
          <w:szCs w:val="36"/>
        </w:rPr>
        <w:t xml:space="preserve"> 靜態展、學校社團迎新活動主持人</w:t>
      </w:r>
      <w:r>
        <w:rPr>
          <w:rFonts w:ascii="華康采風體W3(P)" w:eastAsia="華康采風體W3(P)"/>
          <w:sz w:val="36"/>
          <w:szCs w:val="36"/>
        </w:rPr>
        <w:br/>
      </w:r>
      <w:r>
        <w:rPr>
          <w:rFonts w:ascii="華康采風體W3(P)" w:eastAsia="華康采風體W3(P)" w:hint="eastAsia"/>
          <w:sz w:val="36"/>
          <w:szCs w:val="36"/>
        </w:rPr>
        <w:lastRenderedPageBreak/>
        <w:t xml:space="preserve">　　</w:t>
      </w:r>
      <w:r w:rsidRPr="004E7019">
        <w:rPr>
          <w:rFonts w:ascii="華康采風體W3(P)" w:eastAsia="華康采風體W3(P)" w:hint="eastAsia"/>
          <w:sz w:val="36"/>
          <w:szCs w:val="36"/>
        </w:rPr>
        <w:t>、社團成果發表會</w:t>
      </w:r>
    </w:p>
    <w:p w:rsidR="004E7019" w:rsidRDefault="004E7019" w:rsidP="004E7019">
      <w:pPr>
        <w:pStyle w:val="a8"/>
        <w:numPr>
          <w:ilvl w:val="0"/>
          <w:numId w:val="1"/>
        </w:numPr>
        <w:ind w:leftChars="0"/>
        <w:rPr>
          <w:rFonts w:ascii="華康采風體W3(P)" w:eastAsia="華康采風體W3(P)"/>
          <w:sz w:val="36"/>
          <w:szCs w:val="36"/>
        </w:rPr>
      </w:pPr>
      <w:r w:rsidRPr="004E7019">
        <w:rPr>
          <w:rFonts w:ascii="華康采風體W3(P)" w:eastAsia="華康采風體W3(P)" w:hint="eastAsia"/>
          <w:sz w:val="36"/>
          <w:szCs w:val="36"/>
        </w:rPr>
        <w:t>威脅:其他社團的崛起</w:t>
      </w:r>
    </w:p>
    <w:p w:rsidR="004E7019" w:rsidRDefault="004E7019" w:rsidP="004E7019">
      <w:pPr>
        <w:rPr>
          <w:rFonts w:ascii="華康采風體W3(P)" w:eastAsia="華康采風體W3(P)"/>
          <w:sz w:val="36"/>
          <w:szCs w:val="36"/>
        </w:rPr>
      </w:pPr>
      <w:r>
        <w:rPr>
          <w:rFonts w:ascii="華康采風體W3(P)" w:eastAsia="華康采風體W3(P)" w:hint="eastAsia"/>
          <w:sz w:val="36"/>
          <w:szCs w:val="36"/>
        </w:rPr>
        <w:t xml:space="preserve">　　我們應該使用SWOT中的</w:t>
      </w:r>
      <w:r w:rsidRPr="004E7019">
        <w:rPr>
          <w:rFonts w:ascii="華康采風體W3(P)" w:eastAsia="華康采風體W3(P)" w:hint="eastAsia"/>
          <w:b/>
          <w:color w:val="FF0000"/>
          <w:sz w:val="36"/>
          <w:szCs w:val="36"/>
        </w:rPr>
        <w:t>增長性策略</w:t>
      </w:r>
      <w:r>
        <w:rPr>
          <w:rFonts w:ascii="華康采風體W3(P)" w:eastAsia="華康采風體W3(P)" w:hint="eastAsia"/>
          <w:sz w:val="36"/>
          <w:szCs w:val="36"/>
        </w:rPr>
        <w:t>來將翔風大傳發揚光大，因為我們社團人數也已經接近爆滿的情況了，我們可以使用動態展、還有影展……等之類的機會增加我們社團的曝光率，或著是我們可以好好經營我們的粉絲團，不定期PO出我們社團的生活日常，或著是自己拍影片之類的東西，增加我們自己的曝光率。</w:t>
      </w:r>
    </w:p>
    <w:p w:rsidR="004E7019" w:rsidRDefault="004E7019" w:rsidP="004E7019">
      <w:pPr>
        <w:rPr>
          <w:rFonts w:ascii="華康采風體W3(P)" w:eastAsia="華康采風體W3(P)"/>
          <w:sz w:val="36"/>
          <w:szCs w:val="36"/>
        </w:rPr>
      </w:pPr>
      <w:r>
        <w:rPr>
          <w:rFonts w:ascii="華康采風體W3(P)" w:eastAsia="華康采風體W3(P)" w:hint="eastAsia"/>
          <w:sz w:val="36"/>
          <w:szCs w:val="36"/>
        </w:rPr>
        <w:t xml:space="preserve">　　我們絕對不可以淪落到要使用SWOT中的</w:t>
      </w:r>
      <w:r w:rsidRPr="004E7019">
        <w:rPr>
          <w:rFonts w:ascii="華康采風體W3(P)" w:eastAsia="華康采風體W3(P)" w:hint="eastAsia"/>
          <w:b/>
          <w:color w:val="FF0000"/>
          <w:sz w:val="36"/>
          <w:szCs w:val="36"/>
        </w:rPr>
        <w:t>防禦性策略</w:t>
      </w:r>
      <w:r w:rsidRPr="004E7019">
        <w:rPr>
          <w:rFonts w:ascii="華康采風體W3(P)" w:eastAsia="華康采風體W3(P)" w:hint="eastAsia"/>
          <w:b/>
          <w:sz w:val="36"/>
          <w:szCs w:val="36"/>
        </w:rPr>
        <w:t>，</w:t>
      </w:r>
      <w:r>
        <w:rPr>
          <w:rFonts w:ascii="華康采風體W3(P)" w:eastAsia="華康采風體W3(P)" w:hint="eastAsia"/>
          <w:sz w:val="36"/>
          <w:szCs w:val="36"/>
        </w:rPr>
        <w:t>等到社團人數都近乎於零，甚至倒社的時候才開始策劃我們應該怎樣經營社團，讓翔風大傳永垂不朽，絕對不會讓翔風大傳面臨到倒社的機會。</w:t>
      </w:r>
    </w:p>
    <w:p w:rsidR="000217D2" w:rsidRDefault="00E54B19" w:rsidP="000217D2">
      <w:pPr>
        <w:jc w:val="center"/>
      </w:pPr>
      <w:r>
        <w:pict>
          <v:shape id="_x0000_i1026" type="#_x0000_t138" style="width:366pt;height:85.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華康采風體W3(P)&quot;;v-text-reverse:t;v-text-kern:t" trim="t" fitpath="t" string="社團領導人"/>
          </v:shape>
        </w:pict>
      </w:r>
    </w:p>
    <w:p w:rsidR="004E7019" w:rsidRDefault="004A1B35" w:rsidP="000217D2">
      <w:pPr>
        <w:jc w:val="center"/>
        <w:rPr>
          <w:rFonts w:ascii="華康采風體W3(P)" w:eastAsia="華康采風體W3(P)"/>
          <w:b/>
          <w:color w:val="00B0F0"/>
          <w:sz w:val="56"/>
          <w:szCs w:val="56"/>
        </w:rPr>
      </w:pPr>
      <w:r>
        <w:rPr>
          <w:rFonts w:ascii="華康采風體W3(P)" w:eastAsia="華康采風體W3(P)"/>
          <w:b/>
          <w:noProof/>
          <w:color w:val="00B0F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1442085</wp:posOffset>
                </wp:positionH>
                <wp:positionV relativeFrom="paragraph">
                  <wp:posOffset>537210</wp:posOffset>
                </wp:positionV>
                <wp:extent cx="3286125" cy="2266950"/>
                <wp:effectExtent l="13335" t="13335" r="15240" b="5715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125" cy="2266950"/>
                        </a:xfrm>
                        <a:custGeom>
                          <a:avLst/>
                          <a:gdLst>
                            <a:gd name="G0" fmla="+- 5400 0 0"/>
                            <a:gd name="G1" fmla="+- 8100 0 0"/>
                            <a:gd name="G2" fmla="+- 2700 0 0"/>
                            <a:gd name="G3" fmla="+- 9450 0 0"/>
                            <a:gd name="G4" fmla="+- 21600 0 8100"/>
                            <a:gd name="G5" fmla="+- 21600 0 9450"/>
                            <a:gd name="G6" fmla="+- 5400 21600 0"/>
                            <a:gd name="G7" fmla="*/ G6 1 2"/>
                            <a:gd name="G8" fmla="+- 21600 0 5400"/>
                            <a:gd name="G9" fmla="+- 21600 0 2700"/>
                            <a:gd name="T0" fmla="*/ G0 w 21600"/>
                            <a:gd name="T1" fmla="*/ G0 h 21600"/>
                            <a:gd name="T2" fmla="*/ G8 w 21600"/>
                            <a:gd name="T3" fmla="*/ G8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5400" y="5400"/>
                              </a:moveTo>
                              <a:lnTo>
                                <a:pt x="9450" y="5400"/>
                              </a:lnTo>
                              <a:lnTo>
                                <a:pt x="9450" y="2700"/>
                              </a:lnTo>
                              <a:lnTo>
                                <a:pt x="8100" y="2700"/>
                              </a:lnTo>
                              <a:lnTo>
                                <a:pt x="10800" y="0"/>
                              </a:lnTo>
                              <a:lnTo>
                                <a:pt x="13500" y="2700"/>
                              </a:lnTo>
                              <a:lnTo>
                                <a:pt x="12150" y="2700"/>
                              </a:lnTo>
                              <a:lnTo>
                                <a:pt x="12150" y="5400"/>
                              </a:lnTo>
                              <a:lnTo>
                                <a:pt x="16200" y="5400"/>
                              </a:lnTo>
                              <a:lnTo>
                                <a:pt x="16200" y="9450"/>
                              </a:lnTo>
                              <a:lnTo>
                                <a:pt x="18900" y="9450"/>
                              </a:lnTo>
                              <a:lnTo>
                                <a:pt x="18900" y="8100"/>
                              </a:lnTo>
                              <a:lnTo>
                                <a:pt x="21600" y="10800"/>
                              </a:lnTo>
                              <a:lnTo>
                                <a:pt x="18900" y="13500"/>
                              </a:lnTo>
                              <a:lnTo>
                                <a:pt x="18900" y="12150"/>
                              </a:lnTo>
                              <a:lnTo>
                                <a:pt x="16200" y="12150"/>
                              </a:lnTo>
                              <a:lnTo>
                                <a:pt x="16200" y="16200"/>
                              </a:lnTo>
                              <a:lnTo>
                                <a:pt x="12150" y="16200"/>
                              </a:lnTo>
                              <a:lnTo>
                                <a:pt x="12150" y="18900"/>
                              </a:lnTo>
                              <a:lnTo>
                                <a:pt x="13500" y="18900"/>
                              </a:lnTo>
                              <a:lnTo>
                                <a:pt x="10800" y="21600"/>
                              </a:lnTo>
                              <a:lnTo>
                                <a:pt x="8100" y="18900"/>
                              </a:lnTo>
                              <a:lnTo>
                                <a:pt x="9450" y="18900"/>
                              </a:lnTo>
                              <a:lnTo>
                                <a:pt x="9450" y="16200"/>
                              </a:lnTo>
                              <a:lnTo>
                                <a:pt x="5400" y="16200"/>
                              </a:lnTo>
                              <a:lnTo>
                                <a:pt x="5400" y="12150"/>
                              </a:lnTo>
                              <a:lnTo>
                                <a:pt x="2700" y="12150"/>
                              </a:lnTo>
                              <a:lnTo>
                                <a:pt x="2700" y="13500"/>
                              </a:lnTo>
                              <a:lnTo>
                                <a:pt x="0" y="10800"/>
                              </a:lnTo>
                              <a:lnTo>
                                <a:pt x="2700" y="8100"/>
                              </a:lnTo>
                              <a:lnTo>
                                <a:pt x="2700" y="9450"/>
                              </a:lnTo>
                              <a:lnTo>
                                <a:pt x="5400" y="945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style="position:absolute;margin-left:113.55pt;margin-top:42.3pt;width:258.75pt;height:17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" path="m5400,5400r4050,l9450,2700r-1350,l10800,r2700,2700l12150,2700r,2700l16200,5400r,4050l18900,9450r,-1350l21600,10800r-2700,2700l18900,12150r-2700,l16200,16200r-4050,l12150,18900r1350,l10800,21600,8100,18900r1350,l9450,16200r-4050,l5400,12150r-2700,l2700,13500,,10800,2700,8100r,1350l5400,9450r,-4050xe" filled="f">
                <v:stroke joinstyle="miter"/>
                <v:path o:connecttype="custom" o:connectlocs="3286125,1133475;1643063,2266950;0,1133475;1643063,0" o:connectangles="0,90,180,270" textboxrect="5400,5400,16200,16200"/>
              </v:shape>
            </w:pict>
          </mc:Fallback>
        </mc:AlternateContent>
      </w:r>
      <w:r w:rsidR="004E7019" w:rsidRPr="004E7019">
        <w:rPr>
          <w:rFonts w:ascii="華康采風體W3(P)" w:eastAsia="華康采風體W3(P)" w:hint="eastAsia"/>
          <w:b/>
          <w:color w:val="00B0F0"/>
          <w:sz w:val="56"/>
          <w:szCs w:val="56"/>
          <w:highlight w:val="yellow"/>
        </w:rPr>
        <w:t>發展活動能力</w:t>
      </w:r>
      <w:r w:rsidR="000217D2">
        <w:rPr>
          <w:rFonts w:ascii="華康采風體W3(P)" w:eastAsia="華康采風體W3(P)"/>
          <w:b/>
          <w:color w:val="00B0F0"/>
          <w:sz w:val="56"/>
          <w:szCs w:val="56"/>
        </w:rPr>
        <w:br/>
      </w:r>
      <w:r w:rsidR="004E7019">
        <w:rPr>
          <w:rFonts w:ascii="華康采風體W3(P)" w:eastAsia="華康采風體W3(P)" w:hint="eastAsia"/>
          <w:b/>
          <w:color w:val="00B0F0"/>
          <w:sz w:val="56"/>
          <w:szCs w:val="56"/>
        </w:rPr>
        <w:br/>
      </w:r>
      <w:r w:rsidR="004E7019" w:rsidRPr="004E7019">
        <w:rPr>
          <w:rFonts w:ascii="華康采風體W3(P)" w:eastAsia="華康采風體W3(P)" w:hint="eastAsia"/>
          <w:b/>
          <w:color w:val="00B0F0"/>
          <w:sz w:val="56"/>
          <w:szCs w:val="56"/>
          <w:highlight w:val="yellow"/>
        </w:rPr>
        <w:t>籌備能力</w:t>
      </w:r>
      <w:r w:rsidR="004E7019">
        <w:rPr>
          <w:rFonts w:ascii="華康采風體W3(P)" w:eastAsia="華康采風體W3(P)" w:hint="eastAsia"/>
          <w:sz w:val="56"/>
          <w:szCs w:val="56"/>
        </w:rPr>
        <w:t xml:space="preserve">　</w:t>
      </w:r>
      <w:r w:rsidR="000217D2">
        <w:rPr>
          <w:rFonts w:ascii="華康采風體W3(P)" w:eastAsia="華康采風體W3(P)" w:hint="eastAsia"/>
          <w:sz w:val="56"/>
          <w:szCs w:val="56"/>
        </w:rPr>
        <w:t xml:space="preserve">　</w:t>
      </w:r>
      <w:r w:rsidR="004E7019" w:rsidRPr="000217D2">
        <w:rPr>
          <w:rFonts w:ascii="華康采風體W3(P)" w:eastAsia="華康采風體W3(P)" w:hint="eastAsia"/>
          <w:b/>
          <w:color w:val="8064A2" w:themeColor="accent4"/>
          <w:sz w:val="56"/>
          <w:szCs w:val="56"/>
        </w:rPr>
        <w:t>選LEADER</w:t>
      </w:r>
      <w:r w:rsidR="004E7019" w:rsidRPr="004E7019">
        <w:rPr>
          <w:rFonts w:ascii="華康采風體W3(P)" w:eastAsia="華康采風體W3(P)" w:hint="eastAsia"/>
          <w:color w:val="00B0F0"/>
          <w:sz w:val="56"/>
          <w:szCs w:val="56"/>
        </w:rPr>
        <w:t xml:space="preserve">　</w:t>
      </w:r>
      <w:r w:rsidR="000217D2">
        <w:rPr>
          <w:rFonts w:ascii="華康采風體W3(P)" w:eastAsia="華康采風體W3(P)" w:hint="eastAsia"/>
          <w:color w:val="00B0F0"/>
          <w:sz w:val="56"/>
          <w:szCs w:val="56"/>
        </w:rPr>
        <w:t xml:space="preserve">　</w:t>
      </w:r>
      <w:r w:rsidR="004E7019" w:rsidRPr="004E7019">
        <w:rPr>
          <w:rFonts w:ascii="華康采風體W3(P)" w:eastAsia="華康采風體W3(P)" w:hint="eastAsia"/>
          <w:b/>
          <w:color w:val="00B0F0"/>
          <w:sz w:val="56"/>
          <w:szCs w:val="56"/>
          <w:highlight w:val="yellow"/>
        </w:rPr>
        <w:t>人際能力</w:t>
      </w:r>
      <w:r w:rsidR="000217D2">
        <w:rPr>
          <w:rFonts w:ascii="華康采風體W3(P)" w:eastAsia="華康采風體W3(P)" w:hint="eastAsia"/>
          <w:b/>
          <w:color w:val="00B0F0"/>
          <w:sz w:val="56"/>
          <w:szCs w:val="56"/>
        </w:rPr>
        <w:br/>
      </w:r>
    </w:p>
    <w:p w:rsidR="004E7019" w:rsidRDefault="004A1B35" w:rsidP="004E7019">
      <w:pPr>
        <w:jc w:val="center"/>
        <w:rPr>
          <w:rFonts w:ascii="華康采風體W3(P)" w:eastAsia="華康采風體W3(P)"/>
          <w:b/>
          <w:color w:val="00B0F0"/>
          <w:sz w:val="56"/>
          <w:szCs w:val="56"/>
        </w:rPr>
      </w:pPr>
      <w:r>
        <w:rPr>
          <w:rFonts w:ascii="華康采風體W3(P)" w:eastAsia="華康采風體W3(P)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2194560</wp:posOffset>
                </wp:positionH>
                <wp:positionV relativeFrom="paragraph">
                  <wp:posOffset>613410</wp:posOffset>
                </wp:positionV>
                <wp:extent cx="1752600" cy="1057275"/>
                <wp:effectExtent l="13335" t="13335" r="5715" b="5715"/>
                <wp:wrapNone/>
                <wp:docPr id="1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1057275"/>
                        </a:xfrm>
                        <a:prstGeom prst="downArrowCallout">
                          <a:avLst>
                            <a:gd name="adj1" fmla="val 41441"/>
                            <a:gd name="adj2" fmla="val 41441"/>
                            <a:gd name="adj3" fmla="val 16667"/>
                            <a:gd name="adj4" fmla="val 6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utoShape 5" o:spid="_x0000_s1026" type="#_x0000_t80" style="position:absolute;margin-left:172.8pt;margin-top:48.3pt;width:138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" filled="f"/>
            </w:pict>
          </mc:Fallback>
        </mc:AlternateContent>
      </w:r>
      <w:r w:rsidR="004E7019">
        <w:rPr>
          <w:rFonts w:ascii="華康采風體W3(P)" w:eastAsia="華康采風體W3(P)" w:hint="eastAsia"/>
          <w:b/>
          <w:color w:val="00B0F0"/>
          <w:sz w:val="56"/>
          <w:szCs w:val="56"/>
          <w:highlight w:val="yellow"/>
        </w:rPr>
        <w:t>形成自信</w:t>
      </w:r>
    </w:p>
    <w:p w:rsidR="000217D2" w:rsidRPr="000217D2" w:rsidRDefault="000217D2" w:rsidP="004E7019">
      <w:pPr>
        <w:jc w:val="center"/>
        <w:rPr>
          <w:rFonts w:ascii="華康采風體W3(P)" w:eastAsia="華康采風體W3(P)"/>
          <w:b/>
          <w:color w:val="FF0000"/>
          <w:sz w:val="56"/>
          <w:szCs w:val="56"/>
        </w:rPr>
      </w:pPr>
      <w:r w:rsidRPr="000217D2">
        <w:rPr>
          <w:rFonts w:ascii="華康采風體W3(P)" w:eastAsia="華康采風體W3(P)" w:hint="eastAsia"/>
          <w:b/>
          <w:color w:val="FF0000"/>
          <w:sz w:val="56"/>
          <w:szCs w:val="56"/>
        </w:rPr>
        <w:t>成長</w:t>
      </w:r>
    </w:p>
    <w:p w:rsidR="000217D2" w:rsidRDefault="000217D2" w:rsidP="004E7019">
      <w:pPr>
        <w:jc w:val="center"/>
        <w:rPr>
          <w:rFonts w:ascii="華康采風體W3(P)" w:eastAsia="華康采風體W3(P)"/>
          <w:b/>
          <w:sz w:val="56"/>
          <w:szCs w:val="56"/>
        </w:rPr>
      </w:pPr>
    </w:p>
    <w:p w:rsidR="000217D2" w:rsidRDefault="004A1B35" w:rsidP="000217D2">
      <w:pPr>
        <w:ind w:firstLine="480"/>
        <w:jc w:val="center"/>
        <w:rPr>
          <w:rFonts w:ascii="華康采風體W3(P)" w:eastAsia="華康采風體W3(P)"/>
          <w:b/>
          <w:sz w:val="56"/>
          <w:szCs w:val="56"/>
        </w:rPr>
      </w:pPr>
      <w:r>
        <w:rPr>
          <w:rFonts w:ascii="華康采風體W3(P)" w:eastAsia="華康采風體W3(P)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1480185</wp:posOffset>
                </wp:positionH>
                <wp:positionV relativeFrom="paragraph">
                  <wp:posOffset>51435</wp:posOffset>
                </wp:positionV>
                <wp:extent cx="2590800" cy="561975"/>
                <wp:effectExtent l="13335" t="13335" r="24765" b="5715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561975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76836"/>
                            <a:gd name="adj4" fmla="val 6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AutoShape 6" o:spid="_x0000_s1026" type="#_x0000_t78" style="position:absolute;margin-left:116.55pt;margin-top:4.05pt;width:204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" filled="f"/>
            </w:pict>
          </mc:Fallback>
        </mc:AlternateContent>
      </w:r>
      <w:r w:rsidR="000217D2">
        <w:rPr>
          <w:rFonts w:ascii="華康采風體W3(P)" w:eastAsia="華康采風體W3(P)" w:hint="eastAsia"/>
          <w:b/>
          <w:sz w:val="56"/>
          <w:szCs w:val="56"/>
        </w:rPr>
        <w:t>人際能力　　　 低頭</w:t>
      </w:r>
    </w:p>
    <w:p w:rsidR="000217D2" w:rsidRDefault="004A1B35" w:rsidP="000217D2">
      <w:pPr>
        <w:tabs>
          <w:tab w:val="left" w:pos="1985"/>
        </w:tabs>
        <w:rPr>
          <w:rFonts w:ascii="華康采風體W3(P)" w:eastAsia="華康采風體W3(P)"/>
          <w:b/>
          <w:sz w:val="56"/>
          <w:szCs w:val="56"/>
        </w:rPr>
      </w:pPr>
      <w:r>
        <w:rPr>
          <w:rFonts w:ascii="華康采風體W3(P)" w:eastAsia="華康采風體W3(P)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1480185</wp:posOffset>
                </wp:positionH>
                <wp:positionV relativeFrom="paragraph">
                  <wp:posOffset>32385</wp:posOffset>
                </wp:positionV>
                <wp:extent cx="2590800" cy="561975"/>
                <wp:effectExtent l="13335" t="13335" r="24765" b="5715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561975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76836"/>
                            <a:gd name="adj4" fmla="val 6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78" style="position:absolute;margin-left:116.55pt;margin-top:2.55pt;width:204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" filled="f"/>
            </w:pict>
          </mc:Fallback>
        </mc:AlternateContent>
      </w:r>
      <w:r w:rsidR="000217D2">
        <w:rPr>
          <w:rFonts w:ascii="華康采風體W3(P)" w:eastAsia="華康采風體W3(P)" w:hint="eastAsia"/>
          <w:b/>
          <w:sz w:val="56"/>
          <w:szCs w:val="56"/>
        </w:rPr>
        <w:t xml:space="preserve">　　　　</w:t>
      </w:r>
      <w:r w:rsidR="000217D2">
        <w:rPr>
          <w:rFonts w:ascii="華康采風體W3(P)" w:eastAsia="華康采風體W3(P)" w:hint="eastAsia"/>
          <w:b/>
          <w:sz w:val="56"/>
          <w:szCs w:val="56"/>
        </w:rPr>
        <w:tab/>
        <w:t xml:space="preserve">  自信　　　　 成就</w:t>
      </w:r>
    </w:p>
    <w:p w:rsidR="00397B74" w:rsidRDefault="00397B74" w:rsidP="000217D2">
      <w:pPr>
        <w:tabs>
          <w:tab w:val="left" w:pos="1985"/>
        </w:tabs>
        <w:rPr>
          <w:rFonts w:ascii="華康采風體W3(P)" w:eastAsia="華康采風體W3(P)"/>
          <w:b/>
          <w:sz w:val="56"/>
          <w:szCs w:val="56"/>
        </w:rPr>
      </w:pPr>
    </w:p>
    <w:p w:rsidR="000217D2" w:rsidRDefault="004A1B35" w:rsidP="000217D2">
      <w:pPr>
        <w:tabs>
          <w:tab w:val="left" w:pos="1985"/>
        </w:tabs>
        <w:jc w:val="center"/>
        <w:rPr>
          <w:rFonts w:ascii="華康采風體W3(P)" w:eastAsia="華康采風體W3(P)"/>
          <w:b/>
          <w:color w:val="00B0F0"/>
          <w:sz w:val="56"/>
          <w:szCs w:val="56"/>
        </w:rPr>
      </w:pPr>
      <w:r>
        <w:rPr>
          <w:rFonts w:ascii="華康采風體W3(P)" w:eastAsia="華康采風體W3(P)"/>
          <w:b/>
          <w:noProof/>
          <w:color w:val="00B0F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815340</wp:posOffset>
                </wp:positionV>
                <wp:extent cx="1195705" cy="1217295"/>
                <wp:effectExtent l="13970" t="15240" r="9525" b="5715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5705" cy="1217295"/>
                        </a:xfrm>
                        <a:prstGeom prst="upArrowCallout">
                          <a:avLst>
                            <a:gd name="adj1" fmla="val 25000"/>
                            <a:gd name="adj2" fmla="val 25000"/>
                            <a:gd name="adj3" fmla="val 16968"/>
                            <a:gd name="adj4" fmla="val 6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AutoShape 10" o:spid="_x0000_s1026" type="#_x0000_t79" style="position:absolute;margin-left:193.85pt;margin-top:64.2pt;width:94.15pt;height:95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" filled="f"/>
            </w:pict>
          </mc:Fallback>
        </mc:AlternateContent>
      </w:r>
      <w:r>
        <w:rPr>
          <w:rFonts w:ascii="華康采風體W3(P)" w:eastAsia="華康采風體W3(P)"/>
          <w:b/>
          <w:noProof/>
          <w:color w:val="00B0F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1851660</wp:posOffset>
                </wp:positionH>
                <wp:positionV relativeFrom="paragraph">
                  <wp:posOffset>1232535</wp:posOffset>
                </wp:positionV>
                <wp:extent cx="2400300" cy="790575"/>
                <wp:effectExtent l="22860" t="13335" r="15240" b="5715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790575"/>
                        </a:xfrm>
                        <a:prstGeom prst="leftRightArrowCallout">
                          <a:avLst>
                            <a:gd name="adj1" fmla="val 25000"/>
                            <a:gd name="adj2" fmla="val 25000"/>
                            <a:gd name="adj3" fmla="val 37952"/>
                            <a:gd name="adj4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1" coordsize="21600,21600" o:spt="81" adj="5400,5400,2700,8100" path="m@0,l@0@3@2@3@2@1,,10800@2@4@2@5@0@5@0,21600@8,21600@8@5@9@5@9@4,21600,10800@9@1@9@3@8@3@8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  <v:f eqn="sum 21600 0 #0"/>
                  <v:f eqn="sum 21600 0 #2"/>
                </v:formulas>
                <v:path o:connecttype="custom" o:connectlocs="10800,0;0,10800;10800,21600;21600,10800" o:connectangles="270,180,90,0" textboxrect="@0,0,@8,21600"/>
                <v:handles>
                  <v:h position="#0,topLeft" xrange="@2,10800"/>
                  <v:h position="topLeft,#1" yrange="0,@3"/>
                  <v:h position="#2,#3" xrange="0,@0" yrange="@1,10800"/>
                </v:handles>
              </v:shapetype>
              <v:shape id="AutoShape 9" o:spid="_x0000_s1026" type="#_x0000_t81" style="position:absolute;margin-left:145.8pt;margin-top:97.05pt;width:189pt;height:6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" filled="f"/>
            </w:pict>
          </mc:Fallback>
        </mc:AlternateContent>
      </w:r>
      <w:r w:rsidR="000217D2" w:rsidRPr="000217D2">
        <w:rPr>
          <w:rFonts w:ascii="華康采風體W3(P)" w:eastAsia="華康采風體W3(P)" w:hint="eastAsia"/>
          <w:b/>
          <w:color w:val="00B0F0"/>
          <w:sz w:val="56"/>
          <w:szCs w:val="56"/>
          <w:highlight w:val="blue"/>
        </w:rPr>
        <w:t>理解</w:t>
      </w:r>
      <w:r w:rsidR="004E764E">
        <w:rPr>
          <w:rFonts w:ascii="華康采風體W3(P)" w:eastAsia="華康采風體W3(P)"/>
          <w:b/>
          <w:color w:val="00B0F0"/>
          <w:sz w:val="56"/>
          <w:szCs w:val="56"/>
        </w:rPr>
        <w:br/>
      </w:r>
    </w:p>
    <w:p w:rsidR="000217D2" w:rsidRDefault="000217D2" w:rsidP="000217D2">
      <w:pPr>
        <w:tabs>
          <w:tab w:val="left" w:pos="1985"/>
        </w:tabs>
        <w:rPr>
          <w:rFonts w:ascii="華康采風體W3(P)" w:eastAsia="華康采風體W3(P)"/>
          <w:b/>
          <w:color w:val="00B0F0"/>
          <w:sz w:val="56"/>
          <w:szCs w:val="56"/>
        </w:rPr>
      </w:pPr>
      <w:r w:rsidRPr="000217D2">
        <w:rPr>
          <w:rFonts w:ascii="華康采風體W3(P)" w:eastAsia="華康采風體W3(P)" w:hint="eastAsia"/>
          <w:b/>
          <w:color w:val="00B0F0"/>
          <w:sz w:val="56"/>
          <w:szCs w:val="56"/>
        </w:rPr>
        <w:t xml:space="preserve">      </w:t>
      </w:r>
      <w:r w:rsidRPr="000217D2">
        <w:rPr>
          <w:rFonts w:ascii="華康采風體W3(P)" w:eastAsia="華康采風體W3(P)" w:hint="eastAsia"/>
          <w:b/>
          <w:color w:val="00B0F0"/>
          <w:sz w:val="56"/>
          <w:szCs w:val="56"/>
          <w:highlight w:val="blue"/>
        </w:rPr>
        <w:t>轉化</w:t>
      </w:r>
      <w:r>
        <w:rPr>
          <w:rFonts w:ascii="華康采風體W3(P)" w:eastAsia="華康采風體W3(P)" w:hint="eastAsia"/>
          <w:b/>
          <w:color w:val="00B0F0"/>
          <w:sz w:val="56"/>
          <w:szCs w:val="56"/>
        </w:rPr>
        <w:t xml:space="preserve">   </w:t>
      </w:r>
      <w:r w:rsidRPr="000217D2">
        <w:rPr>
          <w:rFonts w:ascii="華康采風體W3(P)" w:eastAsia="華康采風體W3(P)" w:hint="eastAsia"/>
          <w:b/>
          <w:color w:val="00B0F0"/>
          <w:sz w:val="56"/>
          <w:szCs w:val="56"/>
        </w:rPr>
        <w:t xml:space="preserve"> </w:t>
      </w:r>
      <w:r>
        <w:rPr>
          <w:rFonts w:ascii="華康采風體W3(P)" w:eastAsia="華康采風體W3(P)" w:hint="eastAsia"/>
          <w:b/>
          <w:color w:val="00B0F0"/>
          <w:sz w:val="56"/>
          <w:szCs w:val="56"/>
        </w:rPr>
        <w:t xml:space="preserve"> </w:t>
      </w:r>
      <w:r w:rsidRPr="000217D2">
        <w:rPr>
          <w:rFonts w:ascii="華康采風體W3(P)" w:eastAsia="華康采風體W3(P)" w:hint="eastAsia"/>
          <w:b/>
          <w:color w:val="8064A2" w:themeColor="accent4"/>
          <w:sz w:val="56"/>
          <w:szCs w:val="56"/>
        </w:rPr>
        <w:t>情緒</w:t>
      </w:r>
      <w:r w:rsidR="004E764E">
        <w:rPr>
          <w:rFonts w:ascii="華康采風體W3(P)" w:eastAsia="華康采風體W3(P)" w:hint="eastAsia"/>
          <w:b/>
          <w:color w:val="8064A2" w:themeColor="accent4"/>
          <w:sz w:val="56"/>
          <w:szCs w:val="56"/>
        </w:rPr>
        <w:t xml:space="preserve"> </w:t>
      </w:r>
      <w:r>
        <w:rPr>
          <w:rFonts w:ascii="華康采風體W3(P)" w:eastAsia="華康采風體W3(P)" w:hint="eastAsia"/>
          <w:b/>
          <w:color w:val="8064A2" w:themeColor="accent4"/>
          <w:sz w:val="56"/>
          <w:szCs w:val="56"/>
        </w:rPr>
        <w:t xml:space="preserve">    </w:t>
      </w:r>
      <w:r w:rsidR="004E764E">
        <w:rPr>
          <w:rFonts w:ascii="華康采風體W3(P)" w:eastAsia="華康采風體W3(P)" w:hint="eastAsia"/>
          <w:b/>
          <w:color w:val="8064A2" w:themeColor="accent4"/>
          <w:sz w:val="56"/>
          <w:szCs w:val="56"/>
        </w:rPr>
        <w:t xml:space="preserve"> </w:t>
      </w:r>
      <w:r w:rsidRPr="000217D2">
        <w:rPr>
          <w:rFonts w:ascii="華康采風體W3(P)" w:eastAsia="華康采風體W3(P)" w:hint="eastAsia"/>
          <w:b/>
          <w:color w:val="00B0F0"/>
          <w:sz w:val="56"/>
          <w:szCs w:val="56"/>
          <w:highlight w:val="blue"/>
        </w:rPr>
        <w:t>情緒控制</w:t>
      </w:r>
    </w:p>
    <w:p w:rsidR="00397B74" w:rsidRDefault="00397B74" w:rsidP="000217D2">
      <w:pPr>
        <w:tabs>
          <w:tab w:val="left" w:pos="1985"/>
        </w:tabs>
        <w:rPr>
          <w:rFonts w:ascii="華康采風體W3(P)" w:eastAsia="華康采風體W3(P)"/>
          <w:b/>
          <w:color w:val="00B0F0"/>
          <w:sz w:val="56"/>
          <w:szCs w:val="56"/>
        </w:rPr>
      </w:pPr>
    </w:p>
    <w:p w:rsidR="00397B74" w:rsidRPr="00755B70" w:rsidRDefault="00397B74" w:rsidP="000217D2">
      <w:pPr>
        <w:tabs>
          <w:tab w:val="left" w:pos="1985"/>
        </w:tabs>
        <w:rPr>
          <w:rFonts w:ascii="華康采風體W3(P)" w:eastAsia="華康采風體W3(P)"/>
          <w:sz w:val="36"/>
          <w:szCs w:val="36"/>
        </w:rPr>
      </w:pPr>
      <w:r w:rsidRPr="00755B70">
        <w:rPr>
          <w:rFonts w:ascii="華康采風體W3(P)" w:eastAsia="華康采風體W3(P)" w:hint="eastAsia"/>
          <w:color w:val="00B0F0"/>
          <w:sz w:val="36"/>
          <w:szCs w:val="36"/>
        </w:rPr>
        <w:t xml:space="preserve">　　</w:t>
      </w:r>
      <w:r w:rsidRPr="00755B70">
        <w:rPr>
          <w:rFonts w:ascii="華康采風體W3(P)" w:eastAsia="華康采風體W3(P)" w:hint="eastAsia"/>
          <w:sz w:val="36"/>
          <w:szCs w:val="36"/>
        </w:rPr>
        <w:t>我最敬佩的領導人是→</w:t>
      </w:r>
      <w:r w:rsidRPr="00755B70">
        <w:rPr>
          <w:rFonts w:ascii="華康采風體W3(P)" w:eastAsia="華康采風體W3(P)" w:hint="eastAsia"/>
          <w:b/>
          <w:color w:val="FF0000"/>
          <w:sz w:val="36"/>
          <w:szCs w:val="36"/>
        </w:rPr>
        <w:t>翔風大傳的指導老師</w:t>
      </w:r>
      <w:r w:rsidR="00755B70" w:rsidRPr="00755B70">
        <w:rPr>
          <w:rFonts w:ascii="華康采風體W3(P)" w:eastAsia="華康采風體W3(P)" w:hint="eastAsia"/>
          <w:sz w:val="36"/>
          <w:szCs w:val="36"/>
        </w:rPr>
        <w:t>。</w:t>
      </w:r>
      <w:r w:rsidRPr="00755B70">
        <w:rPr>
          <w:rFonts w:ascii="華康采風體W3(P)" w:eastAsia="華康采風體W3(P)" w:hint="eastAsia"/>
          <w:sz w:val="36"/>
          <w:szCs w:val="36"/>
        </w:rPr>
        <w:t>雖然他跟我們的年紀相仿，也才大我們兩屆，現在卻可以當上社團的指導老師，</w:t>
      </w:r>
      <w:r w:rsidR="00755B70" w:rsidRPr="00755B70">
        <w:rPr>
          <w:rFonts w:ascii="華康采風體W3(P)" w:eastAsia="華康采風體W3(P)" w:hint="eastAsia"/>
          <w:sz w:val="36"/>
          <w:szCs w:val="36"/>
        </w:rPr>
        <w:t>從我們剛上任到現在，一路扶持我們，從什麼都不懂的小屁孩，一路拉拔到現在可以靠自已的能力完成事情，雖然可能不能像老師一樣做得很完美，但我們還在學習，希望未來可以把老師教給我們的發揮到淋漓盡致，將所學到的東西，融入到日常生活當中。</w:t>
      </w:r>
    </w:p>
    <w:p w:rsidR="00755B70" w:rsidRDefault="00755B70" w:rsidP="000217D2">
      <w:pPr>
        <w:tabs>
          <w:tab w:val="left" w:pos="1985"/>
        </w:tabs>
        <w:rPr>
          <w:rFonts w:ascii="華康采風體W3(P)" w:eastAsia="華康采風體W3(P)"/>
          <w:sz w:val="36"/>
          <w:szCs w:val="36"/>
        </w:rPr>
      </w:pPr>
      <w:r w:rsidRPr="00755B70">
        <w:rPr>
          <w:rFonts w:ascii="華康采風體W3(P)" w:eastAsia="華康采風體W3(P)" w:hint="eastAsia"/>
          <w:sz w:val="36"/>
          <w:szCs w:val="36"/>
        </w:rPr>
        <w:t xml:space="preserve">　　聽完我們的指導老師跟我們講完領導人必須具備的條件後，我覺得獲益良多，雖然自己還離最完美的領導人還相差很遠，但我相信只要把老師教的一點一點的進步，</w:t>
      </w:r>
      <w:r>
        <w:rPr>
          <w:rFonts w:ascii="華康采風體W3(P)" w:eastAsia="華康采風體W3(P)" w:hint="eastAsia"/>
          <w:sz w:val="36"/>
          <w:szCs w:val="36"/>
        </w:rPr>
        <w:t>相信</w:t>
      </w:r>
      <w:r w:rsidRPr="00755B70">
        <w:rPr>
          <w:rFonts w:ascii="華康采風體W3(P)" w:eastAsia="華康采風體W3(P)" w:hint="eastAsia"/>
          <w:sz w:val="36"/>
          <w:szCs w:val="36"/>
        </w:rPr>
        <w:t>到最後就算是超級索爾，都能變成超級英雄。</w:t>
      </w:r>
    </w:p>
    <w:p w:rsidR="00637CED" w:rsidRDefault="00637CED" w:rsidP="000217D2">
      <w:pPr>
        <w:tabs>
          <w:tab w:val="left" w:pos="1985"/>
        </w:tabs>
        <w:rPr>
          <w:rFonts w:ascii="華康采風體W3(P)" w:eastAsia="華康采風體W3(P)"/>
          <w:sz w:val="36"/>
          <w:szCs w:val="36"/>
        </w:rPr>
      </w:pPr>
    </w:p>
    <w:p w:rsidR="00E124AD" w:rsidRDefault="00E54B19" w:rsidP="00E124AD">
      <w:pPr>
        <w:tabs>
          <w:tab w:val="left" w:pos="1985"/>
        </w:tabs>
        <w:jc w:val="center"/>
      </w:pPr>
      <w:r>
        <w:pict>
          <v:shape id="_x0000_i1027" type="#_x0000_t138" style="width:366pt;height:85.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華康采風體W3(P)&quot;;v-text-reverse:t;v-text-kern:t" trim="t" fitpath="t" string="社團心得"/>
          </v:shape>
        </w:pict>
      </w:r>
    </w:p>
    <w:p w:rsidR="00E124AD" w:rsidRDefault="00E124AD" w:rsidP="00E124AD">
      <w:pPr>
        <w:tabs>
          <w:tab w:val="left" w:pos="1985"/>
        </w:tabs>
        <w:rPr>
          <w:rFonts w:ascii="華康采風體W3(P)" w:eastAsia="華康采風體W3(P)"/>
          <w:sz w:val="36"/>
          <w:szCs w:val="36"/>
        </w:rPr>
      </w:pPr>
      <w:r>
        <w:rPr>
          <w:rFonts w:ascii="華康采風體W3(P)" w:eastAsia="華康采風體W3(P)" w:hint="eastAsia"/>
          <w:sz w:val="36"/>
          <w:szCs w:val="36"/>
        </w:rPr>
        <w:t xml:space="preserve">　　從高一下進來，從原本什麼都不懂的小孩，一路接觸了大傳這一塊的東西，才知道原來大傳涉獵這麼多，不僅僅只是音控而已，</w:t>
      </w:r>
      <w:r w:rsidR="00637CED">
        <w:rPr>
          <w:rFonts w:ascii="華康采風體W3(P)" w:eastAsia="華康采風體W3(P)" w:hint="eastAsia"/>
          <w:sz w:val="36"/>
          <w:szCs w:val="36"/>
        </w:rPr>
        <w:t>除了音控還有燈控、廣播、微電影……等，一路從笨拙到精熟，到現在下面還有一群我們的小孩，等著我們去教他們更多的東西，我們要把自己所學的加深加廣的交給下一屆的小高一，希望他們能夠讓翔風大傳永垂不朽，要一直到好幾十屆，甚至幾百屆呢！</w:t>
      </w:r>
    </w:p>
    <w:p w:rsidR="00637CED" w:rsidRPr="00637CED" w:rsidRDefault="00637CED" w:rsidP="00E124AD">
      <w:pPr>
        <w:tabs>
          <w:tab w:val="left" w:pos="1985"/>
        </w:tabs>
        <w:rPr>
          <w:rFonts w:ascii="華康采風體W3(P)" w:eastAsia="華康采風體W3(P)"/>
          <w:color w:val="FF0000"/>
          <w:sz w:val="36"/>
          <w:szCs w:val="36"/>
        </w:rPr>
      </w:pPr>
      <w:r>
        <w:rPr>
          <w:rFonts w:ascii="華康采風體W3(P)" w:eastAsia="華康采風體W3(P)" w:hint="eastAsia"/>
          <w:sz w:val="36"/>
          <w:szCs w:val="36"/>
        </w:rPr>
        <w:t xml:space="preserve">　　</w:t>
      </w:r>
      <w:r w:rsidRPr="00637CED">
        <w:rPr>
          <w:rFonts w:ascii="華康采風體W3(P)" w:eastAsia="華康采風體W3(P)" w:hint="eastAsia"/>
          <w:color w:val="FF0000"/>
          <w:sz w:val="36"/>
          <w:szCs w:val="36"/>
        </w:rPr>
        <w:t>還記得我們的至理名言嗎?</w:t>
      </w:r>
    </w:p>
    <w:p w:rsidR="00637CED" w:rsidRPr="00637CED" w:rsidRDefault="00637CED" w:rsidP="00637CED">
      <w:pPr>
        <w:tabs>
          <w:tab w:val="left" w:pos="1985"/>
        </w:tabs>
        <w:rPr>
          <w:rFonts w:ascii="華康海報單框體-W9" w:eastAsia="華康海報單框體-W9"/>
          <w:color w:val="0070C0"/>
          <w:sz w:val="144"/>
          <w:szCs w:val="144"/>
        </w:rPr>
      </w:pPr>
      <w:r w:rsidRPr="00637CED">
        <w:rPr>
          <w:rFonts w:ascii="華康海報單框體-W9" w:eastAsia="華康海報單框體-W9" w:hint="eastAsia"/>
          <w:color w:val="0070C0"/>
          <w:sz w:val="144"/>
          <w:szCs w:val="144"/>
        </w:rPr>
        <w:t>翔風大傳</w:t>
      </w:r>
    </w:p>
    <w:p w:rsidR="00637CED" w:rsidRPr="00637CED" w:rsidRDefault="00637CED" w:rsidP="00637CED">
      <w:pPr>
        <w:tabs>
          <w:tab w:val="left" w:pos="1985"/>
        </w:tabs>
        <w:jc w:val="center"/>
        <w:rPr>
          <w:rFonts w:ascii="華康海報單框體-W9" w:eastAsia="華康海報單框體-W9"/>
          <w:color w:val="0070C0"/>
          <w:sz w:val="144"/>
          <w:szCs w:val="144"/>
        </w:rPr>
      </w:pPr>
      <w:r w:rsidRPr="00637CED">
        <w:rPr>
          <w:rFonts w:ascii="華康海報單框體-W9" w:eastAsia="華康海報單框體-W9" w:hint="eastAsia"/>
          <w:color w:val="0070C0"/>
          <w:sz w:val="144"/>
          <w:szCs w:val="144"/>
        </w:rPr>
        <w:t xml:space="preserve">     名不虛傳</w:t>
      </w:r>
    </w:p>
    <w:sectPr w:rsidR="00637CED" w:rsidRPr="00637CED" w:rsidSect="00CE37CC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B19" w:rsidRDefault="00E54B19" w:rsidP="004E7019">
      <w:r>
        <w:separator/>
      </w:r>
    </w:p>
  </w:endnote>
  <w:endnote w:type="continuationSeparator" w:id="0">
    <w:p w:rsidR="00E54B19" w:rsidRDefault="00E54B19" w:rsidP="004E7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圓緣體W4(P)">
    <w:altName w:val="Microsoft JhengHei UI Light"/>
    <w:charset w:val="88"/>
    <w:family w:val="decorative"/>
    <w:pitch w:val="variable"/>
    <w:sig w:usb0="00000000" w:usb1="28091800" w:usb2="00000016" w:usb3="00000000" w:csb0="00100000" w:csb1="00000000"/>
  </w:font>
  <w:font w:name="華康采風體W3(P)">
    <w:altName w:val="Microsoft JhengHei UI Light"/>
    <w:charset w:val="88"/>
    <w:family w:val="script"/>
    <w:pitch w:val="variable"/>
    <w:sig w:usb0="00000000" w:usb1="28091800" w:usb2="00000016" w:usb3="00000000" w:csb0="00100000" w:csb1="00000000"/>
  </w:font>
  <w:font w:name="華康海報單框體-W9">
    <w:charset w:val="88"/>
    <w:family w:val="decorative"/>
    <w:pitch w:val="fixed"/>
    <w:sig w:usb0="800000E3" w:usb1="38C978F8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58882"/>
      <w:docPartObj>
        <w:docPartGallery w:val="Page Numbers (Bottom of Page)"/>
        <w:docPartUnique/>
      </w:docPartObj>
    </w:sdtPr>
    <w:sdtEndPr/>
    <w:sdtContent>
      <w:p w:rsidR="00FE72B4" w:rsidRDefault="004A1B35">
        <w:pPr>
          <w:pStyle w:val="a6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page">
                    <wp:align>bottom</wp:align>
                  </wp:positionV>
                  <wp:extent cx="436880" cy="716915"/>
                  <wp:effectExtent l="5715" t="5080" r="5080" b="11430"/>
                  <wp:wrapNone/>
                  <wp:docPr id="1" name="Group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2" name="AutoShape 1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6615C1" w:rsidRPr="006615C1" w:rsidRDefault="006615C1">
                                <w:pPr>
                                  <w:pStyle w:val="a6"/>
                                  <w:jc w:val="center"/>
                                  <w:rPr>
                                    <w:rFonts w:ascii="華康圓緣體W4(P)" w:eastAsia="華康圓緣體W4(P)"/>
                                    <w:sz w:val="32"/>
                                    <w:szCs w:val="32"/>
                                  </w:rPr>
                                </w:pPr>
                                <w:r w:rsidRPr="006615C1">
                                  <w:rPr>
                                    <w:rFonts w:ascii="華康圓緣體W4(P)" w:eastAsia="華康圓緣體W4(P)" w:hint="eastAsia"/>
                                    <w:sz w:val="32"/>
                                    <w:szCs w:val="32"/>
                                  </w:rPr>
                                  <w:fldChar w:fldCharType="begin"/>
                                </w:r>
                                <w:r w:rsidRPr="006615C1">
                                  <w:rPr>
                                    <w:rFonts w:ascii="華康圓緣體W4(P)" w:eastAsia="華康圓緣體W4(P)" w:hint="eastAsia"/>
                                    <w:sz w:val="32"/>
                                    <w:szCs w:val="32"/>
                                  </w:rPr>
                                  <w:instrText xml:space="preserve"> PAGE    \* MERGEFORMAT </w:instrText>
                                </w:r>
                                <w:r w:rsidRPr="006615C1">
                                  <w:rPr>
                                    <w:rFonts w:ascii="華康圓緣體W4(P)" w:eastAsia="華康圓緣體W4(P)" w:hint="eastAsia"/>
                                    <w:sz w:val="32"/>
                                    <w:szCs w:val="32"/>
                                  </w:rPr>
                                  <w:fldChar w:fldCharType="separate"/>
                                </w:r>
                                <w:r w:rsidR="004A1B35" w:rsidRPr="004A1B35">
                                  <w:rPr>
                                    <w:rFonts w:ascii="華康圓緣體W4(P)" w:eastAsia="華康圓緣體W4(P)"/>
                                    <w:noProof/>
                                    <w:sz w:val="32"/>
                                    <w:szCs w:val="32"/>
                                    <w:lang w:val="zh-TW"/>
                                  </w:rPr>
                                  <w:t>1</w:t>
                                </w:r>
                                <w:r w:rsidRPr="006615C1">
                                  <w:rPr>
                                    <w:rFonts w:ascii="華康圓緣體W4(P)" w:eastAsia="華康圓緣體W4(P)" w:hint="eastAsia"/>
                                    <w:sz w:val="32"/>
                                    <w:szCs w:val="3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16" o:spid="_x0000_s1029" style="position:absolute;margin-left:0;margin-top:0;width:34.4pt;height:56.45pt;z-index:251664384;mso-position-horizontal:lef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7" o:spid="_x0000_s1030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8WpsIAAADaAAAADwAAAGRycy9kb3ducmV2LnhtbESPUWvCMBSF34X9h3AF3zRVREZnFG1R&#10;HHuZuh9waa5tsLkpSWbrv18Ggz0ezjnf4ay3g23Fg3wwjhXMZxkI4sppw7WCr+th+goiRGSNrWNS&#10;8KQA283LaI25dj2f6XGJtUgQDjkqaGLscilD1ZDFMHMdcfJuzluMSfpaao99gttWLrJsJS0aTgsN&#10;dlQ0VN0v31bBst0V/d3bj2P5Xuw/S7MqtUGlJuNh9wYi0hD/w3/tk1awgN8r6QbIz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X8WpsIAAADaAAAADwAAAAAAAAAAAAAA&#10;AAChAgAAZHJzL2Rvd25yZXYueG1sUEsFBgAAAAAEAAQA+QAAAJADAAAAAA==&#10;" strokecolor="#7f7f7f [1612]"/>
                  <v:rect id="Rectangle 18" o:spid="_x0000_s1031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aKRMEA&#10;AADaAAAADwAAAGRycy9kb3ducmV2LnhtbESPT4vCMBTE7wv7HcIT9ramKspSjSLr36t2xeujebbF&#10;5qUmUbvf3giCx2FmfsNMZq2pxY2crywr6HUTEMS51RUXCv6y1fcPCB+QNdaWScE/eZhNPz8mmGp7&#10;5x3d9qEQEcI+RQVlCE0qpc9LMui7tiGO3sk6gyFKV0jt8B7hppb9JBlJgxXHhRIb+i0pP++vRsFi&#10;3d9shwd3XK59z2TLy4YX5qjUV6edj0EEasM7/GpvtYIBPK/EGyC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2ikTBAAAA2gAAAA8AAAAAAAAAAAAAAAAAmAIAAGRycy9kb3du&#10;cmV2LnhtbFBLBQYAAAAABAAEAPUAAACGAwAAAAA=&#10;" filled="f" strokecolor="#7f7f7f [1612]">
                    <v:textbox>
                      <w:txbxContent>
                        <w:p w:rsidR="006615C1" w:rsidRPr="006615C1" w:rsidRDefault="006615C1">
                          <w:pPr>
                            <w:pStyle w:val="a6"/>
                            <w:jc w:val="center"/>
                            <w:rPr>
                              <w:rFonts w:ascii="華康圓緣體W4(P)" w:eastAsia="華康圓緣體W4(P)"/>
                              <w:sz w:val="32"/>
                              <w:szCs w:val="32"/>
                            </w:rPr>
                          </w:pPr>
                          <w:r w:rsidRPr="006615C1">
                            <w:rPr>
                              <w:rFonts w:ascii="華康圓緣體W4(P)" w:eastAsia="華康圓緣體W4(P)"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6615C1">
                            <w:rPr>
                              <w:rFonts w:ascii="華康圓緣體W4(P)" w:eastAsia="華康圓緣體W4(P)" w:hint="eastAsia"/>
                              <w:sz w:val="32"/>
                              <w:szCs w:val="32"/>
                            </w:rPr>
                            <w:instrText xml:space="preserve"> PAGE    \* MERGEFORMAT </w:instrText>
                          </w:r>
                          <w:r w:rsidRPr="006615C1">
                            <w:rPr>
                              <w:rFonts w:ascii="華康圓緣體W4(P)" w:eastAsia="華康圓緣體W4(P)"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4A1B35" w:rsidRPr="004A1B35">
                            <w:rPr>
                              <w:rFonts w:ascii="華康圓緣體W4(P)" w:eastAsia="華康圓緣體W4(P)"/>
                              <w:noProof/>
                              <w:sz w:val="32"/>
                              <w:szCs w:val="32"/>
                              <w:lang w:val="zh-TW"/>
                            </w:rPr>
                            <w:t>1</w:t>
                          </w:r>
                          <w:r w:rsidRPr="006615C1">
                            <w:rPr>
                              <w:rFonts w:ascii="華康圓緣體W4(P)" w:eastAsia="華康圓緣體W4(P)" w:hint="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B19" w:rsidRDefault="00E54B19" w:rsidP="004E7019">
      <w:r>
        <w:separator/>
      </w:r>
    </w:p>
  </w:footnote>
  <w:footnote w:type="continuationSeparator" w:id="0">
    <w:p w:rsidR="00E54B19" w:rsidRDefault="00E54B19" w:rsidP="004E70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019" w:rsidRDefault="00E54B19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2650" o:spid="_x0000_s2050" type="#_x0000_t75" style="position:absolute;margin-left:0;margin-top:0;width:1024.5pt;height:8in;z-index:-251657216;mso-position-horizontal:center;mso-position-horizontal-relative:margin;mso-position-vertical:center;mso-position-vertical-relative:margin" o:allowincell="f">
          <v:imagedata r:id="rId1" o:title="147660068607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019" w:rsidRDefault="00E54B19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2651" o:spid="_x0000_s2051" type="#_x0000_t75" style="position:absolute;margin-left:-274.65pt;margin-top:122.2pt;width:1024.5pt;height:8in;z-index:-251656192;mso-position-horizontal-relative:margin;mso-position-vertical-relative:margin" o:allowincell="f">
          <v:imagedata r:id="rId1" o:title="1476600686076" gain="19661f" blacklevel="22938f"/>
          <w10:wrap anchorx="margin" anchory="margin"/>
        </v:shape>
      </w:pict>
    </w:r>
    <w:r w:rsidR="004A1B35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-577215</wp:posOffset>
              </wp:positionH>
              <wp:positionV relativeFrom="paragraph">
                <wp:posOffset>-540385</wp:posOffset>
              </wp:positionV>
              <wp:extent cx="381000" cy="10715625"/>
              <wp:effectExtent l="0" t="0" r="0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10715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15C1" w:rsidRPr="006615C1" w:rsidRDefault="006615C1" w:rsidP="006615C1">
                          <w:pPr>
                            <w:rPr>
                              <w:rFonts w:ascii="華康圓緣體W4(P)" w:eastAsia="華康圓緣體W4(P)"/>
                              <w:color w:val="92D050"/>
                              <w:sz w:val="28"/>
                              <w:szCs w:val="28"/>
                            </w:rPr>
                          </w:pPr>
                          <w:r w:rsidRPr="006615C1">
                            <w:rPr>
                              <w:rFonts w:ascii="華康圓緣體W4(P)" w:eastAsia="華康圓緣體W4(P)" w:hint="eastAsia"/>
                              <w:color w:val="92D050"/>
                              <w:sz w:val="28"/>
                              <w:szCs w:val="28"/>
                            </w:rPr>
                            <w:t>翔風大傳，名不虛傳。翔風大傳，名不虛傳。翔風大傳，名不虛傳。翔風大傳，名不虛傳。翔風大傳，名不虛傳。翔風大傳，名不虛傳。</w:t>
                          </w:r>
                        </w:p>
                        <w:p w:rsidR="006615C1" w:rsidRPr="006615C1" w:rsidRDefault="006615C1" w:rsidP="006615C1">
                          <w:pPr>
                            <w:rPr>
                              <w:rFonts w:ascii="華康圓緣體W4(P)" w:eastAsia="華康圓緣體W4(P)"/>
                              <w:color w:val="92D050"/>
                              <w:sz w:val="28"/>
                              <w:szCs w:val="28"/>
                            </w:rPr>
                          </w:pPr>
                        </w:p>
                        <w:p w:rsidR="006615C1" w:rsidRPr="006615C1" w:rsidRDefault="006615C1" w:rsidP="006615C1">
                          <w:pPr>
                            <w:rPr>
                              <w:rFonts w:ascii="華康圓緣體W4(P)" w:eastAsia="華康圓緣體W4(P)"/>
                              <w:color w:val="92D050"/>
                              <w:sz w:val="28"/>
                              <w:szCs w:val="28"/>
                            </w:rPr>
                          </w:pPr>
                        </w:p>
                        <w:p w:rsidR="006615C1" w:rsidRPr="006615C1" w:rsidRDefault="006615C1" w:rsidP="006615C1">
                          <w:pPr>
                            <w:rPr>
                              <w:rFonts w:ascii="華康圓緣體W4(P)" w:eastAsia="華康圓緣體W4(P)"/>
                              <w:color w:val="92D050"/>
                              <w:sz w:val="28"/>
                              <w:szCs w:val="28"/>
                            </w:rPr>
                          </w:pPr>
                        </w:p>
                        <w:p w:rsidR="006615C1" w:rsidRPr="006615C1" w:rsidRDefault="006615C1" w:rsidP="006615C1">
                          <w:pPr>
                            <w:rPr>
                              <w:rFonts w:ascii="華康圓緣體W4(P)" w:eastAsia="華康圓緣體W4(P)"/>
                              <w:color w:val="92D050"/>
                              <w:sz w:val="28"/>
                              <w:szCs w:val="28"/>
                            </w:rPr>
                          </w:pPr>
                        </w:p>
                        <w:p w:rsidR="006615C1" w:rsidRPr="006615C1" w:rsidRDefault="006615C1">
                          <w:pPr>
                            <w:rPr>
                              <w:rFonts w:ascii="華康圓緣體W4(P)" w:eastAsia="華康圓緣體W4(P)"/>
                              <w:color w:val="92D05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ea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-45.45pt;margin-top:-42.55pt;width:30pt;height:84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" filled="f" stroked="f">
              <v:textbox style="layout-flow:vertical-ideographic">
                <w:txbxContent>
                  <w:p w:rsidR="006615C1" w:rsidRPr="006615C1" w:rsidRDefault="006615C1" w:rsidP="006615C1">
                    <w:pPr>
                      <w:rPr>
                        <w:rFonts w:ascii="華康圓緣體W4(P)" w:eastAsia="華康圓緣體W4(P)"/>
                        <w:color w:val="92D050"/>
                        <w:sz w:val="28"/>
                        <w:szCs w:val="28"/>
                      </w:rPr>
                    </w:pPr>
                    <w:r w:rsidRPr="006615C1">
                      <w:rPr>
                        <w:rFonts w:ascii="華康圓緣體W4(P)" w:eastAsia="華康圓緣體W4(P)" w:hint="eastAsia"/>
                        <w:color w:val="92D050"/>
                        <w:sz w:val="28"/>
                        <w:szCs w:val="28"/>
                      </w:rPr>
                      <w:t>翔風大傳，名不虛傳。翔風大傳，名不虛傳。翔風大傳，名不虛傳。翔風大傳，名不虛傳。翔風大傳，名不虛傳。翔風大傳，名不虛傳。</w:t>
                    </w:r>
                  </w:p>
                  <w:p w:rsidR="006615C1" w:rsidRPr="006615C1" w:rsidRDefault="006615C1" w:rsidP="006615C1">
                    <w:pPr>
                      <w:rPr>
                        <w:rFonts w:ascii="華康圓緣體W4(P)" w:eastAsia="華康圓緣體W4(P)"/>
                        <w:color w:val="92D050"/>
                        <w:sz w:val="28"/>
                        <w:szCs w:val="28"/>
                      </w:rPr>
                    </w:pPr>
                  </w:p>
                  <w:p w:rsidR="006615C1" w:rsidRPr="006615C1" w:rsidRDefault="006615C1" w:rsidP="006615C1">
                    <w:pPr>
                      <w:rPr>
                        <w:rFonts w:ascii="華康圓緣體W4(P)" w:eastAsia="華康圓緣體W4(P)"/>
                        <w:color w:val="92D050"/>
                        <w:sz w:val="28"/>
                        <w:szCs w:val="28"/>
                      </w:rPr>
                    </w:pPr>
                  </w:p>
                  <w:p w:rsidR="006615C1" w:rsidRPr="006615C1" w:rsidRDefault="006615C1" w:rsidP="006615C1">
                    <w:pPr>
                      <w:rPr>
                        <w:rFonts w:ascii="華康圓緣體W4(P)" w:eastAsia="華康圓緣體W4(P)"/>
                        <w:color w:val="92D050"/>
                        <w:sz w:val="28"/>
                        <w:szCs w:val="28"/>
                      </w:rPr>
                    </w:pPr>
                  </w:p>
                  <w:p w:rsidR="006615C1" w:rsidRPr="006615C1" w:rsidRDefault="006615C1" w:rsidP="006615C1">
                    <w:pPr>
                      <w:rPr>
                        <w:rFonts w:ascii="華康圓緣體W4(P)" w:eastAsia="華康圓緣體W4(P)"/>
                        <w:color w:val="92D050"/>
                        <w:sz w:val="28"/>
                        <w:szCs w:val="28"/>
                      </w:rPr>
                    </w:pPr>
                  </w:p>
                  <w:p w:rsidR="006615C1" w:rsidRPr="006615C1" w:rsidRDefault="006615C1">
                    <w:pPr>
                      <w:rPr>
                        <w:rFonts w:ascii="華康圓緣體W4(P)" w:eastAsia="華康圓緣體W4(P)"/>
                        <w:color w:val="92D050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4A1B3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-577215</wp:posOffset>
              </wp:positionH>
              <wp:positionV relativeFrom="paragraph">
                <wp:posOffset>-845185</wp:posOffset>
              </wp:positionV>
              <wp:extent cx="381000" cy="11020425"/>
              <wp:effectExtent l="9525" t="9525" r="9563100" b="9525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1000" cy="11020425"/>
                      </a:xfrm>
                      <a:prstGeom prst="flowChartProcess">
                        <a:avLst/>
                      </a:prstGeom>
                      <a:gradFill rotWithShape="0">
                        <a:gsLst>
                          <a:gs pos="0">
                            <a:srgbClr val="000082"/>
                          </a:gs>
                          <a:gs pos="30000">
                            <a:srgbClr val="66008F"/>
                          </a:gs>
                          <a:gs pos="64999">
                            <a:srgbClr val="BA0066"/>
                          </a:gs>
                          <a:gs pos="89999">
                            <a:srgbClr val="FF0000"/>
                          </a:gs>
                          <a:gs pos="100000">
                            <a:srgbClr val="FF8200"/>
                          </a:gs>
                        </a:gsLst>
                        <a:path path="rect">
                          <a:fillToRect t="100000" r="100000"/>
                        </a:path>
                      </a:gradFill>
                      <a:ln w="12700">
                        <a:solidFill>
                          <a:schemeClr val="l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12700" sy="50000" kx="-2453608" rotWithShape="0">
                          <a:schemeClr val="accent6">
                            <a:lumMod val="40000"/>
                            <a:lumOff val="60000"/>
                            <a:alpha val="50000"/>
                          </a:schemeClr>
                        </a:outerShdw>
                      </a:effectLst>
                    </wps:spPr>
                    <wps:txbx>
                      <w:txbxContent>
                        <w:p w:rsidR="006615C1" w:rsidRDefault="006615C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09" coordsize="21600,21600" o:spt="109" path="m,l,21600r21600,l21600,xe">
              <v:stroke joinstyle="miter"/>
              <v:path gradientshapeok="t" o:connecttype="rect"/>
            </v:shapetype>
            <v:shape id="AutoShape 4" o:spid="_x0000_s1028" type="#_x0000_t109" style="position:absolute;margin-left:-45.45pt;margin-top:-66.55pt;width:30pt;height:86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" fillcolor="#000082" strokecolor="#f2f2f2 [3041]" strokeweight="1pt">
              <v:fill color2="#ff8200" focusposition=",1" focussize="" colors="0 #000082;19661f #66008f;42598f #ba0066;58982f red;1 #ff8200" focus="100%" type="gradientRadial">
                <o:fill v:ext="view" type="gradientCenter"/>
              </v:fill>
              <v:shadow on="t" type="perspective" color="#fbd4b4 [1305]" opacity=".5" origin=",.5" offset="1pt,0" matrix=",-56756f,,.5"/>
              <v:textbox>
                <w:txbxContent>
                  <w:p w:rsidR="006615C1" w:rsidRDefault="006615C1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019" w:rsidRDefault="00E54B19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2649" o:spid="_x0000_s2049" type="#_x0000_t75" style="position:absolute;margin-left:0;margin-top:0;width:1024.5pt;height:8in;z-index:-251658240;mso-position-horizontal:center;mso-position-horizontal-relative:margin;mso-position-vertical:center;mso-position-vertical-relative:margin" o:allowincell="f">
          <v:imagedata r:id="rId1" o:title="1476600686076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7B6"/>
      </v:shape>
    </w:pict>
  </w:numPicBullet>
  <w:abstractNum w:abstractNumId="0">
    <w:nsid w:val="65314DC3"/>
    <w:multiLevelType w:val="hybridMultilevel"/>
    <w:tmpl w:val="E77C18D0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 fillcolor="white">
      <v:fill color="white"/>
      <v:textbox style="layout-flow:vertical-ideographi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400"/>
    <w:rsid w:val="000217D2"/>
    <w:rsid w:val="002D3934"/>
    <w:rsid w:val="00397B74"/>
    <w:rsid w:val="00440898"/>
    <w:rsid w:val="004A1B35"/>
    <w:rsid w:val="004B5400"/>
    <w:rsid w:val="004E7019"/>
    <w:rsid w:val="004E764E"/>
    <w:rsid w:val="00637CED"/>
    <w:rsid w:val="006615C1"/>
    <w:rsid w:val="00755B70"/>
    <w:rsid w:val="008F1A5A"/>
    <w:rsid w:val="00A77B57"/>
    <w:rsid w:val="00CE37CC"/>
    <w:rsid w:val="00E124AD"/>
    <w:rsid w:val="00E52EA4"/>
    <w:rsid w:val="00E54B19"/>
    <w:rsid w:val="00FE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color="white">
      <v:fill color="white"/>
      <v:textbox style="layout-flow:vertical-ideographi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4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4E70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E70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E70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E7019"/>
    <w:rPr>
      <w:sz w:val="20"/>
      <w:szCs w:val="20"/>
    </w:rPr>
  </w:style>
  <w:style w:type="paragraph" w:styleId="a8">
    <w:name w:val="List Paragraph"/>
    <w:basedOn w:val="a"/>
    <w:uiPriority w:val="34"/>
    <w:qFormat/>
    <w:rsid w:val="004E7019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755B7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55B70"/>
  </w:style>
  <w:style w:type="character" w:customStyle="1" w:styleId="ab">
    <w:name w:val="註解文字 字元"/>
    <w:basedOn w:val="a0"/>
    <w:link w:val="aa"/>
    <w:uiPriority w:val="99"/>
    <w:semiHidden/>
    <w:rsid w:val="00755B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755B70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755B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755B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755B70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 Spacing"/>
    <w:link w:val="af1"/>
    <w:uiPriority w:val="1"/>
    <w:qFormat/>
    <w:rsid w:val="00FE72B4"/>
    <w:rPr>
      <w:kern w:val="0"/>
      <w:sz w:val="22"/>
    </w:rPr>
  </w:style>
  <w:style w:type="character" w:customStyle="1" w:styleId="af1">
    <w:name w:val="無間距 字元"/>
    <w:basedOn w:val="a0"/>
    <w:link w:val="af0"/>
    <w:uiPriority w:val="1"/>
    <w:rsid w:val="00FE72B4"/>
    <w:rPr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4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4E70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E70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E70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E7019"/>
    <w:rPr>
      <w:sz w:val="20"/>
      <w:szCs w:val="20"/>
    </w:rPr>
  </w:style>
  <w:style w:type="paragraph" w:styleId="a8">
    <w:name w:val="List Paragraph"/>
    <w:basedOn w:val="a"/>
    <w:uiPriority w:val="34"/>
    <w:qFormat/>
    <w:rsid w:val="004E7019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755B7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55B70"/>
  </w:style>
  <w:style w:type="character" w:customStyle="1" w:styleId="ab">
    <w:name w:val="註解文字 字元"/>
    <w:basedOn w:val="a0"/>
    <w:link w:val="aa"/>
    <w:uiPriority w:val="99"/>
    <w:semiHidden/>
    <w:rsid w:val="00755B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755B70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755B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755B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755B70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 Spacing"/>
    <w:link w:val="af1"/>
    <w:uiPriority w:val="1"/>
    <w:qFormat/>
    <w:rsid w:val="00FE72B4"/>
    <w:rPr>
      <w:kern w:val="0"/>
      <w:sz w:val="22"/>
    </w:rPr>
  </w:style>
  <w:style w:type="character" w:customStyle="1" w:styleId="af1">
    <w:name w:val="無間距 字元"/>
    <w:basedOn w:val="a0"/>
    <w:link w:val="af0"/>
    <w:uiPriority w:val="1"/>
    <w:rsid w:val="00FE72B4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93D8B-9927-44AA-ABDD-3B479D6AA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2016-10-17T10:58:00Z</dcterms:created>
  <dcterms:modified xsi:type="dcterms:W3CDTF">2016-10-17T10:58:00Z</dcterms:modified>
</cp:coreProperties>
</file>