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E0E" w:rsidRPr="007E6A9C" w:rsidRDefault="007E6A9C" w:rsidP="007E6A9C">
      <w:pPr>
        <w:jc w:val="center"/>
        <w:rPr>
          <w:rFonts w:ascii="書法家中楷體" w:eastAsia="書法家中楷體" w:hint="eastAsia"/>
          <w:b/>
          <w:sz w:val="44"/>
          <w:szCs w:val="44"/>
        </w:rPr>
      </w:pPr>
      <w:r w:rsidRPr="007E6A9C">
        <w:rPr>
          <w:rFonts w:ascii="書法家中楷體" w:eastAsia="書法家中楷體" w:hint="eastAsia"/>
          <w:b/>
          <w:sz w:val="44"/>
          <w:szCs w:val="44"/>
        </w:rPr>
        <w:t>文光國小五年丁班班級營經計畫</w:t>
      </w:r>
    </w:p>
    <w:p w:rsidR="00A21BF1" w:rsidRPr="007E6A9C" w:rsidRDefault="00A21BF1">
      <w:pPr>
        <w:rPr>
          <w:rFonts w:ascii="書法家中楷體" w:eastAsia="書法家中楷體" w:hint="eastAsia"/>
          <w:color w:val="FF0000"/>
          <w:sz w:val="36"/>
          <w:szCs w:val="36"/>
          <w:shd w:val="pct15" w:color="auto" w:fill="FFFFFF"/>
        </w:rPr>
      </w:pPr>
      <w:r w:rsidRPr="007E6A9C">
        <w:rPr>
          <w:rFonts w:ascii="書法家中楷體" w:eastAsia="書法家中楷體" w:hint="eastAsia"/>
          <w:color w:val="FF0000"/>
          <w:sz w:val="36"/>
          <w:szCs w:val="36"/>
          <w:shd w:val="pct15" w:color="auto" w:fill="FFFFFF"/>
        </w:rPr>
        <w:t>經營理念：</w:t>
      </w:r>
    </w:p>
    <w:p w:rsidR="00A21BF1" w:rsidRPr="007E6A9C" w:rsidRDefault="007E6A9C" w:rsidP="007E6A9C">
      <w:pPr>
        <w:rPr>
          <w:rFonts w:ascii="書法家中楷體" w:eastAsia="書法家中楷體" w:hint="eastAsia"/>
          <w:sz w:val="32"/>
          <w:szCs w:val="32"/>
        </w:rPr>
      </w:pPr>
      <w:r>
        <w:rPr>
          <w:rFonts w:ascii="書法家中楷體" w:eastAsia="書法家中楷體" w:hint="eastAsia"/>
          <w:sz w:val="32"/>
          <w:szCs w:val="32"/>
        </w:rPr>
        <w:t>一、理念</w:t>
      </w:r>
    </w:p>
    <w:p w:rsidR="00A21BF1" w:rsidRPr="007E6A9C" w:rsidRDefault="00A21BF1" w:rsidP="00A21BF1">
      <w:pPr>
        <w:rPr>
          <w:rFonts w:ascii="書法家中楷體" w:eastAsia="書法家中楷體" w:hint="eastAsia"/>
          <w:sz w:val="32"/>
          <w:szCs w:val="32"/>
        </w:rPr>
      </w:pPr>
      <w:r w:rsidRPr="007E6A9C">
        <w:rPr>
          <w:rFonts w:ascii="書法家中楷體" w:eastAsia="書法家中楷體" w:hint="eastAsia"/>
          <w:sz w:val="32"/>
          <w:szCs w:val="32"/>
        </w:rPr>
        <w:t>(一)懂得尊重別人，也尊重別人。</w:t>
      </w:r>
    </w:p>
    <w:p w:rsidR="00A21BF1" w:rsidRPr="007E6A9C" w:rsidRDefault="00A21BF1" w:rsidP="00A21BF1">
      <w:pPr>
        <w:rPr>
          <w:rFonts w:ascii="書法家中楷體" w:eastAsia="書法家中楷體" w:hint="eastAsia"/>
          <w:sz w:val="32"/>
          <w:szCs w:val="32"/>
        </w:rPr>
      </w:pPr>
      <w:r w:rsidRPr="007E6A9C">
        <w:rPr>
          <w:rFonts w:ascii="書法家中楷體" w:eastAsia="書法家中楷體" w:hint="eastAsia"/>
          <w:sz w:val="32"/>
          <w:szCs w:val="32"/>
        </w:rPr>
        <w:t>(二)懂得照顧別人，也懂得關懷別人。</w:t>
      </w:r>
    </w:p>
    <w:p w:rsidR="00A21BF1" w:rsidRPr="007E6A9C" w:rsidRDefault="00A21BF1" w:rsidP="00A21BF1">
      <w:pPr>
        <w:rPr>
          <w:rFonts w:ascii="書法家中楷體" w:eastAsia="書法家中楷體" w:hint="eastAsia"/>
          <w:sz w:val="32"/>
          <w:szCs w:val="32"/>
        </w:rPr>
      </w:pPr>
      <w:r w:rsidRPr="007E6A9C">
        <w:rPr>
          <w:rFonts w:ascii="書法家中楷體" w:eastAsia="書法家中楷體" w:hint="eastAsia"/>
          <w:sz w:val="32"/>
          <w:szCs w:val="32"/>
        </w:rPr>
        <w:t>(三)能清楚表達自己的想法，也能與別人有效溝通。</w:t>
      </w:r>
    </w:p>
    <w:p w:rsidR="00A21BF1" w:rsidRPr="007E6A9C" w:rsidRDefault="00A21BF1" w:rsidP="00A21BF1">
      <w:pPr>
        <w:rPr>
          <w:rFonts w:ascii="書法家中楷體" w:eastAsia="書法家中楷體" w:hint="eastAsia"/>
          <w:sz w:val="32"/>
          <w:szCs w:val="32"/>
        </w:rPr>
      </w:pPr>
      <w:r w:rsidRPr="007E6A9C">
        <w:rPr>
          <w:rFonts w:ascii="書法家中楷體" w:eastAsia="書法家中楷體" w:hint="eastAsia"/>
          <w:sz w:val="32"/>
          <w:szCs w:val="32"/>
        </w:rPr>
        <w:t>(四)能獨立思考，有邏輯觀念，具備解決問題的能力。</w:t>
      </w:r>
    </w:p>
    <w:p w:rsidR="00A21BF1" w:rsidRPr="007E6A9C" w:rsidRDefault="00A21BF1" w:rsidP="00A21BF1">
      <w:pPr>
        <w:rPr>
          <w:rFonts w:ascii="書法家中楷體" w:eastAsia="書法家中楷體" w:hint="eastAsia"/>
          <w:sz w:val="32"/>
          <w:szCs w:val="32"/>
        </w:rPr>
      </w:pPr>
      <w:r w:rsidRPr="007E6A9C">
        <w:rPr>
          <w:rFonts w:ascii="書法家中楷體" w:eastAsia="書法家中楷體" w:hint="eastAsia"/>
          <w:sz w:val="32"/>
          <w:szCs w:val="32"/>
        </w:rPr>
        <w:t>(五)主動積極正向的人生觀，以及正確的價值觀。</w:t>
      </w:r>
    </w:p>
    <w:p w:rsidR="00A21BF1" w:rsidRPr="007E6A9C" w:rsidRDefault="00A21BF1" w:rsidP="00A21BF1">
      <w:pPr>
        <w:rPr>
          <w:rFonts w:ascii="書法家中楷體" w:eastAsia="書法家中楷體" w:hint="eastAsia"/>
          <w:sz w:val="32"/>
          <w:szCs w:val="32"/>
        </w:rPr>
      </w:pPr>
      <w:r w:rsidRPr="007E6A9C">
        <w:rPr>
          <w:rFonts w:ascii="書法家中楷體" w:eastAsia="書法家中楷體" w:hint="eastAsia"/>
          <w:sz w:val="32"/>
          <w:szCs w:val="32"/>
        </w:rPr>
        <w:t>(六)遇錯能勇於認錯，遇事能勇於任事。</w:t>
      </w:r>
    </w:p>
    <w:p w:rsidR="00A21BF1" w:rsidRPr="007E6A9C" w:rsidRDefault="00A21BF1" w:rsidP="00A21BF1">
      <w:pPr>
        <w:rPr>
          <w:rFonts w:ascii="書法家中楷體" w:eastAsia="書法家中楷體" w:hint="eastAsia"/>
          <w:sz w:val="32"/>
          <w:szCs w:val="32"/>
        </w:rPr>
      </w:pPr>
      <w:r w:rsidRPr="007E6A9C">
        <w:rPr>
          <w:rFonts w:ascii="書法家中楷體" w:eastAsia="書法家中楷體" w:hint="eastAsia"/>
          <w:sz w:val="32"/>
          <w:szCs w:val="32"/>
        </w:rPr>
        <w:t>(七)對自己有信心，也能做好情緒控管。</w:t>
      </w:r>
    </w:p>
    <w:p w:rsidR="00A21BF1" w:rsidRPr="007E6A9C" w:rsidRDefault="00A21BF1" w:rsidP="00A21BF1">
      <w:pPr>
        <w:rPr>
          <w:rFonts w:ascii="書法家中楷體" w:eastAsia="書法家中楷體" w:hint="eastAsia"/>
          <w:sz w:val="32"/>
          <w:szCs w:val="32"/>
        </w:rPr>
      </w:pPr>
      <w:r w:rsidRPr="007E6A9C">
        <w:rPr>
          <w:rFonts w:ascii="書法家中楷體" w:eastAsia="書法家中楷體" w:hint="eastAsia"/>
          <w:sz w:val="32"/>
          <w:szCs w:val="32"/>
        </w:rPr>
        <w:t>(八)重視個別差異，引導孩子適性發展。</w:t>
      </w:r>
    </w:p>
    <w:p w:rsidR="00CE1221" w:rsidRPr="007E6A9C" w:rsidRDefault="00CE1221" w:rsidP="00A21BF1">
      <w:pPr>
        <w:rPr>
          <w:rFonts w:ascii="書法家中楷體" w:eastAsia="書法家中楷體" w:hint="eastAsia"/>
          <w:color w:val="FF0000"/>
          <w:sz w:val="36"/>
          <w:szCs w:val="36"/>
          <w:shd w:val="pct15" w:color="auto" w:fill="FFFFFF"/>
        </w:rPr>
      </w:pPr>
      <w:r w:rsidRPr="007E6A9C">
        <w:rPr>
          <w:rFonts w:ascii="書法家中楷體" w:eastAsia="書法家中楷體" w:hint="eastAsia"/>
          <w:color w:val="FF0000"/>
          <w:sz w:val="36"/>
          <w:szCs w:val="36"/>
          <w:shd w:val="pct15" w:color="auto" w:fill="FFFFFF"/>
        </w:rPr>
        <w:t>二、策略</w:t>
      </w:r>
    </w:p>
    <w:p w:rsidR="00CE1221" w:rsidRPr="007E6A9C" w:rsidRDefault="00CE1221" w:rsidP="00A21BF1">
      <w:pPr>
        <w:rPr>
          <w:rFonts w:ascii="書法家中楷體" w:eastAsia="書法家中楷體" w:hint="eastAsia"/>
          <w:sz w:val="32"/>
          <w:szCs w:val="32"/>
        </w:rPr>
      </w:pPr>
      <w:r w:rsidRPr="007E6A9C">
        <w:rPr>
          <w:rFonts w:ascii="書法家中楷體" w:eastAsia="書法家中楷體" w:hint="eastAsia"/>
          <w:sz w:val="32"/>
          <w:szCs w:val="32"/>
        </w:rPr>
        <w:t>(一)學習環境：共同布置並維持乾淨明亮的教室環境，營造友好的學習氣氛。</w:t>
      </w:r>
    </w:p>
    <w:p w:rsidR="00CE1221" w:rsidRPr="007E6A9C" w:rsidRDefault="00CE1221" w:rsidP="00A21BF1">
      <w:pPr>
        <w:rPr>
          <w:rFonts w:ascii="書法家中楷體" w:eastAsia="書法家中楷體" w:hint="eastAsia"/>
          <w:sz w:val="32"/>
          <w:szCs w:val="32"/>
        </w:rPr>
      </w:pPr>
      <w:r w:rsidRPr="007E6A9C">
        <w:rPr>
          <w:rFonts w:ascii="書法家中楷體" w:eastAsia="書法家中楷體" w:hint="eastAsia"/>
          <w:sz w:val="32"/>
          <w:szCs w:val="32"/>
        </w:rPr>
        <w:t>(二)師生互動：</w:t>
      </w:r>
    </w:p>
    <w:p w:rsidR="00CE1221" w:rsidRPr="007E6A9C" w:rsidRDefault="00CE1221" w:rsidP="00A21BF1">
      <w:pPr>
        <w:rPr>
          <w:rFonts w:ascii="書法家中楷體" w:eastAsia="書法家中楷體" w:hint="eastAsia"/>
          <w:sz w:val="32"/>
          <w:szCs w:val="32"/>
        </w:rPr>
      </w:pPr>
      <w:r w:rsidRPr="007E6A9C">
        <w:rPr>
          <w:rFonts w:ascii="書法家中楷體" w:eastAsia="書法家中楷體" w:hint="eastAsia"/>
          <w:sz w:val="32"/>
          <w:szCs w:val="32"/>
        </w:rPr>
        <w:t>1.課中：課程講述中，透過共同討論學習；學習如何他人合作溝通，進行口語表達訓練。</w:t>
      </w:r>
    </w:p>
    <w:p w:rsidR="00CE1221" w:rsidRPr="007E6A9C" w:rsidRDefault="00CE1221" w:rsidP="00A21BF1">
      <w:pPr>
        <w:rPr>
          <w:rFonts w:ascii="書法家中楷體" w:eastAsia="書法家中楷體" w:hint="eastAsia"/>
          <w:sz w:val="32"/>
          <w:szCs w:val="32"/>
        </w:rPr>
      </w:pPr>
      <w:r w:rsidRPr="007E6A9C">
        <w:rPr>
          <w:rFonts w:ascii="書法家中楷體" w:eastAsia="書法家中楷體" w:hint="eastAsia"/>
          <w:sz w:val="32"/>
          <w:szCs w:val="32"/>
        </w:rPr>
        <w:t>2.課後：傾聽孩子們生活點滴，從言談和生活中觀察孩子的個性與興趣，協助孩子適性發展。</w:t>
      </w:r>
    </w:p>
    <w:p w:rsidR="003F3D74" w:rsidRPr="007E6A9C" w:rsidRDefault="003F3D74" w:rsidP="00A21BF1">
      <w:pPr>
        <w:rPr>
          <w:rFonts w:ascii="書法家中楷體" w:eastAsia="書法家中楷體" w:hint="eastAsia"/>
          <w:sz w:val="32"/>
          <w:szCs w:val="32"/>
        </w:rPr>
      </w:pPr>
      <w:r w:rsidRPr="007E6A9C">
        <w:rPr>
          <w:rFonts w:ascii="書法家中楷體" w:eastAsia="書法家中楷體" w:hint="eastAsia"/>
          <w:sz w:val="32"/>
          <w:szCs w:val="32"/>
        </w:rPr>
        <w:t>3.尊重學生，和諧友善溝通模式。</w:t>
      </w:r>
    </w:p>
    <w:p w:rsidR="00D62333" w:rsidRPr="007E6A9C" w:rsidRDefault="00D62333" w:rsidP="00A21BF1">
      <w:pPr>
        <w:rPr>
          <w:rFonts w:ascii="書法家中楷體" w:eastAsia="書法家中楷體" w:hint="eastAsia"/>
          <w:sz w:val="32"/>
          <w:szCs w:val="32"/>
        </w:rPr>
      </w:pPr>
      <w:r w:rsidRPr="007E6A9C">
        <w:rPr>
          <w:rFonts w:ascii="書法家中楷體" w:eastAsia="書法家中楷體" w:hint="eastAsia"/>
          <w:sz w:val="32"/>
          <w:szCs w:val="32"/>
        </w:rPr>
        <w:t>4.帶著孩子一起做。</w:t>
      </w:r>
    </w:p>
    <w:p w:rsidR="00D62333" w:rsidRPr="007E6A9C" w:rsidRDefault="00D62333" w:rsidP="00A21BF1">
      <w:pPr>
        <w:rPr>
          <w:rFonts w:ascii="書法家中楷體" w:eastAsia="書法家中楷體" w:hint="eastAsia"/>
          <w:sz w:val="32"/>
          <w:szCs w:val="32"/>
        </w:rPr>
      </w:pPr>
      <w:r w:rsidRPr="007E6A9C">
        <w:rPr>
          <w:rFonts w:ascii="書法家中楷體" w:eastAsia="書法家中楷體" w:hint="eastAsia"/>
          <w:sz w:val="32"/>
          <w:szCs w:val="32"/>
        </w:rPr>
        <w:t>(三)建立學習獎勵制度：依個人建立積分制，強化孩子的學習動機與興趣。</w:t>
      </w:r>
    </w:p>
    <w:p w:rsidR="00A21BF1" w:rsidRPr="007E6A9C" w:rsidRDefault="00A21BF1">
      <w:pPr>
        <w:rPr>
          <w:rFonts w:ascii="書法家中楷體" w:eastAsia="書法家中楷體" w:hint="eastAsia"/>
          <w:color w:val="FF0000"/>
          <w:sz w:val="36"/>
          <w:szCs w:val="36"/>
          <w:shd w:val="pct15" w:color="auto" w:fill="FFFFFF"/>
        </w:rPr>
      </w:pPr>
      <w:r w:rsidRPr="007E6A9C">
        <w:rPr>
          <w:rFonts w:ascii="書法家中楷體" w:eastAsia="書法家中楷體" w:hint="eastAsia"/>
          <w:color w:val="FF0000"/>
          <w:sz w:val="36"/>
          <w:szCs w:val="36"/>
          <w:shd w:val="pct15" w:color="auto" w:fill="FFFFFF"/>
        </w:rPr>
        <w:lastRenderedPageBreak/>
        <w:t>班級常規：</w:t>
      </w:r>
    </w:p>
    <w:p w:rsidR="00AD7E0E" w:rsidRPr="007E6A9C" w:rsidRDefault="007E6A9C" w:rsidP="007E6A9C">
      <w:pPr>
        <w:rPr>
          <w:rFonts w:ascii="書法家中楷體" w:eastAsia="書法家中楷體" w:hint="eastAsia"/>
          <w:sz w:val="32"/>
          <w:szCs w:val="32"/>
        </w:rPr>
      </w:pPr>
      <w:r>
        <w:rPr>
          <w:rFonts w:ascii="書法家中楷體" w:eastAsia="書法家中楷體" w:hint="eastAsia"/>
          <w:sz w:val="32"/>
          <w:szCs w:val="32"/>
        </w:rPr>
        <w:t>一、</w:t>
      </w:r>
      <w:r w:rsidR="00AD7E0E" w:rsidRPr="007E6A9C">
        <w:rPr>
          <w:rFonts w:ascii="書法家中楷體" w:eastAsia="書法家中楷體" w:hint="eastAsia"/>
          <w:sz w:val="32"/>
          <w:szCs w:val="32"/>
        </w:rPr>
        <w:t>一般常規</w:t>
      </w:r>
    </w:p>
    <w:p w:rsidR="00AD7E0E" w:rsidRPr="007E6A9C" w:rsidRDefault="007E6A9C" w:rsidP="007E6A9C">
      <w:pPr>
        <w:rPr>
          <w:rFonts w:ascii="書法家中楷體" w:eastAsia="書法家中楷體" w:hint="eastAsia"/>
          <w:sz w:val="32"/>
          <w:szCs w:val="32"/>
        </w:rPr>
      </w:pPr>
      <w:r>
        <w:rPr>
          <w:rFonts w:ascii="書法家中楷體" w:eastAsia="書法家中楷體" w:hint="eastAsia"/>
          <w:sz w:val="32"/>
          <w:szCs w:val="32"/>
        </w:rPr>
        <w:t>(一)</w:t>
      </w:r>
      <w:r w:rsidR="00AD7E0E" w:rsidRPr="007E6A9C">
        <w:rPr>
          <w:rFonts w:ascii="書法家中楷體" w:eastAsia="書法家中楷體" w:hint="eastAsia"/>
          <w:sz w:val="32"/>
          <w:szCs w:val="32"/>
        </w:rPr>
        <w:t>上課準時進教室。</w:t>
      </w:r>
    </w:p>
    <w:p w:rsidR="00AD7E0E" w:rsidRPr="007E6A9C" w:rsidRDefault="007E6A9C" w:rsidP="007E6A9C">
      <w:pPr>
        <w:rPr>
          <w:rFonts w:ascii="書法家中楷體" w:eastAsia="書法家中楷體" w:hint="eastAsia"/>
          <w:sz w:val="32"/>
          <w:szCs w:val="32"/>
        </w:rPr>
      </w:pPr>
      <w:r>
        <w:rPr>
          <w:rFonts w:ascii="書法家中楷體" w:eastAsia="書法家中楷體" w:hint="eastAsia"/>
          <w:sz w:val="32"/>
          <w:szCs w:val="32"/>
        </w:rPr>
        <w:t>(二)</w:t>
      </w:r>
      <w:r w:rsidR="00AD7E0E" w:rsidRPr="007E6A9C">
        <w:rPr>
          <w:rFonts w:ascii="書法家中楷體" w:eastAsia="書法家中楷體" w:hint="eastAsia"/>
          <w:sz w:val="32"/>
          <w:szCs w:val="32"/>
        </w:rPr>
        <w:t>輕聲細語好溝通。</w:t>
      </w:r>
    </w:p>
    <w:p w:rsidR="00AD7E0E" w:rsidRPr="007E6A9C" w:rsidRDefault="007E6A9C" w:rsidP="007E6A9C">
      <w:pPr>
        <w:rPr>
          <w:rFonts w:ascii="書法家中楷體" w:eastAsia="書法家中楷體" w:hint="eastAsia"/>
          <w:sz w:val="32"/>
          <w:szCs w:val="32"/>
        </w:rPr>
      </w:pPr>
      <w:r>
        <w:rPr>
          <w:rFonts w:ascii="書法家中楷體" w:eastAsia="書法家中楷體" w:hint="eastAsia"/>
          <w:sz w:val="32"/>
          <w:szCs w:val="32"/>
        </w:rPr>
        <w:t>(三)</w:t>
      </w:r>
      <w:r w:rsidR="00AD7E0E" w:rsidRPr="007E6A9C">
        <w:rPr>
          <w:rFonts w:ascii="書法家中楷體" w:eastAsia="書法家中楷體" w:hint="eastAsia"/>
          <w:sz w:val="32"/>
          <w:szCs w:val="32"/>
        </w:rPr>
        <w:t>走廊緩步慢慢行。</w:t>
      </w:r>
    </w:p>
    <w:p w:rsidR="00AD7E0E" w:rsidRPr="007E6A9C" w:rsidRDefault="007E6A9C" w:rsidP="007E6A9C">
      <w:pPr>
        <w:rPr>
          <w:rFonts w:ascii="書法家中楷體" w:eastAsia="書法家中楷體" w:hint="eastAsia"/>
          <w:sz w:val="32"/>
          <w:szCs w:val="32"/>
        </w:rPr>
      </w:pPr>
      <w:r>
        <w:rPr>
          <w:rFonts w:ascii="書法家中楷體" w:eastAsia="書法家中楷體" w:hint="eastAsia"/>
          <w:sz w:val="32"/>
          <w:szCs w:val="32"/>
        </w:rPr>
        <w:t>(四)</w:t>
      </w:r>
      <w:r w:rsidR="00AD7E0E" w:rsidRPr="007E6A9C">
        <w:rPr>
          <w:rFonts w:ascii="書法家中楷體" w:eastAsia="書法家中楷體" w:hint="eastAsia"/>
          <w:sz w:val="32"/>
          <w:szCs w:val="32"/>
        </w:rPr>
        <w:t>作業認真按時交。</w:t>
      </w:r>
    </w:p>
    <w:p w:rsidR="00AD7E0E" w:rsidRPr="007E6A9C" w:rsidRDefault="007E6A9C" w:rsidP="007E6A9C">
      <w:pPr>
        <w:rPr>
          <w:rFonts w:ascii="書法家中楷體" w:eastAsia="書法家中楷體" w:hint="eastAsia"/>
          <w:sz w:val="32"/>
          <w:szCs w:val="32"/>
        </w:rPr>
      </w:pPr>
      <w:r>
        <w:rPr>
          <w:rFonts w:ascii="書法家中楷體" w:eastAsia="書法家中楷體" w:hint="eastAsia"/>
          <w:sz w:val="32"/>
          <w:szCs w:val="32"/>
        </w:rPr>
        <w:t>(五)</w:t>
      </w:r>
      <w:r w:rsidR="00AD7E0E" w:rsidRPr="007E6A9C">
        <w:rPr>
          <w:rFonts w:ascii="書法家中楷體" w:eastAsia="書法家中楷體" w:hint="eastAsia"/>
          <w:sz w:val="32"/>
          <w:szCs w:val="32"/>
        </w:rPr>
        <w:t>上課發言要舉手。</w:t>
      </w:r>
    </w:p>
    <w:p w:rsidR="00AD7E0E" w:rsidRPr="007E6A9C" w:rsidRDefault="007E6A9C" w:rsidP="007E6A9C">
      <w:pPr>
        <w:rPr>
          <w:rFonts w:ascii="書法家中楷體" w:eastAsia="書法家中楷體" w:hint="eastAsia"/>
          <w:sz w:val="32"/>
          <w:szCs w:val="32"/>
        </w:rPr>
      </w:pPr>
      <w:r>
        <w:rPr>
          <w:rFonts w:ascii="書法家中楷體" w:eastAsia="書法家中楷體" w:hint="eastAsia"/>
          <w:sz w:val="32"/>
          <w:szCs w:val="32"/>
        </w:rPr>
        <w:t>(六)</w:t>
      </w:r>
      <w:r w:rsidR="00AD7E0E" w:rsidRPr="007E6A9C">
        <w:rPr>
          <w:rFonts w:ascii="書法家中楷體" w:eastAsia="書法家中楷體" w:hint="eastAsia"/>
          <w:sz w:val="32"/>
          <w:szCs w:val="32"/>
        </w:rPr>
        <w:t>下課桌面要清空。</w:t>
      </w:r>
    </w:p>
    <w:p w:rsidR="00AD7E0E" w:rsidRPr="007E6A9C" w:rsidRDefault="00AD7E0E" w:rsidP="007E6A9C">
      <w:pPr>
        <w:pStyle w:val="a3"/>
        <w:numPr>
          <w:ilvl w:val="0"/>
          <w:numId w:val="8"/>
        </w:numPr>
        <w:ind w:leftChars="0"/>
        <w:rPr>
          <w:rFonts w:ascii="書法家中楷體" w:eastAsia="書法家中楷體" w:hint="eastAsia"/>
          <w:sz w:val="32"/>
          <w:szCs w:val="32"/>
        </w:rPr>
      </w:pPr>
      <w:r w:rsidRPr="007E6A9C">
        <w:rPr>
          <w:rFonts w:ascii="書法家中楷體" w:eastAsia="書法家中楷體" w:hint="eastAsia"/>
          <w:sz w:val="32"/>
          <w:szCs w:val="32"/>
        </w:rPr>
        <w:t>建立班級獎勵制度：</w:t>
      </w:r>
    </w:p>
    <w:p w:rsidR="00AD7E0E" w:rsidRPr="007E6A9C" w:rsidRDefault="007E6A9C" w:rsidP="007E6A9C">
      <w:pPr>
        <w:rPr>
          <w:rFonts w:ascii="書法家中楷體" w:eastAsia="書法家中楷體" w:hint="eastAsia"/>
          <w:sz w:val="32"/>
          <w:szCs w:val="32"/>
        </w:rPr>
      </w:pPr>
      <w:r>
        <w:rPr>
          <w:rFonts w:ascii="書法家中楷體" w:eastAsia="書法家中楷體" w:hint="eastAsia"/>
          <w:sz w:val="32"/>
          <w:szCs w:val="32"/>
        </w:rPr>
        <w:t>(一)</w:t>
      </w:r>
      <w:r w:rsidR="00AD7E0E" w:rsidRPr="007E6A9C">
        <w:rPr>
          <w:rFonts w:ascii="書法家中楷體" w:eastAsia="書法家中楷體" w:hint="eastAsia"/>
          <w:sz w:val="32"/>
          <w:szCs w:val="32"/>
        </w:rPr>
        <w:t>個人符合班級規範標準者，即可得到獎勵。</w:t>
      </w:r>
    </w:p>
    <w:p w:rsidR="00AD7E0E" w:rsidRPr="007E6A9C" w:rsidRDefault="007E6A9C" w:rsidP="007E6A9C">
      <w:pPr>
        <w:rPr>
          <w:rFonts w:ascii="書法家中楷體" w:eastAsia="書法家中楷體" w:hint="eastAsia"/>
          <w:sz w:val="32"/>
          <w:szCs w:val="32"/>
        </w:rPr>
      </w:pPr>
      <w:r>
        <w:rPr>
          <w:rFonts w:ascii="書法家中楷體" w:eastAsia="書法家中楷體" w:hint="eastAsia"/>
          <w:sz w:val="32"/>
          <w:szCs w:val="32"/>
        </w:rPr>
        <w:t>(二)</w:t>
      </w:r>
      <w:r w:rsidR="00AD7E0E" w:rsidRPr="007E6A9C">
        <w:rPr>
          <w:rFonts w:ascii="書法家中楷體" w:eastAsia="書法家中楷體" w:hint="eastAsia"/>
          <w:sz w:val="32"/>
          <w:szCs w:val="32"/>
        </w:rPr>
        <w:t>定期表揚表現優良者，予以適切的獎勵，並鼓勵同學間良善的互動學習。</w:t>
      </w:r>
    </w:p>
    <w:p w:rsidR="007E6A9C" w:rsidRDefault="00AD7E0E" w:rsidP="007E6A9C">
      <w:pPr>
        <w:rPr>
          <w:rFonts w:ascii="書法家中楷體" w:eastAsia="書法家中楷體"/>
          <w:color w:val="FF0000"/>
          <w:sz w:val="36"/>
          <w:szCs w:val="36"/>
          <w:shd w:val="pct15" w:color="auto" w:fill="FFFFFF"/>
        </w:rPr>
      </w:pPr>
      <w:r w:rsidRPr="007E6A9C">
        <w:rPr>
          <w:rFonts w:ascii="書法家中楷體" w:eastAsia="書法家中楷體" w:hint="eastAsia"/>
          <w:color w:val="FF0000"/>
          <w:sz w:val="36"/>
          <w:szCs w:val="36"/>
          <w:shd w:val="pct15" w:color="auto" w:fill="FFFFFF"/>
        </w:rPr>
        <w:t>希望家長配合</w:t>
      </w:r>
      <w:bookmarkStart w:id="0" w:name="_GoBack"/>
      <w:bookmarkEnd w:id="0"/>
      <w:r w:rsidRPr="007E6A9C">
        <w:rPr>
          <w:rFonts w:ascii="書法家中楷體" w:eastAsia="書法家中楷體" w:hint="eastAsia"/>
          <w:color w:val="FF0000"/>
          <w:sz w:val="36"/>
          <w:szCs w:val="36"/>
          <w:shd w:val="pct15" w:color="auto" w:fill="FFFFFF"/>
        </w:rPr>
        <w:t>事項：</w:t>
      </w:r>
    </w:p>
    <w:p w:rsidR="00AD7E0E" w:rsidRPr="007E6A9C" w:rsidRDefault="00AD7E0E" w:rsidP="007E6A9C">
      <w:pPr>
        <w:pStyle w:val="a3"/>
        <w:numPr>
          <w:ilvl w:val="0"/>
          <w:numId w:val="9"/>
        </w:numPr>
        <w:ind w:leftChars="0"/>
        <w:rPr>
          <w:rFonts w:ascii="書法家中楷體" w:eastAsia="書法家中楷體" w:hint="eastAsia"/>
          <w:color w:val="000000" w:themeColor="text1"/>
          <w:sz w:val="36"/>
          <w:szCs w:val="36"/>
          <w:shd w:val="pct15" w:color="auto" w:fill="FFFFFF"/>
        </w:rPr>
      </w:pPr>
      <w:r w:rsidRPr="007E6A9C">
        <w:rPr>
          <w:rFonts w:ascii="書法家中楷體" w:eastAsia="書法家中楷體" w:hint="eastAsia"/>
          <w:color w:val="000000" w:themeColor="text1"/>
          <w:sz w:val="32"/>
          <w:szCs w:val="32"/>
        </w:rPr>
        <w:t>學生準時7:30以前進教室，若需請假，請家長主動來電或事先告知老師。</w:t>
      </w:r>
    </w:p>
    <w:p w:rsidR="007E6A9C" w:rsidRPr="007E6A9C" w:rsidRDefault="00AD7E0E" w:rsidP="007E6A9C">
      <w:pPr>
        <w:pStyle w:val="a3"/>
        <w:numPr>
          <w:ilvl w:val="0"/>
          <w:numId w:val="9"/>
        </w:numPr>
        <w:ind w:leftChars="0"/>
        <w:rPr>
          <w:rFonts w:ascii="書法家中楷體" w:eastAsia="書法家中楷體"/>
          <w:sz w:val="32"/>
          <w:szCs w:val="32"/>
        </w:rPr>
      </w:pPr>
      <w:r w:rsidRPr="007E6A9C">
        <w:rPr>
          <w:rFonts w:ascii="書法家中楷體" w:eastAsia="書法家中楷體" w:hint="eastAsia"/>
          <w:color w:val="000000" w:themeColor="text1"/>
          <w:sz w:val="32"/>
          <w:szCs w:val="32"/>
        </w:rPr>
        <w:t>請指導孩子睡前依照功課表，備妥課</w:t>
      </w:r>
      <w:r w:rsidRPr="007E6A9C">
        <w:rPr>
          <w:rFonts w:ascii="書法家中楷體" w:eastAsia="書法家中楷體" w:hint="eastAsia"/>
          <w:sz w:val="32"/>
          <w:szCs w:val="32"/>
        </w:rPr>
        <w:t>本、書包、學用品和衣物。</w:t>
      </w:r>
    </w:p>
    <w:p w:rsidR="00AD7E0E" w:rsidRPr="007E6A9C" w:rsidRDefault="00AD7E0E" w:rsidP="007E6A9C">
      <w:pPr>
        <w:pStyle w:val="a3"/>
        <w:numPr>
          <w:ilvl w:val="0"/>
          <w:numId w:val="9"/>
        </w:numPr>
        <w:ind w:leftChars="0"/>
        <w:rPr>
          <w:rFonts w:ascii="書法家中楷體" w:eastAsia="書法家中楷體" w:hint="eastAsia"/>
          <w:sz w:val="32"/>
          <w:szCs w:val="32"/>
        </w:rPr>
      </w:pPr>
      <w:r w:rsidRPr="007E6A9C">
        <w:rPr>
          <w:rFonts w:ascii="書法家中楷體" w:eastAsia="書法家中楷體" w:hint="eastAsia"/>
          <w:sz w:val="32"/>
          <w:szCs w:val="32"/>
        </w:rPr>
        <w:t>每日請撥出時間檢查並簽閱聯絡簿及作業，掌握孩子的學習進度及狀況。</w:t>
      </w:r>
    </w:p>
    <w:p w:rsidR="00AD7E0E" w:rsidRPr="007E6A9C" w:rsidRDefault="00AD7E0E" w:rsidP="007E6A9C">
      <w:pPr>
        <w:pStyle w:val="a3"/>
        <w:numPr>
          <w:ilvl w:val="0"/>
          <w:numId w:val="9"/>
        </w:numPr>
        <w:ind w:leftChars="0"/>
        <w:rPr>
          <w:rFonts w:ascii="書法家中楷體" w:eastAsia="書法家中楷體" w:hint="eastAsia"/>
          <w:sz w:val="32"/>
          <w:szCs w:val="32"/>
        </w:rPr>
      </w:pPr>
      <w:r w:rsidRPr="007E6A9C">
        <w:rPr>
          <w:rFonts w:ascii="書法家中楷體" w:eastAsia="書法家中楷體" w:hint="eastAsia"/>
          <w:sz w:val="32"/>
          <w:szCs w:val="32"/>
        </w:rPr>
        <w:t>請花點時間陪孩子聊天，了解孩子的學校生活及適應情況，如有必要</w:t>
      </w:r>
      <w:r w:rsidR="00EE4D5E" w:rsidRPr="007E6A9C">
        <w:rPr>
          <w:rFonts w:ascii="書法家中楷體" w:eastAsia="書法家中楷體" w:hint="eastAsia"/>
          <w:sz w:val="32"/>
          <w:szCs w:val="32"/>
        </w:rPr>
        <w:t>，反應給導師一起商議討論。</w:t>
      </w:r>
    </w:p>
    <w:p w:rsidR="005266A9" w:rsidRDefault="005266A9" w:rsidP="004710B6">
      <w:pPr>
        <w:rPr>
          <w:rFonts w:ascii="書法家中楷體" w:eastAsia="書法家中楷體"/>
          <w:color w:val="000000" w:themeColor="text1"/>
          <w:sz w:val="32"/>
          <w:szCs w:val="32"/>
        </w:rPr>
      </w:pPr>
    </w:p>
    <w:p w:rsidR="005266A9" w:rsidRDefault="005266A9" w:rsidP="005266A9">
      <w:pPr>
        <w:ind w:firstLineChars="200" w:firstLine="640"/>
        <w:rPr>
          <w:rFonts w:ascii="書法家中楷體" w:eastAsia="書法家中楷體"/>
          <w:color w:val="000000" w:themeColor="text1"/>
          <w:sz w:val="32"/>
          <w:szCs w:val="32"/>
        </w:rPr>
      </w:pPr>
    </w:p>
    <w:p w:rsidR="005266A9" w:rsidRPr="00D73DD7" w:rsidRDefault="00D73DD7" w:rsidP="00D73DD7">
      <w:pPr>
        <w:rPr>
          <w:rFonts w:ascii="書法家中楷體" w:eastAsia="書法家中楷體" w:hint="eastAsia"/>
          <w:color w:val="FF0000"/>
          <w:sz w:val="36"/>
          <w:szCs w:val="36"/>
          <w:shd w:val="pct15" w:color="auto" w:fill="FFFFFF"/>
        </w:rPr>
      </w:pPr>
      <w:r w:rsidRPr="00D73DD7">
        <w:rPr>
          <w:rFonts w:ascii="書法家中楷體" w:eastAsia="書法家中楷體" w:hint="eastAsia"/>
          <w:color w:val="FF0000"/>
          <w:sz w:val="36"/>
          <w:szCs w:val="36"/>
          <w:shd w:val="pct15" w:color="auto" w:fill="FFFFFF"/>
        </w:rPr>
        <w:lastRenderedPageBreak/>
        <w:t>評量方式</w:t>
      </w: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3"/>
        <w:gridCol w:w="2152"/>
        <w:gridCol w:w="2089"/>
        <w:gridCol w:w="3203"/>
      </w:tblGrid>
      <w:tr w:rsidR="005266A9" w:rsidTr="00495D27">
        <w:trPr>
          <w:trHeight w:val="502"/>
        </w:trPr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hideMark/>
          </w:tcPr>
          <w:p w:rsidR="005266A9" w:rsidRDefault="005266A9" w:rsidP="00E712EE">
            <w:pPr>
              <w:spacing w:line="0" w:lineRule="atLeast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  <w:p w:rsidR="005266A9" w:rsidRDefault="005266A9" w:rsidP="00E712E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學科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5266A9" w:rsidRDefault="005266A9" w:rsidP="00E712E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5266A9" w:rsidRDefault="005266A9" w:rsidP="00E712E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評量方式</w:t>
            </w:r>
          </w:p>
        </w:tc>
        <w:tc>
          <w:tcPr>
            <w:tcW w:w="32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:rsidR="005266A9" w:rsidRDefault="005266A9" w:rsidP="00E712E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評量細項</w:t>
            </w:r>
          </w:p>
        </w:tc>
      </w:tr>
      <w:tr w:rsidR="005266A9" w:rsidTr="00495D27">
        <w:trPr>
          <w:trHeight w:val="240"/>
        </w:trPr>
        <w:tc>
          <w:tcPr>
            <w:tcW w:w="1883" w:type="dxa"/>
            <w:vMerge w:val="restar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A9" w:rsidRDefault="005266A9" w:rsidP="00E712E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國語</w:t>
            </w:r>
          </w:p>
        </w:tc>
        <w:tc>
          <w:tcPr>
            <w:tcW w:w="2152" w:type="dxa"/>
            <w:vMerge w:val="restart"/>
            <w:tcBorders>
              <w:top w:val="doub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  <w:hideMark/>
          </w:tcPr>
          <w:p w:rsidR="005266A9" w:rsidRDefault="005266A9" w:rsidP="00E712E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平時成績50％</w:t>
            </w:r>
          </w:p>
        </w:tc>
        <w:tc>
          <w:tcPr>
            <w:tcW w:w="2089" w:type="dxa"/>
            <w:tcBorders>
              <w:top w:val="double" w:sz="4" w:space="0" w:color="auto"/>
              <w:left w:val="single" w:sz="4" w:space="0" w:color="auto"/>
              <w:bottom w:val="dotted" w:sz="8" w:space="0" w:color="auto"/>
              <w:right w:val="double" w:sz="4" w:space="0" w:color="auto"/>
            </w:tcBorders>
            <w:vAlign w:val="center"/>
            <w:hideMark/>
          </w:tcPr>
          <w:p w:rsidR="005266A9" w:rsidRDefault="00FC3309" w:rsidP="00FC33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課堂表現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5266A9">
              <w:rPr>
                <w:rFonts w:ascii="標楷體" w:eastAsia="標楷體" w:hAnsi="標楷體" w:hint="eastAsia"/>
                <w:sz w:val="28"/>
                <w:szCs w:val="28"/>
              </w:rPr>
              <w:t>5％</w:t>
            </w:r>
          </w:p>
        </w:tc>
        <w:tc>
          <w:tcPr>
            <w:tcW w:w="3203" w:type="dxa"/>
            <w:tcBorders>
              <w:top w:val="double" w:sz="4" w:space="0" w:color="auto"/>
              <w:left w:val="double" w:sz="4" w:space="0" w:color="auto"/>
              <w:bottom w:val="dotted" w:sz="8" w:space="0" w:color="auto"/>
              <w:right w:val="single" w:sz="4" w:space="0" w:color="auto"/>
            </w:tcBorders>
            <w:vAlign w:val="center"/>
            <w:hideMark/>
          </w:tcPr>
          <w:p w:rsidR="005266A9" w:rsidRDefault="005266A9" w:rsidP="00E712E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☆</w:t>
            </w:r>
            <w:r w:rsidR="00FC3309">
              <w:rPr>
                <w:rFonts w:ascii="標楷體" w:eastAsia="標楷體" w:hAnsi="標楷體" w:hint="eastAsia"/>
                <w:sz w:val="28"/>
                <w:szCs w:val="28"/>
              </w:rPr>
              <w:t>上課行為、學習態度</w:t>
            </w:r>
          </w:p>
        </w:tc>
      </w:tr>
      <w:tr w:rsidR="005266A9" w:rsidTr="00495D27">
        <w:trPr>
          <w:trHeight w:val="240"/>
        </w:trPr>
        <w:tc>
          <w:tcPr>
            <w:tcW w:w="188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A9" w:rsidRDefault="005266A9" w:rsidP="00E712E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2" w:type="dxa"/>
            <w:vMerge/>
            <w:tcBorders>
              <w:top w:val="doub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  <w:hideMark/>
          </w:tcPr>
          <w:p w:rsidR="005266A9" w:rsidRDefault="005266A9" w:rsidP="00E712E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double" w:sz="4" w:space="0" w:color="auto"/>
            </w:tcBorders>
            <w:vAlign w:val="center"/>
            <w:hideMark/>
          </w:tcPr>
          <w:p w:rsidR="005266A9" w:rsidRDefault="005266A9" w:rsidP="00E712E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作業成績15％</w:t>
            </w:r>
          </w:p>
        </w:tc>
        <w:tc>
          <w:tcPr>
            <w:tcW w:w="3203" w:type="dxa"/>
            <w:tcBorders>
              <w:top w:val="dotted" w:sz="8" w:space="0" w:color="auto"/>
              <w:left w:val="double" w:sz="4" w:space="0" w:color="auto"/>
              <w:bottom w:val="dotted" w:sz="8" w:space="0" w:color="auto"/>
              <w:right w:val="single" w:sz="4" w:space="0" w:color="auto"/>
            </w:tcBorders>
            <w:vAlign w:val="center"/>
            <w:hideMark/>
          </w:tcPr>
          <w:p w:rsidR="005266A9" w:rsidRDefault="005266A9" w:rsidP="00E712E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☆習作、作業、學習單</w:t>
            </w:r>
          </w:p>
        </w:tc>
      </w:tr>
      <w:tr w:rsidR="005266A9" w:rsidTr="00495D27">
        <w:trPr>
          <w:trHeight w:val="240"/>
        </w:trPr>
        <w:tc>
          <w:tcPr>
            <w:tcW w:w="188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A9" w:rsidRDefault="005266A9" w:rsidP="00E712E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2" w:type="dxa"/>
            <w:vMerge/>
            <w:tcBorders>
              <w:top w:val="double" w:sz="4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  <w:hideMark/>
          </w:tcPr>
          <w:p w:rsidR="005266A9" w:rsidRDefault="005266A9" w:rsidP="00E712E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double" w:sz="4" w:space="0" w:color="auto"/>
            </w:tcBorders>
            <w:vAlign w:val="center"/>
            <w:hideMark/>
          </w:tcPr>
          <w:p w:rsidR="005266A9" w:rsidRDefault="00FC3309" w:rsidP="00FC33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單元評量</w:t>
            </w: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  <w:r w:rsidR="005266A9"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3203" w:type="dxa"/>
            <w:tcBorders>
              <w:top w:val="dotted" w:sz="8" w:space="0" w:color="auto"/>
              <w:left w:val="double" w:sz="4" w:space="0" w:color="auto"/>
              <w:bottom w:val="dotted" w:sz="8" w:space="0" w:color="auto"/>
              <w:right w:val="single" w:sz="4" w:space="0" w:color="auto"/>
            </w:tcBorders>
            <w:vAlign w:val="center"/>
            <w:hideMark/>
          </w:tcPr>
          <w:p w:rsidR="005266A9" w:rsidRDefault="005266A9" w:rsidP="00E712E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☆</w:t>
            </w:r>
            <w:r w:rsidR="00FC3309">
              <w:rPr>
                <w:rFonts w:ascii="標楷體" w:eastAsia="標楷體" w:hAnsi="標楷體" w:hint="eastAsia"/>
                <w:sz w:val="28"/>
                <w:szCs w:val="28"/>
              </w:rPr>
              <w:t>口頭發表、紙筆測驗</w:t>
            </w:r>
          </w:p>
        </w:tc>
      </w:tr>
      <w:tr w:rsidR="005266A9" w:rsidTr="00495D27">
        <w:trPr>
          <w:trHeight w:val="694"/>
        </w:trPr>
        <w:tc>
          <w:tcPr>
            <w:tcW w:w="1883" w:type="dxa"/>
            <w:vMerge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6A9" w:rsidRDefault="005266A9" w:rsidP="00E712EE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  <w:hideMark/>
          </w:tcPr>
          <w:p w:rsidR="005266A9" w:rsidRDefault="005266A9" w:rsidP="00E712EE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定期評量50％</w:t>
            </w:r>
          </w:p>
        </w:tc>
        <w:tc>
          <w:tcPr>
            <w:tcW w:w="208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double" w:sz="4" w:space="0" w:color="auto"/>
            </w:tcBorders>
            <w:vAlign w:val="center"/>
            <w:hideMark/>
          </w:tcPr>
          <w:p w:rsidR="005266A9" w:rsidRDefault="005266A9" w:rsidP="00E712EE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學校兩次評量</w:t>
            </w:r>
          </w:p>
        </w:tc>
        <w:tc>
          <w:tcPr>
            <w:tcW w:w="3203" w:type="dxa"/>
            <w:tcBorders>
              <w:top w:val="dotted" w:sz="8" w:space="0" w:color="auto"/>
              <w:left w:val="double" w:sz="4" w:space="0" w:color="auto"/>
              <w:bottom w:val="dotted" w:sz="8" w:space="0" w:color="auto"/>
              <w:right w:val="single" w:sz="4" w:space="0" w:color="auto"/>
            </w:tcBorders>
            <w:vAlign w:val="center"/>
            <w:hideMark/>
          </w:tcPr>
          <w:p w:rsidR="005266A9" w:rsidRDefault="005266A9" w:rsidP="00E712EE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☆評量卷</w:t>
            </w:r>
          </w:p>
        </w:tc>
      </w:tr>
      <w:tr w:rsidR="00FC3309" w:rsidTr="00495D27">
        <w:trPr>
          <w:trHeight w:val="240"/>
        </w:trPr>
        <w:tc>
          <w:tcPr>
            <w:tcW w:w="18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09" w:rsidRDefault="00FC3309" w:rsidP="00FC33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數學</w:t>
            </w:r>
          </w:p>
        </w:tc>
        <w:tc>
          <w:tcPr>
            <w:tcW w:w="2152" w:type="dxa"/>
            <w:vMerge w:val="restart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  <w:hideMark/>
          </w:tcPr>
          <w:p w:rsidR="00FC3309" w:rsidRDefault="00FC3309" w:rsidP="00FC330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平時成績50％</w:t>
            </w:r>
          </w:p>
        </w:tc>
        <w:tc>
          <w:tcPr>
            <w:tcW w:w="208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double" w:sz="4" w:space="0" w:color="auto"/>
            </w:tcBorders>
            <w:vAlign w:val="center"/>
            <w:hideMark/>
          </w:tcPr>
          <w:p w:rsidR="00FC3309" w:rsidRDefault="00FC3309" w:rsidP="00FC33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課堂表現</w:t>
            </w:r>
            <w:r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5％</w:t>
            </w:r>
          </w:p>
        </w:tc>
        <w:tc>
          <w:tcPr>
            <w:tcW w:w="3203" w:type="dxa"/>
            <w:tcBorders>
              <w:top w:val="dotted" w:sz="8" w:space="0" w:color="auto"/>
              <w:left w:val="double" w:sz="4" w:space="0" w:color="auto"/>
              <w:bottom w:val="dotted" w:sz="8" w:space="0" w:color="auto"/>
              <w:right w:val="single" w:sz="4" w:space="0" w:color="auto"/>
            </w:tcBorders>
            <w:vAlign w:val="center"/>
            <w:hideMark/>
          </w:tcPr>
          <w:p w:rsidR="00FC3309" w:rsidRDefault="00FC3309" w:rsidP="00FC33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上課行為、學習態度</w:t>
            </w:r>
          </w:p>
        </w:tc>
      </w:tr>
      <w:tr w:rsidR="00FC3309" w:rsidTr="00495D27">
        <w:trPr>
          <w:trHeight w:val="240"/>
        </w:trPr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09" w:rsidRDefault="00FC3309" w:rsidP="00FC330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2" w:type="dxa"/>
            <w:vMerge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  <w:hideMark/>
          </w:tcPr>
          <w:p w:rsidR="00FC3309" w:rsidRDefault="00FC3309" w:rsidP="00FC330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double" w:sz="4" w:space="0" w:color="auto"/>
            </w:tcBorders>
            <w:vAlign w:val="center"/>
            <w:hideMark/>
          </w:tcPr>
          <w:p w:rsidR="00FC3309" w:rsidRDefault="00FC3309" w:rsidP="00FC33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作業成績15％</w:t>
            </w:r>
          </w:p>
        </w:tc>
        <w:tc>
          <w:tcPr>
            <w:tcW w:w="3203" w:type="dxa"/>
            <w:tcBorders>
              <w:top w:val="dotted" w:sz="8" w:space="0" w:color="auto"/>
              <w:left w:val="double" w:sz="4" w:space="0" w:color="auto"/>
              <w:bottom w:val="dotted" w:sz="8" w:space="0" w:color="auto"/>
              <w:right w:val="single" w:sz="4" w:space="0" w:color="auto"/>
            </w:tcBorders>
            <w:vAlign w:val="center"/>
            <w:hideMark/>
          </w:tcPr>
          <w:p w:rsidR="00FC3309" w:rsidRDefault="00FC3309" w:rsidP="00FC33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☆習作、作業、學習單</w:t>
            </w:r>
          </w:p>
        </w:tc>
      </w:tr>
      <w:tr w:rsidR="00FC3309" w:rsidTr="00495D27">
        <w:trPr>
          <w:trHeight w:val="240"/>
        </w:trPr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09" w:rsidRDefault="00FC3309" w:rsidP="00FC330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2" w:type="dxa"/>
            <w:vMerge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  <w:hideMark/>
          </w:tcPr>
          <w:p w:rsidR="00FC3309" w:rsidRDefault="00FC3309" w:rsidP="00FC330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08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double" w:sz="4" w:space="0" w:color="auto"/>
            </w:tcBorders>
            <w:vAlign w:val="center"/>
            <w:hideMark/>
          </w:tcPr>
          <w:p w:rsidR="00FC3309" w:rsidRDefault="00FC3309" w:rsidP="00FC33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單元評量</w:t>
            </w:r>
            <w:r>
              <w:rPr>
                <w:rFonts w:ascii="標楷體" w:eastAsia="標楷體" w:hAnsi="標楷體"/>
                <w:sz w:val="28"/>
                <w:szCs w:val="28"/>
              </w:rPr>
              <w:t>20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％</w:t>
            </w:r>
          </w:p>
        </w:tc>
        <w:tc>
          <w:tcPr>
            <w:tcW w:w="3203" w:type="dxa"/>
            <w:tcBorders>
              <w:top w:val="dotted" w:sz="8" w:space="0" w:color="auto"/>
              <w:left w:val="double" w:sz="4" w:space="0" w:color="auto"/>
              <w:bottom w:val="dotted" w:sz="8" w:space="0" w:color="auto"/>
              <w:right w:val="single" w:sz="4" w:space="0" w:color="auto"/>
            </w:tcBorders>
            <w:vAlign w:val="center"/>
            <w:hideMark/>
          </w:tcPr>
          <w:p w:rsidR="00FC3309" w:rsidRDefault="00FC3309" w:rsidP="00FC33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☆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口頭發表、紙筆測驗</w:t>
            </w:r>
          </w:p>
        </w:tc>
      </w:tr>
      <w:tr w:rsidR="00FC3309" w:rsidTr="00495D27">
        <w:trPr>
          <w:trHeight w:val="472"/>
        </w:trPr>
        <w:tc>
          <w:tcPr>
            <w:tcW w:w="18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3309" w:rsidRDefault="00FC3309" w:rsidP="00FC3309">
            <w:pPr>
              <w:widowControl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2152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single" w:sz="4" w:space="0" w:color="auto"/>
            </w:tcBorders>
            <w:vAlign w:val="center"/>
            <w:hideMark/>
          </w:tcPr>
          <w:p w:rsidR="00FC3309" w:rsidRDefault="00FC3309" w:rsidP="00FC3309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定期評量50％</w:t>
            </w:r>
          </w:p>
        </w:tc>
        <w:tc>
          <w:tcPr>
            <w:tcW w:w="2089" w:type="dxa"/>
            <w:tcBorders>
              <w:top w:val="dotted" w:sz="8" w:space="0" w:color="auto"/>
              <w:left w:val="single" w:sz="4" w:space="0" w:color="auto"/>
              <w:bottom w:val="dotted" w:sz="8" w:space="0" w:color="auto"/>
              <w:right w:val="double" w:sz="4" w:space="0" w:color="auto"/>
            </w:tcBorders>
            <w:vAlign w:val="center"/>
            <w:hideMark/>
          </w:tcPr>
          <w:p w:rsidR="00FC3309" w:rsidRDefault="00FC3309" w:rsidP="00FC3309">
            <w:pPr>
              <w:spacing w:line="0" w:lineRule="atLeas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學校兩次評量</w:t>
            </w:r>
          </w:p>
        </w:tc>
        <w:tc>
          <w:tcPr>
            <w:tcW w:w="3203" w:type="dxa"/>
            <w:tcBorders>
              <w:top w:val="dotted" w:sz="8" w:space="0" w:color="auto"/>
              <w:left w:val="double" w:sz="4" w:space="0" w:color="auto"/>
              <w:bottom w:val="dotted" w:sz="8" w:space="0" w:color="auto"/>
              <w:right w:val="single" w:sz="4" w:space="0" w:color="auto"/>
            </w:tcBorders>
            <w:vAlign w:val="center"/>
            <w:hideMark/>
          </w:tcPr>
          <w:p w:rsidR="00FC3309" w:rsidRDefault="00FC3309" w:rsidP="00FC3309">
            <w:pPr>
              <w:spacing w:line="0" w:lineRule="atLeast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☆評量卷</w:t>
            </w:r>
          </w:p>
        </w:tc>
      </w:tr>
    </w:tbl>
    <w:p w:rsidR="005266A9" w:rsidRDefault="005266A9" w:rsidP="00F539F2">
      <w:pPr>
        <w:rPr>
          <w:rFonts w:ascii="書法家中楷體" w:eastAsia="書法家中楷體"/>
          <w:color w:val="000000" w:themeColor="text1"/>
          <w:sz w:val="32"/>
          <w:szCs w:val="32"/>
        </w:rPr>
      </w:pPr>
    </w:p>
    <w:p w:rsidR="00B703C9" w:rsidRDefault="00B703C9" w:rsidP="00B703C9">
      <w:pPr>
        <w:rPr>
          <w:rFonts w:ascii="書法家中楷體" w:eastAsia="書法家中楷體"/>
          <w:color w:val="FF0000"/>
          <w:sz w:val="36"/>
          <w:szCs w:val="36"/>
          <w:shd w:val="pct15" w:color="auto" w:fill="FFFFFF"/>
        </w:rPr>
      </w:pPr>
      <w:r w:rsidRPr="00B703C9">
        <w:rPr>
          <w:rFonts w:ascii="書法家中楷體" w:eastAsia="書法家中楷體" w:hint="eastAsia"/>
          <w:color w:val="FF0000"/>
          <w:sz w:val="36"/>
          <w:szCs w:val="36"/>
          <w:shd w:val="pct15" w:color="auto" w:fill="FFFFFF"/>
        </w:rPr>
        <w:t>聯絡方式：</w:t>
      </w:r>
    </w:p>
    <w:p w:rsidR="00B703C9" w:rsidRPr="00B703C9" w:rsidRDefault="00B703C9" w:rsidP="00B703C9">
      <w:pPr>
        <w:pStyle w:val="a3"/>
        <w:numPr>
          <w:ilvl w:val="0"/>
          <w:numId w:val="10"/>
        </w:numPr>
        <w:ind w:leftChars="0"/>
        <w:rPr>
          <w:rFonts w:ascii="書法家中楷體" w:eastAsia="書法家中楷體" w:hint="eastAsia"/>
          <w:color w:val="000000" w:themeColor="text1"/>
          <w:sz w:val="36"/>
          <w:szCs w:val="36"/>
          <w:shd w:val="pct15" w:color="auto" w:fill="FFFFFF"/>
        </w:rPr>
      </w:pPr>
      <w:r w:rsidRPr="00B703C9">
        <w:rPr>
          <w:rFonts w:ascii="書法家中楷體" w:eastAsia="書法家中楷體" w:hint="eastAsia"/>
          <w:color w:val="000000" w:themeColor="text1"/>
          <w:sz w:val="32"/>
          <w:szCs w:val="32"/>
        </w:rPr>
        <w:t>聯絡簿書寫</w:t>
      </w:r>
    </w:p>
    <w:p w:rsidR="00B703C9" w:rsidRPr="00B703C9" w:rsidRDefault="00B703C9" w:rsidP="00B703C9">
      <w:pPr>
        <w:rPr>
          <w:rFonts w:ascii="Malgun Gothic Semilight" w:eastAsia="Malgun Gothic Semilight" w:hAnsi="Malgun Gothic Semilight" w:cs="Malgun Gothic Semilight" w:hint="eastAsia"/>
          <w:color w:val="000000" w:themeColor="text1"/>
          <w:sz w:val="32"/>
          <w:szCs w:val="32"/>
        </w:rPr>
      </w:pPr>
      <w:r w:rsidRPr="00B703C9">
        <w:rPr>
          <w:rFonts w:ascii="書法家中楷體" w:eastAsia="書法家中楷體" w:hint="eastAsia"/>
          <w:color w:val="000000" w:themeColor="text1"/>
          <w:sz w:val="32"/>
          <w:szCs w:val="32"/>
        </w:rPr>
        <w:t>二、電話：</w:t>
      </w:r>
      <w:r w:rsidRPr="00B703C9">
        <w:rPr>
          <w:rFonts w:ascii="Malgun Gothic Semilight" w:eastAsia="Malgun Gothic Semilight" w:hAnsi="Malgun Gothic Semilight" w:cs="Malgun Gothic Semilight" w:hint="eastAsia"/>
          <w:color w:val="000000" w:themeColor="text1"/>
          <w:sz w:val="32"/>
          <w:szCs w:val="32"/>
        </w:rPr>
        <w:t>0988125059</w:t>
      </w:r>
      <w:r>
        <w:rPr>
          <w:rFonts w:ascii="Malgun Gothic Semilight" w:eastAsia="Malgun Gothic Semilight" w:hAnsi="Malgun Gothic Semilight" w:cs="Malgun Gothic Semilight"/>
          <w:color w:val="000000" w:themeColor="text1"/>
          <w:sz w:val="32"/>
          <w:szCs w:val="32"/>
        </w:rPr>
        <w:t xml:space="preserve"> </w:t>
      </w:r>
      <w:r w:rsidRPr="00B703C9">
        <w:rPr>
          <w:rFonts w:ascii="書法家中楷體" w:eastAsia="書法家中楷體" w:hAnsi="新細明體" w:cs="新細明體" w:hint="eastAsia"/>
          <w:color w:val="000000" w:themeColor="text1"/>
          <w:sz w:val="32"/>
          <w:szCs w:val="32"/>
        </w:rPr>
        <w:t>趙怡萍</w:t>
      </w:r>
    </w:p>
    <w:p w:rsidR="00B703C9" w:rsidRPr="00B703C9" w:rsidRDefault="00B703C9" w:rsidP="00B703C9">
      <w:pPr>
        <w:rPr>
          <w:rFonts w:ascii="書法家中楷體" w:eastAsia="書法家中楷體" w:hint="eastAsia"/>
          <w:color w:val="000000" w:themeColor="text1"/>
          <w:sz w:val="32"/>
          <w:szCs w:val="32"/>
          <w:bdr w:val="single" w:sz="4" w:space="0" w:color="auto"/>
        </w:rPr>
      </w:pPr>
      <w:r w:rsidRPr="00B703C9">
        <w:rPr>
          <w:rFonts w:ascii="書法家中楷體" w:eastAsia="書法家中楷體" w:hint="eastAsia"/>
          <w:color w:val="000000" w:themeColor="text1"/>
          <w:sz w:val="32"/>
          <w:szCs w:val="32"/>
        </w:rPr>
        <w:t>三、Line</w:t>
      </w:r>
    </w:p>
    <w:p w:rsidR="00B703C9" w:rsidRDefault="00B703C9" w:rsidP="00F539F2">
      <w:pPr>
        <w:rPr>
          <w:rFonts w:ascii="書法家中楷體" w:eastAsia="書法家中楷體" w:hint="eastAsia"/>
          <w:color w:val="000000" w:themeColor="text1"/>
          <w:sz w:val="32"/>
          <w:szCs w:val="32"/>
        </w:rPr>
      </w:pPr>
    </w:p>
    <w:p w:rsidR="00582BA4" w:rsidRPr="00B703C9" w:rsidRDefault="004710B6" w:rsidP="00B703C9">
      <w:pPr>
        <w:ind w:firstLineChars="200" w:firstLine="640"/>
        <w:rPr>
          <w:rFonts w:ascii="書法家中楷體" w:eastAsia="書法家中楷體" w:hint="eastAsia"/>
          <w:color w:val="000000" w:themeColor="text1"/>
          <w:sz w:val="32"/>
          <w:szCs w:val="32"/>
        </w:rPr>
      </w:pPr>
      <w:r w:rsidRPr="004710B6">
        <w:rPr>
          <w:rFonts w:ascii="書法家中楷體" w:eastAsia="書法家中楷體" w:hint="eastAsia"/>
          <w:color w:val="000000" w:themeColor="text1"/>
          <w:sz w:val="32"/>
          <w:szCs w:val="32"/>
        </w:rPr>
        <w:t>好的開始是成功的一半，孩子有良好的生活習慣是非常重要的，我會加強孩子的生活常規，持續給孩子一個平安健康的學習環境。如果孩子在學習過程中，有任何問題與煩惱，歡迎透過電話、聯絡簿與老師直接溝通，我會盡力了解與幫忙，用正向管教策略去引導學生。想要教育好一個孩子，光是一個人在努力是不夠的，很多時候，教小孩真的是需要孩子身邊所有人的共同努力。良好的親師合作，更可以幫助孩子學習與成長。在此感謝</w:t>
      </w:r>
      <w:r>
        <w:rPr>
          <w:rFonts w:ascii="書法家中楷體" w:eastAsia="書法家中楷體" w:hint="eastAsia"/>
          <w:color w:val="000000" w:themeColor="text1"/>
          <w:sz w:val="32"/>
          <w:szCs w:val="32"/>
        </w:rPr>
        <w:t>爸爸媽媽</w:t>
      </w:r>
      <w:r w:rsidRPr="004710B6">
        <w:rPr>
          <w:rFonts w:ascii="書法家中楷體" w:eastAsia="書法家中楷體" w:hint="eastAsia"/>
          <w:color w:val="000000" w:themeColor="text1"/>
          <w:sz w:val="32"/>
          <w:szCs w:val="32"/>
        </w:rPr>
        <w:t>們的支持</w:t>
      </w:r>
      <w:r w:rsidRPr="004710B6">
        <w:rPr>
          <w:rFonts w:ascii="書法家中楷體" w:eastAsia="書法家中楷體"/>
          <w:color w:val="000000" w:themeColor="text1"/>
          <w:sz w:val="32"/>
          <w:szCs w:val="32"/>
        </w:rPr>
        <w:t xml:space="preserve">!!!  </w:t>
      </w:r>
    </w:p>
    <w:sectPr w:rsidR="00582BA4" w:rsidRPr="00B703C9" w:rsidSect="005266A9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書法家中楷體">
    <w:panose1 w:val="02010609010101010101"/>
    <w:charset w:val="88"/>
    <w:family w:val="modern"/>
    <w:pitch w:val="fixed"/>
    <w:sig w:usb0="80000001" w:usb1="2809180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algun Gothic Semilight">
    <w:panose1 w:val="020B0502040204020203"/>
    <w:charset w:val="88"/>
    <w:family w:val="swiss"/>
    <w:pitch w:val="variable"/>
    <w:sig w:usb0="B0000AAF" w:usb1="09DF7CFB" w:usb2="00000012" w:usb3="00000000" w:csb0="003E01BD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420CEF"/>
    <w:multiLevelType w:val="hybridMultilevel"/>
    <w:tmpl w:val="7548BD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9712ED6"/>
    <w:multiLevelType w:val="hybridMultilevel"/>
    <w:tmpl w:val="2A6E1E54"/>
    <w:lvl w:ilvl="0" w:tplc="BCB605C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6EE3B73"/>
    <w:multiLevelType w:val="hybridMultilevel"/>
    <w:tmpl w:val="48045862"/>
    <w:lvl w:ilvl="0" w:tplc="4E44042C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8F964E2"/>
    <w:multiLevelType w:val="hybridMultilevel"/>
    <w:tmpl w:val="D228CB90"/>
    <w:lvl w:ilvl="0" w:tplc="E03A8CE8">
      <w:start w:val="1"/>
      <w:numFmt w:val="taiwaneseCountingThousand"/>
      <w:lvlText w:val="%1、"/>
      <w:lvlJc w:val="left"/>
      <w:pPr>
        <w:ind w:left="480" w:hanging="480"/>
      </w:pPr>
      <w:rPr>
        <w:rFonts w:ascii="書法家中楷體" w:eastAsia="書法家中楷體" w:hAnsiTheme="minorHAnsi" w:cstheme="minorBidi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9F21621"/>
    <w:multiLevelType w:val="hybridMultilevel"/>
    <w:tmpl w:val="A5D200F4"/>
    <w:lvl w:ilvl="0" w:tplc="FEA4919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843CB9"/>
    <w:multiLevelType w:val="hybridMultilevel"/>
    <w:tmpl w:val="D8A85E58"/>
    <w:lvl w:ilvl="0" w:tplc="CA88625A">
      <w:start w:val="1"/>
      <w:numFmt w:val="taiwaneseCountingThousand"/>
      <w:lvlText w:val="%1、"/>
      <w:lvlJc w:val="left"/>
      <w:pPr>
        <w:ind w:left="480" w:hanging="480"/>
      </w:pPr>
      <w:rPr>
        <w:rFonts w:ascii="書法家中楷體" w:eastAsia="書法家中楷體" w:hAnsiTheme="minorHAnsi" w:cstheme="minorBidi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D9F773E"/>
    <w:multiLevelType w:val="hybridMultilevel"/>
    <w:tmpl w:val="F89ADEA4"/>
    <w:lvl w:ilvl="0" w:tplc="FD263C04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C6370E9"/>
    <w:multiLevelType w:val="hybridMultilevel"/>
    <w:tmpl w:val="24CCFCC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EF03B83"/>
    <w:multiLevelType w:val="hybridMultilevel"/>
    <w:tmpl w:val="A44227F2"/>
    <w:lvl w:ilvl="0" w:tplc="499E991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0A24A1F"/>
    <w:multiLevelType w:val="hybridMultilevel"/>
    <w:tmpl w:val="9C2EFACA"/>
    <w:lvl w:ilvl="0" w:tplc="8878EE96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5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F1"/>
    <w:rsid w:val="00064C6C"/>
    <w:rsid w:val="003F3D74"/>
    <w:rsid w:val="004710B6"/>
    <w:rsid w:val="00495D27"/>
    <w:rsid w:val="005266A9"/>
    <w:rsid w:val="00582BA4"/>
    <w:rsid w:val="005D6DC7"/>
    <w:rsid w:val="007E6A9C"/>
    <w:rsid w:val="00A21BF1"/>
    <w:rsid w:val="00AD7E0E"/>
    <w:rsid w:val="00AF27D4"/>
    <w:rsid w:val="00B703C9"/>
    <w:rsid w:val="00CE1221"/>
    <w:rsid w:val="00D62333"/>
    <w:rsid w:val="00D73DD7"/>
    <w:rsid w:val="00E21ACF"/>
    <w:rsid w:val="00EE4D5E"/>
    <w:rsid w:val="00F539F2"/>
    <w:rsid w:val="00FC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C1176"/>
  <w15:chartTrackingRefBased/>
  <w15:docId w15:val="{D8DCF905-E78E-440E-AE91-CD60E898E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BF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173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NO_1</cp:lastModifiedBy>
  <cp:revision>15</cp:revision>
  <dcterms:created xsi:type="dcterms:W3CDTF">2024-09-03T01:40:00Z</dcterms:created>
  <dcterms:modified xsi:type="dcterms:W3CDTF">2024-09-07T08:12:00Z</dcterms:modified>
</cp:coreProperties>
</file>