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7F0" w:rsidRDefault="00FA524A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臺北市士林區</w:t>
      </w:r>
      <w:r w:rsidR="000A5F11">
        <w:rPr>
          <w:rFonts w:ascii="標楷體" w:eastAsia="標楷體" w:hAnsi="標楷體" w:hint="eastAsia"/>
          <w:b/>
          <w:sz w:val="40"/>
          <w:szCs w:val="40"/>
        </w:rPr>
        <w:t>士林</w:t>
      </w:r>
      <w:r w:rsidR="00C33FAE">
        <w:rPr>
          <w:rFonts w:ascii="標楷體" w:eastAsia="標楷體" w:hAnsi="標楷體" w:hint="eastAsia"/>
          <w:b/>
          <w:sz w:val="40"/>
          <w:szCs w:val="40"/>
        </w:rPr>
        <w:t>國民</w:t>
      </w:r>
      <w:r w:rsidR="00DC3B82">
        <w:rPr>
          <w:rFonts w:ascii="標楷體" w:eastAsia="標楷體" w:hAnsi="標楷體" w:hint="eastAsia"/>
          <w:b/>
          <w:sz w:val="40"/>
          <w:szCs w:val="40"/>
        </w:rPr>
        <w:t>小</w:t>
      </w:r>
      <w:r w:rsidR="00CF6403"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 w:rsidR="0024648F">
        <w:rPr>
          <w:rFonts w:ascii="標楷體" w:eastAsia="標楷體" w:hAnsi="標楷體" w:hint="eastAsia"/>
          <w:b/>
          <w:sz w:val="40"/>
          <w:szCs w:val="40"/>
        </w:rPr>
        <w:t>1</w:t>
      </w:r>
      <w:r w:rsidR="00720234">
        <w:rPr>
          <w:rFonts w:ascii="標楷體" w:eastAsia="標楷體" w:hAnsi="標楷體" w:hint="eastAsia"/>
          <w:b/>
          <w:sz w:val="40"/>
          <w:szCs w:val="40"/>
        </w:rPr>
        <w:t>1</w:t>
      </w:r>
      <w:r w:rsidR="0043351D">
        <w:rPr>
          <w:rFonts w:ascii="標楷體" w:eastAsia="標楷體" w:hAnsi="標楷體" w:hint="eastAsia"/>
          <w:b/>
          <w:sz w:val="40"/>
          <w:szCs w:val="40"/>
        </w:rPr>
        <w:t>3</w:t>
      </w:r>
      <w:r>
        <w:rPr>
          <w:rFonts w:ascii="標楷體" w:eastAsia="標楷體" w:hAnsi="標楷體" w:hint="eastAsia"/>
          <w:b/>
          <w:sz w:val="40"/>
          <w:szCs w:val="40"/>
        </w:rPr>
        <w:t>學年度</w:t>
      </w:r>
      <w:r w:rsidR="00B1224B">
        <w:rPr>
          <w:rFonts w:ascii="標楷體" w:eastAsia="標楷體" w:hAnsi="標楷體" w:hint="eastAsia"/>
          <w:b/>
          <w:sz w:val="40"/>
          <w:szCs w:val="40"/>
        </w:rPr>
        <w:t>一</w:t>
      </w:r>
      <w:r>
        <w:rPr>
          <w:rFonts w:ascii="標楷體" w:eastAsia="標楷體" w:hAnsi="標楷體" w:hint="eastAsia"/>
          <w:b/>
          <w:sz w:val="40"/>
          <w:szCs w:val="40"/>
        </w:rPr>
        <w:t>年級</w:t>
      </w:r>
      <w:r w:rsidR="00EC2187">
        <w:rPr>
          <w:rFonts w:ascii="標楷體" w:eastAsia="標楷體" w:hAnsi="標楷體" w:hint="eastAsia"/>
          <w:b/>
          <w:sz w:val="40"/>
          <w:szCs w:val="40"/>
        </w:rPr>
        <w:t>第</w:t>
      </w:r>
      <w:r w:rsidR="00B1224B">
        <w:rPr>
          <w:rFonts w:ascii="標楷體" w:eastAsia="標楷體" w:hAnsi="標楷體" w:hint="eastAsia"/>
          <w:b/>
          <w:sz w:val="40"/>
          <w:szCs w:val="40"/>
        </w:rPr>
        <w:t>一</w:t>
      </w:r>
      <w:r w:rsidR="00720234">
        <w:rPr>
          <w:rFonts w:ascii="標楷體" w:eastAsia="標楷體" w:hAnsi="標楷體" w:hint="eastAsia"/>
          <w:b/>
          <w:sz w:val="40"/>
          <w:szCs w:val="40"/>
        </w:rPr>
        <w:t>學期</w:t>
      </w:r>
    </w:p>
    <w:p w:rsidR="000E0138" w:rsidRPr="00CF6403" w:rsidRDefault="00BC67F0" w:rsidP="00624F1C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校訂</w:t>
      </w:r>
      <w:r w:rsidR="00FA524A">
        <w:rPr>
          <w:rFonts w:ascii="標楷體" w:eastAsia="標楷體" w:hAnsi="標楷體" w:hint="eastAsia"/>
          <w:b/>
          <w:sz w:val="40"/>
          <w:szCs w:val="40"/>
        </w:rPr>
        <w:t>課程(</w:t>
      </w:r>
      <w:r w:rsidR="00C33FAE">
        <w:rPr>
          <w:rFonts w:ascii="標楷體" w:eastAsia="標楷體" w:hAnsi="標楷體" w:hint="eastAsia"/>
          <w:b/>
          <w:sz w:val="40"/>
          <w:szCs w:val="40"/>
        </w:rPr>
        <w:t>彈性學習課程</w:t>
      </w:r>
      <w:r w:rsidR="00FA524A">
        <w:rPr>
          <w:rFonts w:ascii="標楷體" w:eastAsia="標楷體" w:hAnsi="標楷體" w:hint="eastAsia"/>
          <w:b/>
          <w:sz w:val="40"/>
          <w:szCs w:val="40"/>
        </w:rPr>
        <w:t>)</w:t>
      </w:r>
      <w:r w:rsidR="00C33FAE">
        <w:rPr>
          <w:rFonts w:ascii="標楷體" w:eastAsia="標楷體" w:hAnsi="標楷體" w:hint="eastAsia"/>
          <w:b/>
          <w:sz w:val="40"/>
          <w:szCs w:val="40"/>
        </w:rPr>
        <w:t>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3"/>
        <w:gridCol w:w="4016"/>
        <w:gridCol w:w="1133"/>
        <w:gridCol w:w="1292"/>
        <w:gridCol w:w="1227"/>
        <w:gridCol w:w="1695"/>
      </w:tblGrid>
      <w:tr w:rsidR="00044E2E" w:rsidRPr="00597697" w:rsidTr="00221FA9">
        <w:trPr>
          <w:trHeight w:val="906"/>
        </w:trPr>
        <w:tc>
          <w:tcPr>
            <w:tcW w:w="51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9671B7" w:rsidRPr="00597697" w:rsidRDefault="00342E8B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0D3C55" w:rsidRPr="00597697" w:rsidRDefault="009671B7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="00342E8B"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44E2E" w:rsidRPr="00597697" w:rsidRDefault="000B0CE2" w:rsidP="00597697">
            <w:pPr>
              <w:snapToGrid w:val="0"/>
              <w:spacing w:line="4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校園</w:t>
            </w:r>
            <w:r w:rsidR="00302196" w:rsidRPr="0059769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找書(詩)趣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3C55" w:rsidRPr="00597697" w:rsidRDefault="00B72F41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3C55" w:rsidRPr="00597697" w:rsidRDefault="00A04126" w:rsidP="00597697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="00B1224B"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87703F"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F96B90"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3C55" w:rsidRPr="00597697" w:rsidRDefault="00B72F41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B23FD" w:rsidRPr="00597697" w:rsidRDefault="00C2039D" w:rsidP="00597697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r w:rsidR="00F96B90"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年級全體教師</w:t>
            </w:r>
          </w:p>
        </w:tc>
      </w:tr>
      <w:tr w:rsidR="0036047D" w:rsidRPr="00597697" w:rsidTr="00221FA9">
        <w:trPr>
          <w:trHeight w:val="720"/>
        </w:trPr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047D" w:rsidRPr="00597697" w:rsidRDefault="0036047D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36047D" w:rsidRPr="00597697" w:rsidRDefault="0036047D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48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047D" w:rsidRPr="00597697" w:rsidRDefault="0036047D" w:rsidP="00597697">
            <w:pPr>
              <w:pStyle w:val="Default"/>
              <w:numPr>
                <w:ilvl w:val="0"/>
                <w:numId w:val="18"/>
              </w:numPr>
              <w:spacing w:line="420" w:lineRule="exact"/>
              <w:rPr>
                <w:rFonts w:hAnsi="標楷體"/>
                <w:sz w:val="28"/>
                <w:szCs w:val="28"/>
              </w:rPr>
            </w:pPr>
            <w:r w:rsidRPr="00597697">
              <w:rPr>
                <w:rFonts w:hAnsi="標楷體"/>
                <w:sz w:val="28"/>
                <w:szCs w:val="28"/>
              </w:rPr>
              <w:t>學習運用恰當的文字與語彙，抒發情感，表達意見。</w:t>
            </w:r>
          </w:p>
          <w:p w:rsidR="0036047D" w:rsidRPr="00597697" w:rsidRDefault="0036047D" w:rsidP="00597697">
            <w:pPr>
              <w:pStyle w:val="Default"/>
              <w:numPr>
                <w:ilvl w:val="0"/>
                <w:numId w:val="18"/>
              </w:numPr>
              <w:spacing w:line="420" w:lineRule="exact"/>
              <w:rPr>
                <w:rFonts w:hAnsi="標楷體"/>
                <w:sz w:val="28"/>
                <w:szCs w:val="28"/>
              </w:rPr>
            </w:pPr>
            <w:r w:rsidRPr="00597697">
              <w:rPr>
                <w:rFonts w:hAnsi="標楷體"/>
                <w:sz w:val="28"/>
                <w:szCs w:val="28"/>
              </w:rPr>
              <w:t>運用語言文字分享經驗、溝通意見，建立良好人際關係，有效處理人生事務。</w:t>
            </w:r>
          </w:p>
          <w:p w:rsidR="0036047D" w:rsidRPr="00597697" w:rsidRDefault="0036047D" w:rsidP="00597697">
            <w:pPr>
              <w:pStyle w:val="Default"/>
              <w:numPr>
                <w:ilvl w:val="0"/>
                <w:numId w:val="18"/>
              </w:numPr>
              <w:spacing w:line="420" w:lineRule="exact"/>
              <w:rPr>
                <w:rFonts w:hAnsi="標楷體"/>
                <w:sz w:val="28"/>
                <w:szCs w:val="28"/>
              </w:rPr>
            </w:pPr>
            <w:r w:rsidRPr="00597697">
              <w:rPr>
                <w:rFonts w:hint="eastAsia"/>
                <w:sz w:val="28"/>
                <w:szCs w:val="28"/>
              </w:rPr>
              <w:t>瞭解學</w:t>
            </w:r>
            <w:r w:rsidRPr="00597697">
              <w:rPr>
                <w:rFonts w:hAnsi="標楷體" w:hint="eastAsia"/>
                <w:sz w:val="28"/>
                <w:szCs w:val="28"/>
              </w:rPr>
              <w:t>校的設備與場所的功能，並能善加運用。</w:t>
            </w:r>
          </w:p>
        </w:tc>
      </w:tr>
      <w:tr w:rsidR="0036047D" w:rsidRPr="00597697" w:rsidTr="0036047D">
        <w:trPr>
          <w:trHeight w:val="1859"/>
        </w:trPr>
        <w:tc>
          <w:tcPr>
            <w:tcW w:w="5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6047D" w:rsidRPr="00597697" w:rsidRDefault="0036047D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36047D" w:rsidRPr="00597697" w:rsidRDefault="0036047D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4486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6047D" w:rsidRPr="00597697" w:rsidRDefault="0036047D" w:rsidP="00597697">
            <w:pPr>
              <w:snapToGrid w:val="0"/>
              <w:spacing w:after="72" w:line="420" w:lineRule="exact"/>
              <w:ind w:left="396" w:right="60" w:hanging="27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5976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I</w:t>
            </w: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-1養成專心聆聽的習慣</w:t>
            </w:r>
          </w:p>
          <w:p w:rsidR="0036047D" w:rsidRPr="00597697" w:rsidRDefault="0036047D" w:rsidP="00597697">
            <w:pPr>
              <w:snapToGrid w:val="0"/>
              <w:spacing w:after="72" w:line="420" w:lineRule="exact"/>
              <w:ind w:left="396" w:right="60" w:hanging="27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5976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I</w:t>
            </w: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-3與他人交談時，能適當的提問，合宜的回答，並分享想法。</w:t>
            </w:r>
          </w:p>
          <w:p w:rsidR="0036047D" w:rsidRPr="00597697" w:rsidRDefault="0036047D" w:rsidP="00597697">
            <w:pPr>
              <w:snapToGrid w:val="0"/>
              <w:spacing w:after="72" w:line="420" w:lineRule="exact"/>
              <w:ind w:left="396" w:right="60" w:hanging="27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6-I-3寫出語意完整的句子、主題明確的段落。</w:t>
            </w:r>
          </w:p>
        </w:tc>
      </w:tr>
    </w:tbl>
    <w:p w:rsidR="00401169" w:rsidRPr="009B3A25" w:rsidRDefault="00401169" w:rsidP="009B160D">
      <w:pPr>
        <w:rPr>
          <w:color w:val="FF0000"/>
          <w:sz w:val="23"/>
          <w:szCs w:val="23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1000"/>
        <w:gridCol w:w="6925"/>
        <w:gridCol w:w="1198"/>
        <w:gridCol w:w="816"/>
      </w:tblGrid>
      <w:tr w:rsidR="00DA166E" w:rsidRPr="00A90593" w:rsidTr="0010670E">
        <w:trPr>
          <w:trHeight w:val="263"/>
        </w:trPr>
        <w:tc>
          <w:tcPr>
            <w:tcW w:w="238" w:type="pct"/>
          </w:tcPr>
          <w:p w:rsidR="00DA166E" w:rsidRPr="00A90593" w:rsidRDefault="00DA166E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479" w:type="pct"/>
          </w:tcPr>
          <w:p w:rsidR="00DA166E" w:rsidRPr="00A90593" w:rsidRDefault="00A55ED8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</w:p>
          <w:p w:rsidR="00A55ED8" w:rsidRPr="00A90593" w:rsidRDefault="00A55ED8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18" w:type="pct"/>
          </w:tcPr>
          <w:p w:rsidR="00DA166E" w:rsidRPr="00A90593" w:rsidRDefault="00DA166E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DA166E" w:rsidRPr="00A90593" w:rsidRDefault="00DA166E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</w:t>
            </w:r>
            <w:r w:rsidR="00216FCC"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概要</w:t>
            </w: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74" w:type="pct"/>
          </w:tcPr>
          <w:p w:rsidR="00DA166E" w:rsidRPr="00A90593" w:rsidRDefault="00DA166E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391" w:type="pct"/>
          </w:tcPr>
          <w:p w:rsidR="00DA166E" w:rsidRPr="00A90593" w:rsidRDefault="000E3A61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</w:t>
            </w:r>
            <w:r w:rsidR="00720234"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融入與跨域教學</w:t>
            </w:r>
          </w:p>
        </w:tc>
      </w:tr>
      <w:tr w:rsidR="00B1224B" w:rsidRPr="00A90593" w:rsidTr="0010670E">
        <w:trPr>
          <w:trHeight w:val="5027"/>
        </w:trPr>
        <w:tc>
          <w:tcPr>
            <w:tcW w:w="238" w:type="pct"/>
          </w:tcPr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</w:p>
          <w:p w:rsidR="00B1224B" w:rsidRPr="00A90593" w:rsidRDefault="003A5FAA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B1224B" w:rsidRPr="00A90593" w:rsidRDefault="0087703F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479" w:type="pct"/>
          </w:tcPr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園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探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索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趣</w:t>
            </w:r>
          </w:p>
        </w:tc>
        <w:tc>
          <w:tcPr>
            <w:tcW w:w="3318" w:type="pct"/>
          </w:tcPr>
          <w:p w:rsidR="00B1224B" w:rsidRPr="00A90593" w:rsidRDefault="00B1224B" w:rsidP="00A90593">
            <w:pPr>
              <w:adjustRightInd w:val="0"/>
              <w:snapToGrid w:val="0"/>
              <w:spacing w:after="72" w:line="400" w:lineRule="exact"/>
              <w:ind w:left="396" w:right="60" w:hanging="276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一、校園位置圖大蒐秘(1節)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155"/>
              </w:tabs>
              <w:snapToGrid w:val="0"/>
              <w:spacing w:before="36" w:afterLines="0" w:line="400" w:lineRule="exact"/>
              <w:ind w:left="442" w:right="60" w:hanging="322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1.教師展示校園主要場所的位置圖。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(1) 共同討論並找出各處室等主要場所的所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 xml:space="preserve">    在樓層與位置。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A9059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引導學生說出使用的經驗。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0" w:left="0" w:right="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二、主動探險家(1節)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</w:tabs>
              <w:snapToGrid w:val="0"/>
              <w:spacing w:before="36" w:afterLines="0" w:line="400" w:lineRule="exact"/>
              <w:ind w:leftChars="49" w:left="418" w:right="60" w:hangingChars="107" w:hanging="30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1.各處室功能介紹，包括校長室、健康中心、教務處、輔導室、學務處、總務處、大辦公室、警衛室。</w:t>
            </w:r>
          </w:p>
          <w:p w:rsidR="00B1224B" w:rsidRPr="00A90593" w:rsidRDefault="00B1224B" w:rsidP="00A90593">
            <w:pPr>
              <w:pStyle w:val="12"/>
              <w:snapToGrid w:val="0"/>
              <w:spacing w:before="36" w:afterLines="0" w:line="400" w:lineRule="exact"/>
              <w:ind w:left="442" w:right="60" w:hanging="322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2.說明各主要場所的位置和功能，亦包括圖書室、遊戲區、廁所、生態池等。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:rsidR="00B1224B" w:rsidRPr="00A90593" w:rsidRDefault="00B1224B" w:rsidP="00A90593">
            <w:pPr>
              <w:pStyle w:val="12"/>
              <w:snapToGrid w:val="0"/>
              <w:spacing w:before="36" w:afterLines="0" w:line="400" w:lineRule="exact"/>
              <w:ind w:left="442" w:right="60" w:hanging="322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3.進行探索時的分組活動：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(1)將全班分組，每組不超過五人。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(2)由教師指定ㄧ位擔任小組長。</w:t>
            </w:r>
          </w:p>
          <w:p w:rsidR="00B1224B" w:rsidRPr="00A90593" w:rsidRDefault="00B1224B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(3)鼓勵小組合作利用下課時間進行校園探索。</w:t>
            </w:r>
          </w:p>
        </w:tc>
        <w:tc>
          <w:tcPr>
            <w:tcW w:w="574" w:type="pct"/>
          </w:tcPr>
          <w:p w:rsidR="00B1224B" w:rsidRPr="00A90593" w:rsidRDefault="0010670E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口頭發表</w:t>
            </w:r>
          </w:p>
          <w:p w:rsidR="00B1224B" w:rsidRPr="00A90593" w:rsidRDefault="0010670E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實地觀察</w:t>
            </w:r>
          </w:p>
        </w:tc>
        <w:tc>
          <w:tcPr>
            <w:tcW w:w="391" w:type="pct"/>
          </w:tcPr>
          <w:p w:rsidR="00B1224B" w:rsidRPr="00A90593" w:rsidRDefault="00B1224B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生命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安全</w:t>
            </w:r>
          </w:p>
          <w:p w:rsidR="00B1224B" w:rsidRPr="00A90593" w:rsidRDefault="00B1224B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</w:tc>
      </w:tr>
      <w:tr w:rsidR="00767279" w:rsidRPr="00A90593" w:rsidTr="0010670E">
        <w:trPr>
          <w:trHeight w:val="5027"/>
        </w:trPr>
        <w:tc>
          <w:tcPr>
            <w:tcW w:w="238" w:type="pct"/>
          </w:tcPr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79" w:type="pct"/>
          </w:tcPr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繪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深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耕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閱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讀</w:t>
            </w:r>
          </w:p>
        </w:tc>
        <w:tc>
          <w:tcPr>
            <w:tcW w:w="3318" w:type="pct"/>
          </w:tcPr>
          <w:p w:rsidR="00767279" w:rsidRPr="00A90593" w:rsidRDefault="00767279" w:rsidP="00A905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每週每節進行1本繪本導讀及延伸指導</w:t>
            </w:r>
          </w:p>
          <w:p w:rsidR="00767279" w:rsidRPr="00A90593" w:rsidRDefault="00767279" w:rsidP="00A905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共讀書目5本</w:t>
            </w:r>
          </w:p>
          <w:p w:rsidR="00767279" w:rsidRPr="00A90593" w:rsidRDefault="00767279" w:rsidP="00A905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閱讀護照</w:t>
            </w:r>
            <w:r w:rsidRPr="00A90593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767279" w:rsidRPr="00A90593" w:rsidRDefault="00767279" w:rsidP="00A905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  <w:r w:rsidRPr="00A90593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767279" w:rsidRPr="00A90593" w:rsidRDefault="00767279" w:rsidP="00A90593">
            <w:pPr>
              <w:pStyle w:val="a4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我的書朋友(</w:t>
            </w:r>
            <w:r w:rsidRPr="00A90593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節)</w:t>
            </w:r>
            <w:r w:rsidRPr="00A90593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簡單敘述大意</w:t>
            </w:r>
          </w:p>
          <w:p w:rsidR="00767279" w:rsidRPr="00A90593" w:rsidRDefault="00767279" w:rsidP="00A90593">
            <w:pPr>
              <w:pStyle w:val="a4"/>
              <w:numPr>
                <w:ilvl w:val="1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我變成一隻噴火龍</w:t>
            </w:r>
          </w:p>
          <w:p w:rsidR="00767279" w:rsidRPr="00A90593" w:rsidRDefault="00767279" w:rsidP="00A90593">
            <w:pPr>
              <w:pStyle w:val="a4"/>
              <w:numPr>
                <w:ilvl w:val="1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 xml:space="preserve">是蝸牛開始的 </w:t>
            </w:r>
          </w:p>
          <w:p w:rsidR="00767279" w:rsidRPr="00A90593" w:rsidRDefault="00767279" w:rsidP="00A90593">
            <w:pPr>
              <w:pStyle w:val="a4"/>
              <w:numPr>
                <w:ilvl w:val="1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愛心樹</w:t>
            </w:r>
          </w:p>
          <w:p w:rsidR="00767279" w:rsidRPr="00A90593" w:rsidRDefault="00767279" w:rsidP="00A90593">
            <w:pPr>
              <w:pStyle w:val="a4"/>
              <w:numPr>
                <w:ilvl w:val="1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大鯨魚瑪莉蓮</w:t>
            </w:r>
          </w:p>
          <w:p w:rsidR="00767279" w:rsidRPr="00A90593" w:rsidRDefault="00767279" w:rsidP="00A90593">
            <w:pPr>
              <w:pStyle w:val="a4"/>
              <w:numPr>
                <w:ilvl w:val="1"/>
                <w:numId w:val="2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奇怪不奇怪</w:t>
            </w:r>
          </w:p>
          <w:p w:rsidR="00767279" w:rsidRPr="00A90593" w:rsidRDefault="00767279" w:rsidP="00A90593">
            <w:pPr>
              <w:adjustRightInd w:val="0"/>
              <w:snapToGrid w:val="0"/>
              <w:spacing w:after="72" w:line="400" w:lineRule="exact"/>
              <w:ind w:left="396" w:right="60" w:hanging="276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74" w:type="pct"/>
          </w:tcPr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口頭發表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學習單撰寫</w:t>
            </w:r>
          </w:p>
        </w:tc>
        <w:tc>
          <w:tcPr>
            <w:tcW w:w="391" w:type="pct"/>
          </w:tcPr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生命教育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環境教育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特殊教育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67279" w:rsidRPr="00A90593" w:rsidTr="00A90593">
        <w:trPr>
          <w:trHeight w:val="9107"/>
        </w:trPr>
        <w:tc>
          <w:tcPr>
            <w:tcW w:w="238" w:type="pct"/>
          </w:tcPr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10670E"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479" w:type="pct"/>
          </w:tcPr>
          <w:p w:rsidR="00767279" w:rsidRPr="00A90593" w:rsidRDefault="00767279" w:rsidP="00A90593">
            <w:pPr>
              <w:snapToGrid w:val="0"/>
              <w:spacing w:after="72" w:line="400" w:lineRule="exact"/>
              <w:ind w:left="442" w:right="60" w:hanging="32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拜</w:t>
            </w:r>
          </w:p>
          <w:p w:rsidR="00767279" w:rsidRPr="00A90593" w:rsidRDefault="00767279" w:rsidP="00A90593">
            <w:pPr>
              <w:snapToGrid w:val="0"/>
              <w:spacing w:after="72" w:line="400" w:lineRule="exact"/>
              <w:ind w:left="442" w:right="60" w:hanging="32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訪</w:t>
            </w:r>
          </w:p>
          <w:p w:rsidR="00767279" w:rsidRPr="00A90593" w:rsidRDefault="00767279" w:rsidP="00A90593">
            <w:pPr>
              <w:snapToGrid w:val="0"/>
              <w:spacing w:after="72" w:line="400" w:lineRule="exact"/>
              <w:ind w:left="442" w:right="60" w:hanging="32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圖</w:t>
            </w:r>
          </w:p>
          <w:p w:rsidR="00767279" w:rsidRPr="00A90593" w:rsidRDefault="00767279" w:rsidP="00A90593">
            <w:pPr>
              <w:snapToGrid w:val="0"/>
              <w:spacing w:after="72" w:line="400" w:lineRule="exact"/>
              <w:ind w:left="442" w:right="60" w:hanging="32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</w:t>
            </w:r>
          </w:p>
          <w:p w:rsidR="00767279" w:rsidRPr="00A90593" w:rsidRDefault="00767279" w:rsidP="00A90593">
            <w:pPr>
              <w:snapToGrid w:val="0"/>
              <w:spacing w:after="72" w:line="400" w:lineRule="exact"/>
              <w:ind w:left="442" w:right="60" w:hanging="322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館</w:t>
            </w:r>
          </w:p>
        </w:tc>
        <w:tc>
          <w:tcPr>
            <w:tcW w:w="3318" w:type="pct"/>
          </w:tcPr>
          <w:p w:rsidR="00767279" w:rsidRPr="00A90593" w:rsidRDefault="00767279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0" w:left="0" w:right="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一、校園巡禮</w:t>
            </w:r>
            <w:r w:rsidRPr="00A90593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參觀各處室(2節)</w:t>
            </w:r>
          </w:p>
          <w:p w:rsidR="00767279" w:rsidRPr="00A90593" w:rsidRDefault="00767279" w:rsidP="00A90593">
            <w:pPr>
              <w:pStyle w:val="12"/>
              <w:tabs>
                <w:tab w:val="clear" w:pos="379"/>
              </w:tabs>
              <w:snapToGrid w:val="0"/>
              <w:spacing w:before="36" w:afterLines="0" w:line="400" w:lineRule="exact"/>
              <w:ind w:leftChars="0" w:left="120" w:right="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1.說明參觀時注意事項：</w:t>
            </w:r>
          </w:p>
          <w:p w:rsidR="00767279" w:rsidRPr="00A90593" w:rsidRDefault="00767279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(1)參觀行進間，輕聲細語。</w:t>
            </w:r>
          </w:p>
          <w:p w:rsidR="00767279" w:rsidRPr="00A90593" w:rsidRDefault="00767279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(2)定點介紹時，請保持安靜，仔細聆聽介紹。</w:t>
            </w:r>
          </w:p>
          <w:p w:rsidR="00767279" w:rsidRPr="00A90593" w:rsidRDefault="00767279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(3)注意參觀禮儀。</w:t>
            </w:r>
          </w:p>
          <w:p w:rsidR="00767279" w:rsidRPr="00A90593" w:rsidRDefault="00767279" w:rsidP="00A90593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Lines="0" w:line="400" w:lineRule="exact"/>
              <w:ind w:leftChars="154" w:left="398" w:right="60" w:hangingChars="10" w:hanging="28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(4)注意安全事項。</w:t>
            </w:r>
          </w:p>
          <w:p w:rsidR="00767279" w:rsidRPr="00A90593" w:rsidRDefault="00767279" w:rsidP="00A90593">
            <w:pPr>
              <w:pStyle w:val="12"/>
              <w:snapToGrid w:val="0"/>
              <w:spacing w:before="36" w:afterLines="0" w:line="400" w:lineRule="exact"/>
              <w:ind w:left="442" w:right="60" w:hanging="322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ab/>
              <w:t>依事先規畫路線進行參觀。</w:t>
            </w:r>
          </w:p>
          <w:p w:rsidR="00767279" w:rsidRPr="00A90593" w:rsidRDefault="00767279" w:rsidP="00A90593">
            <w:pPr>
              <w:pStyle w:val="12"/>
              <w:snapToGrid w:val="0"/>
              <w:spacing w:before="36" w:afterLines="0" w:line="400" w:lineRule="exact"/>
              <w:ind w:left="442" w:right="60" w:hanging="322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ab/>
              <w:t>參觀各處室，聆聽校長、主任和老師介紹各處室的工作重點與功能，包括校長室、健康中心、教務處、輔導室、學務處、總務處、大辦公室、警衛室。</w:t>
            </w:r>
          </w:p>
          <w:p w:rsidR="00767279" w:rsidRPr="00A90593" w:rsidRDefault="00767279" w:rsidP="00A90593">
            <w:pPr>
              <w:pStyle w:val="12"/>
              <w:snapToGrid w:val="0"/>
              <w:spacing w:before="36" w:afterLines="0" w:line="400" w:lineRule="exact"/>
              <w:ind w:left="442" w:right="60" w:hanging="322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4.注意發問的禮貌與說話重點。</w:t>
            </w:r>
          </w:p>
          <w:p w:rsidR="00767279" w:rsidRPr="00A90593" w:rsidRDefault="00767279" w:rsidP="00A90593">
            <w:pPr>
              <w:adjustRightInd w:val="0"/>
              <w:snapToGrid w:val="0"/>
              <w:spacing w:after="72" w:line="400" w:lineRule="exact"/>
              <w:ind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二、拜訪圖書館（圖書館利用教育）</w:t>
            </w:r>
          </w:p>
          <w:p w:rsidR="00767279" w:rsidRPr="00A90593" w:rsidRDefault="00767279" w:rsidP="00A90593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72" w:line="400" w:lineRule="exact"/>
              <w:ind w:leftChars="0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認識圖書館</w:t>
            </w:r>
          </w:p>
          <w:p w:rsidR="00767279" w:rsidRPr="00A90593" w:rsidRDefault="00767279" w:rsidP="00A90593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72" w:line="400" w:lineRule="exact"/>
              <w:ind w:leftChars="0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我會借還書</w:t>
            </w:r>
          </w:p>
          <w:p w:rsidR="00767279" w:rsidRPr="00A90593" w:rsidRDefault="00767279" w:rsidP="00A90593">
            <w:pPr>
              <w:pStyle w:val="a4"/>
              <w:numPr>
                <w:ilvl w:val="0"/>
                <w:numId w:val="21"/>
              </w:numPr>
              <w:adjustRightInd w:val="0"/>
              <w:snapToGrid w:val="0"/>
              <w:spacing w:after="72" w:line="400" w:lineRule="exact"/>
              <w:ind w:leftChars="0"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館內閱讀規則</w:t>
            </w:r>
          </w:p>
          <w:p w:rsidR="00767279" w:rsidRPr="00A90593" w:rsidRDefault="00767279" w:rsidP="00A90593">
            <w:pPr>
              <w:adjustRightInd w:val="0"/>
              <w:snapToGrid w:val="0"/>
              <w:spacing w:after="72" w:line="400" w:lineRule="exact"/>
              <w:ind w:right="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三、習寫「閱讀心得」學習單：</w:t>
            </w:r>
          </w:p>
          <w:p w:rsidR="00767279" w:rsidRPr="00A90593" w:rsidRDefault="00767279" w:rsidP="00A90593">
            <w:pPr>
              <w:pStyle w:val="12"/>
              <w:tabs>
                <w:tab w:val="clear" w:pos="379"/>
                <w:tab w:val="left" w:pos="480"/>
              </w:tabs>
              <w:snapToGrid w:val="0"/>
              <w:spacing w:before="36" w:after="72" w:line="400" w:lineRule="exact"/>
              <w:ind w:leftChars="0" w:left="510" w:right="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借一本書，完成「閱讀心得」學習單</w:t>
            </w:r>
          </w:p>
          <w:p w:rsidR="00767279" w:rsidRPr="00A90593" w:rsidRDefault="00767279" w:rsidP="00A90593">
            <w:pPr>
              <w:adjustRightInd w:val="0"/>
              <w:snapToGrid w:val="0"/>
              <w:spacing w:after="72" w:line="400" w:lineRule="exact"/>
              <w:ind w:left="396" w:right="60" w:hanging="276"/>
              <w:rPr>
                <w:rFonts w:ascii="標楷體" w:eastAsia="標楷體" w:hAnsi="標楷體"/>
                <w:sz w:val="28"/>
                <w:szCs w:val="28"/>
              </w:rPr>
            </w:pPr>
            <w:r w:rsidRPr="00A90593">
              <w:rPr>
                <w:rFonts w:ascii="新細明體" w:hAnsi="新細明體" w:hint="eastAsia"/>
                <w:sz w:val="28"/>
                <w:szCs w:val="28"/>
              </w:rPr>
              <w:t>◎</w:t>
            </w:r>
            <w:r w:rsidRPr="00A90593">
              <w:rPr>
                <w:rFonts w:ascii="標楷體" w:eastAsia="標楷體" w:hAnsi="標楷體" w:hint="eastAsia"/>
                <w:sz w:val="28"/>
                <w:szCs w:val="28"/>
              </w:rPr>
              <w:t>不插電課程：樹的拓印畫</w:t>
            </w:r>
          </w:p>
        </w:tc>
        <w:tc>
          <w:tcPr>
            <w:tcW w:w="574" w:type="pct"/>
          </w:tcPr>
          <w:p w:rsidR="00A90593" w:rsidRDefault="00A90593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口頭發表</w:t>
            </w:r>
          </w:p>
          <w:p w:rsidR="00A90593" w:rsidRPr="00A90593" w:rsidRDefault="00A90593" w:rsidP="00A90593">
            <w:pPr>
              <w:snapToGrid w:val="0"/>
              <w:spacing w:line="40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實地觀察</w:t>
            </w:r>
          </w:p>
          <w:p w:rsidR="00767279" w:rsidRPr="00A90593" w:rsidRDefault="00A90593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學習單撰寫</w:t>
            </w:r>
          </w:p>
        </w:tc>
        <w:tc>
          <w:tcPr>
            <w:tcW w:w="391" w:type="pct"/>
          </w:tcPr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生命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安全</w:t>
            </w:r>
          </w:p>
          <w:p w:rsidR="00767279" w:rsidRPr="00A90593" w:rsidRDefault="00767279" w:rsidP="00A90593">
            <w:pPr>
              <w:snapToGrid w:val="0"/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059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</w:tc>
      </w:tr>
    </w:tbl>
    <w:p w:rsidR="00F3352A" w:rsidRDefault="00F3352A" w:rsidP="00F3352A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F3352A" w:rsidRDefault="00F3352A" w:rsidP="00F335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lastRenderedPageBreak/>
        <w:t>臺北市士林區士林國民小</w:t>
      </w:r>
      <w:r w:rsidRPr="00CF6403">
        <w:rPr>
          <w:rFonts w:ascii="標楷體" w:eastAsia="標楷體" w:hAnsi="標楷體" w:hint="eastAsia"/>
          <w:b/>
          <w:sz w:val="40"/>
          <w:szCs w:val="40"/>
        </w:rPr>
        <w:t>學</w:t>
      </w:r>
      <w:r>
        <w:rPr>
          <w:rFonts w:ascii="標楷體" w:eastAsia="標楷體" w:hAnsi="標楷體" w:hint="eastAsia"/>
          <w:b/>
          <w:sz w:val="40"/>
          <w:szCs w:val="40"/>
        </w:rPr>
        <w:t>11</w:t>
      </w:r>
      <w:r w:rsidR="0010670E">
        <w:rPr>
          <w:rFonts w:ascii="標楷體" w:eastAsia="標楷體" w:hAnsi="標楷體" w:hint="eastAsia"/>
          <w:b/>
          <w:sz w:val="40"/>
          <w:szCs w:val="40"/>
        </w:rPr>
        <w:t>3</w:t>
      </w:r>
      <w:r>
        <w:rPr>
          <w:rFonts w:ascii="標楷體" w:eastAsia="標楷體" w:hAnsi="標楷體" w:hint="eastAsia"/>
          <w:b/>
          <w:sz w:val="40"/>
          <w:szCs w:val="40"/>
        </w:rPr>
        <w:t>學年度一年級第二 學期</w:t>
      </w:r>
    </w:p>
    <w:p w:rsidR="00F3352A" w:rsidRPr="00CF6403" w:rsidRDefault="00F3352A" w:rsidP="00F3352A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校訂課程(彈性學習課程)方案規畫表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3"/>
        <w:gridCol w:w="4016"/>
        <w:gridCol w:w="1133"/>
        <w:gridCol w:w="1292"/>
        <w:gridCol w:w="1227"/>
        <w:gridCol w:w="1695"/>
      </w:tblGrid>
      <w:tr w:rsidR="00F3352A" w:rsidRPr="00CF6403" w:rsidTr="00987B6A">
        <w:trPr>
          <w:trHeight w:val="906"/>
        </w:trPr>
        <w:tc>
          <w:tcPr>
            <w:tcW w:w="514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352A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F3352A" w:rsidRPr="00CF6403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(方案)</w:t>
            </w: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名稱</w:t>
            </w:r>
          </w:p>
        </w:tc>
        <w:tc>
          <w:tcPr>
            <w:tcW w:w="1924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3352A" w:rsidRPr="00BC67F0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春之頌</w:t>
            </w:r>
          </w:p>
        </w:tc>
        <w:tc>
          <w:tcPr>
            <w:tcW w:w="543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352A" w:rsidRPr="00CF6403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619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352A" w:rsidRPr="00CF6403" w:rsidRDefault="00F3352A" w:rsidP="00597697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21節</w:t>
            </w:r>
          </w:p>
        </w:tc>
        <w:tc>
          <w:tcPr>
            <w:tcW w:w="588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352A" w:rsidRPr="00CF6403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設計者</w:t>
            </w:r>
          </w:p>
        </w:tc>
        <w:tc>
          <w:tcPr>
            <w:tcW w:w="812" w:type="pc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3352A" w:rsidRPr="00CF6403" w:rsidRDefault="00F3352A" w:rsidP="00597697">
            <w:pPr>
              <w:snapToGrid w:val="0"/>
              <w:spacing w:line="42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一年級全體教師</w:t>
            </w:r>
          </w:p>
        </w:tc>
      </w:tr>
      <w:tr w:rsidR="00F3352A" w:rsidRPr="00CF6403" w:rsidTr="00987B6A">
        <w:trPr>
          <w:trHeight w:val="720"/>
        </w:trPr>
        <w:tc>
          <w:tcPr>
            <w:tcW w:w="51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352A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</w:t>
            </w:r>
          </w:p>
          <w:p w:rsidR="00F3352A" w:rsidRPr="00CF6403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目標</w:t>
            </w:r>
          </w:p>
        </w:tc>
        <w:tc>
          <w:tcPr>
            <w:tcW w:w="4486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352A" w:rsidRPr="00DC6FDE" w:rsidRDefault="00F3352A" w:rsidP="00597697">
            <w:pPr>
              <w:adjustRightInd w:val="0"/>
              <w:snapToGrid w:val="0"/>
              <w:spacing w:after="72" w:line="420" w:lineRule="exact"/>
              <w:ind w:left="280" w:right="6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C6FDE">
              <w:rPr>
                <w:rFonts w:ascii="標楷體" w:eastAsia="標楷體" w:hAnsi="標楷體" w:hint="eastAsia"/>
                <w:sz w:val="28"/>
                <w:szCs w:val="28"/>
              </w:rPr>
              <w:t>1.能觀察天氣的變化，發現對周遭環境改變的關係。</w:t>
            </w:r>
          </w:p>
          <w:p w:rsidR="00F3352A" w:rsidRDefault="00F3352A" w:rsidP="00597697">
            <w:pPr>
              <w:adjustRightInd w:val="0"/>
              <w:snapToGrid w:val="0"/>
              <w:spacing w:after="72" w:line="420" w:lineRule="exact"/>
              <w:ind w:left="442" w:right="60" w:hanging="322"/>
              <w:rPr>
                <w:rFonts w:ascii="標楷體" w:eastAsia="標楷體" w:hAnsi="標楷體"/>
                <w:sz w:val="28"/>
                <w:szCs w:val="28"/>
              </w:rPr>
            </w:pPr>
            <w:r w:rsidRPr="00DC6FDE">
              <w:rPr>
                <w:rFonts w:ascii="標楷體" w:eastAsia="標楷體" w:hAnsi="標楷體" w:hint="eastAsia"/>
                <w:sz w:val="28"/>
                <w:szCs w:val="28"/>
              </w:rPr>
              <w:t>2.能親近校園認識昆蟲的成長環境。</w:t>
            </w:r>
          </w:p>
          <w:p w:rsidR="00F3352A" w:rsidRPr="00961C14" w:rsidRDefault="00F3352A" w:rsidP="00597697">
            <w:pPr>
              <w:adjustRightInd w:val="0"/>
              <w:snapToGrid w:val="0"/>
              <w:spacing w:after="72" w:line="420" w:lineRule="exact"/>
              <w:ind w:left="442" w:right="60" w:hanging="3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3.能尊重生命，愛護自然環境。</w:t>
            </w:r>
          </w:p>
        </w:tc>
      </w:tr>
      <w:tr w:rsidR="00F3352A" w:rsidRPr="00CF6403" w:rsidTr="00597697">
        <w:trPr>
          <w:trHeight w:val="1583"/>
        </w:trPr>
        <w:tc>
          <w:tcPr>
            <w:tcW w:w="514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3352A" w:rsidRPr="00CF6403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</w:t>
            </w:r>
          </w:p>
          <w:p w:rsidR="00F3352A" w:rsidRPr="00CF6403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F640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表現</w:t>
            </w:r>
          </w:p>
        </w:tc>
        <w:tc>
          <w:tcPr>
            <w:tcW w:w="4486" w:type="pct"/>
            <w:gridSpan w:val="5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352A" w:rsidRPr="00DD3FBD" w:rsidRDefault="00F3352A" w:rsidP="00597697">
            <w:pPr>
              <w:snapToGrid w:val="0"/>
              <w:spacing w:after="72" w:line="420" w:lineRule="exact"/>
              <w:ind w:left="442" w:right="60" w:hanging="32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3F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1-</w:t>
            </w:r>
            <w:r w:rsidRPr="00DD3F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I</w:t>
            </w:r>
            <w:r w:rsidRPr="00DD3F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-1養成專心聆聽的習慣</w:t>
            </w:r>
          </w:p>
          <w:p w:rsidR="00F3352A" w:rsidRPr="00DD3FBD" w:rsidRDefault="00F3352A" w:rsidP="00597697">
            <w:pPr>
              <w:snapToGrid w:val="0"/>
              <w:spacing w:after="72" w:line="420" w:lineRule="exact"/>
              <w:ind w:left="442" w:right="60" w:hanging="32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3F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2-</w:t>
            </w:r>
            <w:r w:rsidRPr="00DD3F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I</w:t>
            </w:r>
            <w:r w:rsidRPr="00DD3FB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-3與他人交談時，能適當的提問，合宜的回答，並分享想法。</w:t>
            </w:r>
          </w:p>
          <w:p w:rsidR="00F3352A" w:rsidRPr="00DD3FBD" w:rsidRDefault="00F3352A" w:rsidP="00597697">
            <w:pPr>
              <w:snapToGrid w:val="0"/>
              <w:spacing w:after="72" w:line="420" w:lineRule="exact"/>
              <w:ind w:left="442" w:right="60" w:hanging="322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3FB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6-I-3寫出語意完整的句子、主題明確的段落。</w:t>
            </w:r>
          </w:p>
        </w:tc>
      </w:tr>
    </w:tbl>
    <w:p w:rsidR="00F3352A" w:rsidRPr="009B3A25" w:rsidRDefault="00F3352A" w:rsidP="00F3352A">
      <w:pPr>
        <w:rPr>
          <w:color w:val="FF0000"/>
          <w:sz w:val="23"/>
          <w:szCs w:val="23"/>
        </w:rPr>
      </w:pP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"/>
        <w:gridCol w:w="497"/>
        <w:gridCol w:w="7176"/>
        <w:gridCol w:w="1325"/>
        <w:gridCol w:w="941"/>
      </w:tblGrid>
      <w:tr w:rsidR="00F3352A" w:rsidRPr="00597697" w:rsidTr="00597697">
        <w:trPr>
          <w:trHeight w:val="263"/>
        </w:trPr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週次</w:t>
            </w:r>
          </w:p>
        </w:tc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主題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4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學習脈絡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(教師教學引導與學生學習活動概要)</w:t>
            </w:r>
          </w:p>
        </w:tc>
        <w:tc>
          <w:tcPr>
            <w:tcW w:w="635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學習評量(總結性評量表現任務)</w:t>
            </w:r>
          </w:p>
        </w:tc>
        <w:tc>
          <w:tcPr>
            <w:tcW w:w="451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議題融入與跨域教學</w:t>
            </w:r>
          </w:p>
        </w:tc>
      </w:tr>
      <w:tr w:rsidR="00F3352A" w:rsidRPr="00597697" w:rsidTr="00597697">
        <w:trPr>
          <w:trHeight w:val="964"/>
        </w:trPr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校園尋春蹤</w:t>
            </w:r>
          </w:p>
        </w:tc>
        <w:tc>
          <w:tcPr>
            <w:tcW w:w="3438" w:type="pct"/>
          </w:tcPr>
          <w:p w:rsidR="00F3352A" w:rsidRPr="00597697" w:rsidRDefault="00597697" w:rsidP="00597697">
            <w:pPr>
              <w:adjustRightInd w:val="0"/>
              <w:snapToGrid w:val="0"/>
              <w:spacing w:line="4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="00F3352A" w:rsidRPr="00597697">
              <w:rPr>
                <w:rFonts w:ascii="標楷體" w:eastAsia="標楷體" w:hAnsi="標楷體" w:hint="eastAsia"/>
                <w:sz w:val="28"/>
                <w:szCs w:val="28"/>
              </w:rPr>
              <w:t>春天來了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引導孩子觀察氣象，並說一說天氣的變化與周遭環境的改變。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天氣變暖了，天氣變暖了，帶給人們與大自然的改變。 (花開了、樹木長出嫩芽、蝴蝶和昆蟲出來了</w:t>
            </w:r>
            <w:r w:rsidRPr="00597697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…)</w:t>
            </w:r>
            <w:r w:rsidRPr="005976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9769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4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到校園走一走，發現春天真的來到</w:t>
            </w:r>
            <w:r w:rsidR="00597697">
              <w:rPr>
                <w:rFonts w:ascii="標楷體" w:eastAsia="標楷體" w:hAnsi="標楷體" w:hint="eastAsia"/>
                <w:sz w:val="28"/>
                <w:szCs w:val="28"/>
              </w:rPr>
              <w:t>！</w:t>
            </w:r>
          </w:p>
          <w:p w:rsidR="00F3352A" w:rsidRPr="00597697" w:rsidRDefault="00F3352A" w:rsidP="00597697">
            <w:pPr>
              <w:pStyle w:val="12"/>
              <w:tabs>
                <w:tab w:val="clear" w:pos="379"/>
                <w:tab w:val="left" w:pos="587"/>
              </w:tabs>
              <w:snapToGrid w:val="0"/>
              <w:spacing w:before="36" w:after="72" w:line="420" w:lineRule="exact"/>
              <w:ind w:leftChars="0" w:left="0" w:right="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二、校園植物大探索(1節)</w:t>
            </w:r>
          </w:p>
          <w:p w:rsidR="00597697" w:rsidRPr="00597697" w:rsidRDefault="00597697" w:rsidP="00597697">
            <w:pPr>
              <w:adjustRightInd w:val="0"/>
              <w:snapToGrid w:val="0"/>
              <w:spacing w:after="72" w:line="420" w:lineRule="exact"/>
              <w:ind w:leftChars="100" w:left="660" w:right="60" w:hangingChars="150" w:hanging="42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3352A" w:rsidRPr="00597697">
              <w:rPr>
                <w:rFonts w:ascii="標楷體" w:eastAsia="標楷體" w:hAnsi="標楷體" w:hint="eastAsia"/>
                <w:sz w:val="28"/>
                <w:szCs w:val="28"/>
              </w:rPr>
              <w:t>1.拜訪校園裡的大樹，有:金龜樹、木棉樹、樟樹、麵包樹、大王椰子、台灣欒樹、南洋杉和榕樹。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="396" w:right="60" w:hanging="276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 xml:space="preserve">  2.觀察樹幹、樹葉、花與果實的外型特色。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="396" w:right="60" w:hanging="276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 xml:space="preserve">  3.讓小朋友抱抱這棵大樹、摸一摸樹幹、聞一聞樹的味道。</w:t>
            </w:r>
          </w:p>
        </w:tc>
        <w:tc>
          <w:tcPr>
            <w:tcW w:w="635" w:type="pct"/>
          </w:tcPr>
          <w:p w:rsidR="00597697" w:rsidRPr="00597697" w:rsidRDefault="00597697" w:rsidP="00597697">
            <w:pPr>
              <w:snapToGrid w:val="0"/>
              <w:spacing w:line="42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口頭發表</w:t>
            </w:r>
          </w:p>
          <w:p w:rsidR="00597697" w:rsidRPr="00597697" w:rsidRDefault="00597697" w:rsidP="00597697">
            <w:pPr>
              <w:snapToGrid w:val="0"/>
              <w:spacing w:line="42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實地觀察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pct"/>
          </w:tcPr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生命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安全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</w:tc>
      </w:tr>
      <w:tr w:rsidR="00F3352A" w:rsidRPr="00597697" w:rsidTr="00597697">
        <w:trPr>
          <w:trHeight w:val="964"/>
        </w:trPr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第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繪本深耕閱讀</w:t>
            </w:r>
          </w:p>
        </w:tc>
        <w:tc>
          <w:tcPr>
            <w:tcW w:w="3438" w:type="pct"/>
          </w:tcPr>
          <w:p w:rsidR="00F3352A" w:rsidRPr="00597697" w:rsidRDefault="00F3352A" w:rsidP="0059769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每週每節進行1本繪本導讀及延伸指導</w:t>
            </w:r>
          </w:p>
          <w:p w:rsidR="00F3352A" w:rsidRPr="00597697" w:rsidRDefault="00F3352A" w:rsidP="0059769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共讀書目5本</w:t>
            </w:r>
          </w:p>
          <w:p w:rsidR="00F3352A" w:rsidRPr="00597697" w:rsidRDefault="00F3352A" w:rsidP="0059769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閱讀護照</w:t>
            </w:r>
            <w:r w:rsidRPr="0059769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F3352A" w:rsidRPr="00597697" w:rsidRDefault="00F3352A" w:rsidP="0059769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特殊教育</w:t>
            </w:r>
            <w:r w:rsidRPr="00597697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F3352A" w:rsidRPr="00597697" w:rsidRDefault="00F3352A" w:rsidP="00597697">
            <w:pPr>
              <w:spacing w:line="4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我的書朋友(</w:t>
            </w:r>
            <w:r w:rsidRPr="00597697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2節)</w:t>
            </w:r>
            <w:r w:rsidRPr="0059769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6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一片披薩一塊錢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6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我絕對絕對不吃番茄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6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我和別人不一樣也很棒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6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星月</w:t>
            </w:r>
          </w:p>
          <w:p w:rsidR="00F3352A" w:rsidRPr="00597697" w:rsidRDefault="00F3352A" w:rsidP="00597697">
            <w:pPr>
              <w:pStyle w:val="a4"/>
              <w:numPr>
                <w:ilvl w:val="0"/>
                <w:numId w:val="26"/>
              </w:numPr>
              <w:spacing w:line="42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小黑魚</w:t>
            </w:r>
          </w:p>
        </w:tc>
        <w:tc>
          <w:tcPr>
            <w:tcW w:w="635" w:type="pct"/>
          </w:tcPr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口頭發表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學習單撰寫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pct"/>
          </w:tcPr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生命教育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環境教育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特殊教育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3352A" w:rsidRPr="00597697" w:rsidTr="00597697">
        <w:trPr>
          <w:trHeight w:val="964"/>
        </w:trPr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∣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週</w:t>
            </w:r>
          </w:p>
        </w:tc>
        <w:tc>
          <w:tcPr>
            <w:tcW w:w="238" w:type="pct"/>
          </w:tcPr>
          <w:p w:rsidR="00F3352A" w:rsidRPr="00597697" w:rsidRDefault="00F3352A" w:rsidP="00597697">
            <w:pPr>
              <w:snapToGrid w:val="0"/>
              <w:spacing w:line="42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好書分享</w:t>
            </w:r>
          </w:p>
        </w:tc>
        <w:tc>
          <w:tcPr>
            <w:tcW w:w="3438" w:type="pct"/>
          </w:tcPr>
          <w:p w:rsidR="00F3352A" w:rsidRPr="00597697" w:rsidRDefault="00F3352A" w:rsidP="00597697">
            <w:pPr>
              <w:pStyle w:val="a4"/>
              <w:numPr>
                <w:ilvl w:val="0"/>
                <w:numId w:val="25"/>
              </w:numPr>
              <w:adjustRightInd w:val="0"/>
              <w:snapToGrid w:val="0"/>
              <w:spacing w:line="4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士林館藏1</w:t>
            </w:r>
            <w:r w:rsidRPr="00597697">
              <w:rPr>
                <w:rFonts w:ascii="標楷體" w:eastAsia="標楷體" w:hAnsi="標楷體"/>
                <w:sz w:val="28"/>
                <w:szCs w:val="28"/>
              </w:rPr>
              <w:t>—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昆蟲館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="396" w:right="60" w:hanging="2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 xml:space="preserve">   1.從學校網站上介紹本校昆蟲(蝴蝶)館。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="396" w:right="60" w:hanging="2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 xml:space="preserve">   2.帶孩子參觀本校昆蟲館：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Chars="50" w:left="680" w:right="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 xml:space="preserve">    參觀館藏昆蟲標本</w:t>
            </w:r>
            <w:r w:rsidR="0059769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並聆聽小小解說員的介紹與提問。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="396" w:right="60" w:hanging="2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 xml:space="preserve">   3.金頭腦：就參觀內容與小朋友討論發表、有獎徵答。</w:t>
            </w:r>
          </w:p>
          <w:p w:rsidR="00F3352A" w:rsidRPr="00597697" w:rsidRDefault="00F3352A" w:rsidP="00597697">
            <w:pPr>
              <w:pStyle w:val="12"/>
              <w:tabs>
                <w:tab w:val="clear" w:pos="379"/>
              </w:tabs>
              <w:snapToGrid w:val="0"/>
              <w:spacing w:before="36" w:afterLines="0" w:line="420" w:lineRule="exact"/>
              <w:ind w:leftChars="0" w:left="0" w:right="60" w:firstLineChars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9769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討論與習寫「飛舞的蝴蝶」學習單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="396" w:right="60" w:hanging="276"/>
              <w:rPr>
                <w:rFonts w:ascii="標楷體" w:eastAsia="標楷體" w:hAnsi="標楷體"/>
                <w:sz w:val="28"/>
                <w:szCs w:val="28"/>
              </w:rPr>
            </w:pPr>
            <w:r w:rsidRPr="00597697">
              <w:rPr>
                <w:rFonts w:ascii="新細明體" w:hAnsi="新細明體" w:hint="eastAsia"/>
                <w:sz w:val="28"/>
                <w:szCs w:val="28"/>
              </w:rPr>
              <w:t>◎</w:t>
            </w:r>
            <w:r w:rsidRPr="00597697">
              <w:rPr>
                <w:rFonts w:ascii="標楷體" w:eastAsia="標楷體" w:hAnsi="標楷體" w:hint="eastAsia"/>
                <w:sz w:val="28"/>
                <w:szCs w:val="28"/>
              </w:rPr>
              <w:t>不插電課程：昆蟲樂園</w:t>
            </w:r>
          </w:p>
          <w:p w:rsidR="00F3352A" w:rsidRPr="00597697" w:rsidRDefault="00F3352A" w:rsidP="00597697">
            <w:pPr>
              <w:adjustRightInd w:val="0"/>
              <w:snapToGrid w:val="0"/>
              <w:spacing w:after="72" w:line="420" w:lineRule="exact"/>
              <w:ind w:left="396" w:right="60" w:hanging="276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5" w:type="pct"/>
          </w:tcPr>
          <w:p w:rsidR="00597697" w:rsidRPr="00597697" w:rsidRDefault="00597697" w:rsidP="00597697">
            <w:pPr>
              <w:snapToGrid w:val="0"/>
              <w:spacing w:line="42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口頭發表</w:t>
            </w:r>
          </w:p>
          <w:p w:rsidR="00597697" w:rsidRPr="00597697" w:rsidRDefault="00597697" w:rsidP="00597697">
            <w:pPr>
              <w:snapToGrid w:val="0"/>
              <w:spacing w:line="42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實地觀察</w:t>
            </w:r>
            <w:bookmarkStart w:id="0" w:name="_GoBack"/>
            <w:bookmarkEnd w:id="0"/>
          </w:p>
          <w:p w:rsidR="00F3352A" w:rsidRPr="00597697" w:rsidRDefault="00597697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學習單撰寫</w:t>
            </w:r>
          </w:p>
        </w:tc>
        <w:tc>
          <w:tcPr>
            <w:tcW w:w="451" w:type="pct"/>
          </w:tcPr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生命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環境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教育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安全</w:t>
            </w:r>
          </w:p>
          <w:p w:rsidR="00F3352A" w:rsidRPr="00597697" w:rsidRDefault="00F3352A" w:rsidP="00597697">
            <w:pPr>
              <w:snapToGrid w:val="0"/>
              <w:spacing w:line="42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9769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教育</w:t>
            </w:r>
          </w:p>
        </w:tc>
      </w:tr>
    </w:tbl>
    <w:p w:rsidR="00CC44F3" w:rsidRPr="00F3352A" w:rsidRDefault="00CC44F3"/>
    <w:sectPr w:rsidR="00CC44F3" w:rsidRPr="00F3352A" w:rsidSect="000A5F11">
      <w:foot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CE4" w:rsidRDefault="003E0CE4" w:rsidP="001F0B80">
      <w:r>
        <w:separator/>
      </w:r>
    </w:p>
  </w:endnote>
  <w:endnote w:type="continuationSeparator" w:id="0">
    <w:p w:rsidR="003E0CE4" w:rsidRDefault="003E0CE4" w:rsidP="001F0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1795020"/>
      <w:docPartObj>
        <w:docPartGallery w:val="Page Numbers (Bottom of Page)"/>
        <w:docPartUnique/>
      </w:docPartObj>
    </w:sdtPr>
    <w:sdtEndPr/>
    <w:sdtContent>
      <w:p w:rsidR="000F6F94" w:rsidRDefault="000E47F8">
        <w:pPr>
          <w:pStyle w:val="a7"/>
          <w:jc w:val="center"/>
        </w:pPr>
        <w:r>
          <w:fldChar w:fldCharType="begin"/>
        </w:r>
        <w:r w:rsidR="000F6F94">
          <w:instrText>PAGE   \* MERGEFORMAT</w:instrText>
        </w:r>
        <w:r>
          <w:fldChar w:fldCharType="separate"/>
        </w:r>
        <w:r w:rsidR="00007F9B" w:rsidRPr="00007F9B">
          <w:rPr>
            <w:noProof/>
            <w:lang w:val="zh-TW"/>
          </w:rPr>
          <w:t>4</w:t>
        </w:r>
        <w:r>
          <w:fldChar w:fldCharType="end"/>
        </w:r>
      </w:p>
    </w:sdtContent>
  </w:sdt>
  <w:p w:rsidR="008A7CA5" w:rsidRDefault="008A7C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CE4" w:rsidRDefault="003E0CE4" w:rsidP="001F0B80">
      <w:r>
        <w:separator/>
      </w:r>
    </w:p>
  </w:footnote>
  <w:footnote w:type="continuationSeparator" w:id="0">
    <w:p w:rsidR="003E0CE4" w:rsidRDefault="003E0CE4" w:rsidP="001F0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C6B"/>
    <w:multiLevelType w:val="hybridMultilevel"/>
    <w:tmpl w:val="177E9856"/>
    <w:lvl w:ilvl="0" w:tplc="BBD20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805C6"/>
    <w:multiLevelType w:val="hybridMultilevel"/>
    <w:tmpl w:val="FECA3C90"/>
    <w:lvl w:ilvl="0" w:tplc="DD165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25344"/>
    <w:multiLevelType w:val="hybridMultilevel"/>
    <w:tmpl w:val="3462DE0E"/>
    <w:lvl w:ilvl="0" w:tplc="63DA2BF2">
      <w:start w:val="1"/>
      <w:numFmt w:val="decimal"/>
      <w:lvlText w:val="%1."/>
      <w:lvlJc w:val="left"/>
      <w:pPr>
        <w:ind w:left="396" w:hanging="396"/>
      </w:pPr>
      <w:rPr>
        <w:rFonts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E14B3"/>
    <w:multiLevelType w:val="hybridMultilevel"/>
    <w:tmpl w:val="47089138"/>
    <w:lvl w:ilvl="0" w:tplc="4F7A5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031516"/>
    <w:multiLevelType w:val="hybridMultilevel"/>
    <w:tmpl w:val="22A219B0"/>
    <w:lvl w:ilvl="0" w:tplc="12943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770691"/>
    <w:multiLevelType w:val="hybridMultilevel"/>
    <w:tmpl w:val="13E0B790"/>
    <w:lvl w:ilvl="0" w:tplc="839696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D51B9D"/>
    <w:multiLevelType w:val="hybridMultilevel"/>
    <w:tmpl w:val="D52C9D5C"/>
    <w:lvl w:ilvl="0" w:tplc="96D6F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57543A"/>
    <w:multiLevelType w:val="multilevel"/>
    <w:tmpl w:val="F15851EE"/>
    <w:lvl w:ilvl="0">
      <w:start w:val="1"/>
      <w:numFmt w:val="decim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Zodiac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4162095C"/>
    <w:multiLevelType w:val="hybridMultilevel"/>
    <w:tmpl w:val="A12A70D6"/>
    <w:lvl w:ilvl="0" w:tplc="8FE4B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621E00"/>
    <w:multiLevelType w:val="hybridMultilevel"/>
    <w:tmpl w:val="2C786ADC"/>
    <w:lvl w:ilvl="0" w:tplc="FEC0D0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F95451"/>
    <w:multiLevelType w:val="hybridMultilevel"/>
    <w:tmpl w:val="AB1498D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EC0D00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582730"/>
    <w:multiLevelType w:val="hybridMultilevel"/>
    <w:tmpl w:val="51943254"/>
    <w:lvl w:ilvl="0" w:tplc="28D49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C552EC"/>
    <w:multiLevelType w:val="hybridMultilevel"/>
    <w:tmpl w:val="51267012"/>
    <w:lvl w:ilvl="0" w:tplc="42A06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933BE5"/>
    <w:multiLevelType w:val="hybridMultilevel"/>
    <w:tmpl w:val="1E002A5A"/>
    <w:lvl w:ilvl="0" w:tplc="81120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D1747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5AE958FF"/>
    <w:multiLevelType w:val="hybridMultilevel"/>
    <w:tmpl w:val="11EE3178"/>
    <w:lvl w:ilvl="0" w:tplc="395A8036">
      <w:start w:val="1"/>
      <w:numFmt w:val="decimal"/>
      <w:lvlText w:val="%1."/>
      <w:lvlJc w:val="left"/>
      <w:pPr>
        <w:ind w:left="870" w:hanging="36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16" w15:restartNumberingAfterBreak="0">
    <w:nsid w:val="5EF40ED5"/>
    <w:multiLevelType w:val="hybridMultilevel"/>
    <w:tmpl w:val="3CEA3DD0"/>
    <w:lvl w:ilvl="0" w:tplc="58CE4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274A12"/>
    <w:multiLevelType w:val="hybridMultilevel"/>
    <w:tmpl w:val="B6847980"/>
    <w:lvl w:ilvl="0" w:tplc="70748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9E3F8B"/>
    <w:multiLevelType w:val="hybridMultilevel"/>
    <w:tmpl w:val="79169CE8"/>
    <w:lvl w:ilvl="0" w:tplc="F93AE972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D1507AE"/>
    <w:multiLevelType w:val="hybridMultilevel"/>
    <w:tmpl w:val="4FA85A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841EE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72CF3CB1"/>
    <w:multiLevelType w:val="hybridMultilevel"/>
    <w:tmpl w:val="08AC191C"/>
    <w:lvl w:ilvl="0" w:tplc="74BE4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5534AD4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 w15:restartNumberingAfterBreak="0">
    <w:nsid w:val="7AF73A87"/>
    <w:multiLevelType w:val="hybridMultilevel"/>
    <w:tmpl w:val="4E92A17C"/>
    <w:lvl w:ilvl="0" w:tplc="E39EC6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D74482"/>
    <w:multiLevelType w:val="hybridMultilevel"/>
    <w:tmpl w:val="D14AAF02"/>
    <w:lvl w:ilvl="0" w:tplc="BEB23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5"/>
  </w:num>
  <w:num w:numId="5">
    <w:abstractNumId w:val="13"/>
  </w:num>
  <w:num w:numId="6">
    <w:abstractNumId w:val="1"/>
  </w:num>
  <w:num w:numId="7">
    <w:abstractNumId w:val="12"/>
  </w:num>
  <w:num w:numId="8">
    <w:abstractNumId w:val="6"/>
  </w:num>
  <w:num w:numId="9">
    <w:abstractNumId w:val="0"/>
  </w:num>
  <w:num w:numId="10">
    <w:abstractNumId w:val="3"/>
  </w:num>
  <w:num w:numId="11">
    <w:abstractNumId w:val="11"/>
  </w:num>
  <w:num w:numId="12">
    <w:abstractNumId w:val="8"/>
  </w:num>
  <w:num w:numId="13">
    <w:abstractNumId w:val="4"/>
  </w:num>
  <w:num w:numId="14">
    <w:abstractNumId w:val="7"/>
  </w:num>
  <w:num w:numId="15">
    <w:abstractNumId w:val="20"/>
  </w:num>
  <w:num w:numId="16">
    <w:abstractNumId w:val="22"/>
  </w:num>
  <w:num w:numId="17">
    <w:abstractNumId w:val="14"/>
  </w:num>
  <w:num w:numId="18">
    <w:abstractNumId w:val="2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8"/>
  </w:num>
  <w:num w:numId="24">
    <w:abstractNumId w:val="21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01"/>
    <w:rsid w:val="00001CE6"/>
    <w:rsid w:val="00007F9B"/>
    <w:rsid w:val="00021A47"/>
    <w:rsid w:val="00021BA7"/>
    <w:rsid w:val="0003338A"/>
    <w:rsid w:val="00040C00"/>
    <w:rsid w:val="00040E4C"/>
    <w:rsid w:val="00041AF0"/>
    <w:rsid w:val="00043A68"/>
    <w:rsid w:val="00044E2E"/>
    <w:rsid w:val="00047BC4"/>
    <w:rsid w:val="0005614C"/>
    <w:rsid w:val="00057513"/>
    <w:rsid w:val="0007435A"/>
    <w:rsid w:val="00074904"/>
    <w:rsid w:val="00076666"/>
    <w:rsid w:val="00080614"/>
    <w:rsid w:val="000813F6"/>
    <w:rsid w:val="00087BF8"/>
    <w:rsid w:val="000A5F11"/>
    <w:rsid w:val="000B0CE2"/>
    <w:rsid w:val="000C0C77"/>
    <w:rsid w:val="000C38C3"/>
    <w:rsid w:val="000C50A5"/>
    <w:rsid w:val="000C6A84"/>
    <w:rsid w:val="000D3C55"/>
    <w:rsid w:val="000E0138"/>
    <w:rsid w:val="000E3A61"/>
    <w:rsid w:val="000E4167"/>
    <w:rsid w:val="000E47F8"/>
    <w:rsid w:val="000F03AC"/>
    <w:rsid w:val="000F19F5"/>
    <w:rsid w:val="000F6F94"/>
    <w:rsid w:val="0010403B"/>
    <w:rsid w:val="0010670E"/>
    <w:rsid w:val="00106BED"/>
    <w:rsid w:val="0010707F"/>
    <w:rsid w:val="00111884"/>
    <w:rsid w:val="00114775"/>
    <w:rsid w:val="001179B2"/>
    <w:rsid w:val="001335E1"/>
    <w:rsid w:val="001349E8"/>
    <w:rsid w:val="00137505"/>
    <w:rsid w:val="0014728B"/>
    <w:rsid w:val="00155DB2"/>
    <w:rsid w:val="00160180"/>
    <w:rsid w:val="0016465C"/>
    <w:rsid w:val="00180F2F"/>
    <w:rsid w:val="001945FD"/>
    <w:rsid w:val="001A2037"/>
    <w:rsid w:val="001A23DC"/>
    <w:rsid w:val="001A6BF0"/>
    <w:rsid w:val="001C4D12"/>
    <w:rsid w:val="001C6D37"/>
    <w:rsid w:val="001E3BF3"/>
    <w:rsid w:val="001F053D"/>
    <w:rsid w:val="001F0B80"/>
    <w:rsid w:val="001F30D5"/>
    <w:rsid w:val="001F6506"/>
    <w:rsid w:val="0020281A"/>
    <w:rsid w:val="002038D8"/>
    <w:rsid w:val="00207CFB"/>
    <w:rsid w:val="00216FCC"/>
    <w:rsid w:val="00221FA9"/>
    <w:rsid w:val="00237B60"/>
    <w:rsid w:val="00245148"/>
    <w:rsid w:val="0024648F"/>
    <w:rsid w:val="002502B7"/>
    <w:rsid w:val="00257BE2"/>
    <w:rsid w:val="00262ECE"/>
    <w:rsid w:val="002A1BCD"/>
    <w:rsid w:val="002B6820"/>
    <w:rsid w:val="002C3043"/>
    <w:rsid w:val="002E19CE"/>
    <w:rsid w:val="002F4540"/>
    <w:rsid w:val="00302196"/>
    <w:rsid w:val="00302EE9"/>
    <w:rsid w:val="003039A9"/>
    <w:rsid w:val="00307B9F"/>
    <w:rsid w:val="0032240C"/>
    <w:rsid w:val="0033259F"/>
    <w:rsid w:val="003355AE"/>
    <w:rsid w:val="00335B55"/>
    <w:rsid w:val="00342E8B"/>
    <w:rsid w:val="00351AC6"/>
    <w:rsid w:val="0036047D"/>
    <w:rsid w:val="0039335A"/>
    <w:rsid w:val="003A5FAA"/>
    <w:rsid w:val="003B1D11"/>
    <w:rsid w:val="003B3C67"/>
    <w:rsid w:val="003B62A5"/>
    <w:rsid w:val="003B7B4E"/>
    <w:rsid w:val="003C2DBC"/>
    <w:rsid w:val="003C7B1F"/>
    <w:rsid w:val="003D3F27"/>
    <w:rsid w:val="003D4102"/>
    <w:rsid w:val="003E0CE4"/>
    <w:rsid w:val="003E2672"/>
    <w:rsid w:val="003F33BB"/>
    <w:rsid w:val="003F7855"/>
    <w:rsid w:val="00401169"/>
    <w:rsid w:val="00404799"/>
    <w:rsid w:val="004273AD"/>
    <w:rsid w:val="0043351D"/>
    <w:rsid w:val="00433736"/>
    <w:rsid w:val="0043515C"/>
    <w:rsid w:val="004562A3"/>
    <w:rsid w:val="00466D41"/>
    <w:rsid w:val="00470DB6"/>
    <w:rsid w:val="00474744"/>
    <w:rsid w:val="00475DC5"/>
    <w:rsid w:val="00484E2F"/>
    <w:rsid w:val="00486A72"/>
    <w:rsid w:val="004B358F"/>
    <w:rsid w:val="004B6D93"/>
    <w:rsid w:val="004D70D9"/>
    <w:rsid w:val="004E1827"/>
    <w:rsid w:val="004F54CB"/>
    <w:rsid w:val="00503A8B"/>
    <w:rsid w:val="00514315"/>
    <w:rsid w:val="00530088"/>
    <w:rsid w:val="005310E9"/>
    <w:rsid w:val="00532FEC"/>
    <w:rsid w:val="00536876"/>
    <w:rsid w:val="005421E1"/>
    <w:rsid w:val="00547546"/>
    <w:rsid w:val="00547BD2"/>
    <w:rsid w:val="00557746"/>
    <w:rsid w:val="00560361"/>
    <w:rsid w:val="0056053E"/>
    <w:rsid w:val="00562DEE"/>
    <w:rsid w:val="00597697"/>
    <w:rsid w:val="005B7460"/>
    <w:rsid w:val="005C5A8D"/>
    <w:rsid w:val="005D2EC8"/>
    <w:rsid w:val="005D76C0"/>
    <w:rsid w:val="005E7367"/>
    <w:rsid w:val="005E7739"/>
    <w:rsid w:val="005F6304"/>
    <w:rsid w:val="00610437"/>
    <w:rsid w:val="00617704"/>
    <w:rsid w:val="00624F1C"/>
    <w:rsid w:val="00642323"/>
    <w:rsid w:val="00647925"/>
    <w:rsid w:val="00650292"/>
    <w:rsid w:val="00651226"/>
    <w:rsid w:val="00655A35"/>
    <w:rsid w:val="00656C2B"/>
    <w:rsid w:val="006607FD"/>
    <w:rsid w:val="00670257"/>
    <w:rsid w:val="00693AEC"/>
    <w:rsid w:val="006A1474"/>
    <w:rsid w:val="006A1EEB"/>
    <w:rsid w:val="006A46A9"/>
    <w:rsid w:val="006B23FD"/>
    <w:rsid w:val="006C164F"/>
    <w:rsid w:val="006C4794"/>
    <w:rsid w:val="006C6433"/>
    <w:rsid w:val="006D3D9E"/>
    <w:rsid w:val="006E3D3B"/>
    <w:rsid w:val="006F3455"/>
    <w:rsid w:val="00700D5D"/>
    <w:rsid w:val="00720234"/>
    <w:rsid w:val="007560C9"/>
    <w:rsid w:val="00767279"/>
    <w:rsid w:val="007741EF"/>
    <w:rsid w:val="007938C8"/>
    <w:rsid w:val="007B0D2F"/>
    <w:rsid w:val="007C1C2E"/>
    <w:rsid w:val="007C4735"/>
    <w:rsid w:val="007C7261"/>
    <w:rsid w:val="007E6854"/>
    <w:rsid w:val="007F0B1D"/>
    <w:rsid w:val="007F39C6"/>
    <w:rsid w:val="007F4342"/>
    <w:rsid w:val="007F63E0"/>
    <w:rsid w:val="00804AEF"/>
    <w:rsid w:val="008136D8"/>
    <w:rsid w:val="00814C20"/>
    <w:rsid w:val="00817F38"/>
    <w:rsid w:val="00825C5D"/>
    <w:rsid w:val="00832042"/>
    <w:rsid w:val="00834220"/>
    <w:rsid w:val="008575C5"/>
    <w:rsid w:val="00865863"/>
    <w:rsid w:val="008713DC"/>
    <w:rsid w:val="00872FEF"/>
    <w:rsid w:val="0087703F"/>
    <w:rsid w:val="0087785C"/>
    <w:rsid w:val="008A4390"/>
    <w:rsid w:val="008A7CA5"/>
    <w:rsid w:val="008B3361"/>
    <w:rsid w:val="008B7DBC"/>
    <w:rsid w:val="008C04C0"/>
    <w:rsid w:val="008C0F2F"/>
    <w:rsid w:val="008C599F"/>
    <w:rsid w:val="008D4245"/>
    <w:rsid w:val="008E1D33"/>
    <w:rsid w:val="008E7AC3"/>
    <w:rsid w:val="008F3628"/>
    <w:rsid w:val="00907750"/>
    <w:rsid w:val="00911D70"/>
    <w:rsid w:val="00915A9E"/>
    <w:rsid w:val="00921633"/>
    <w:rsid w:val="0092184F"/>
    <w:rsid w:val="00925281"/>
    <w:rsid w:val="0093083B"/>
    <w:rsid w:val="00935B7C"/>
    <w:rsid w:val="009413F9"/>
    <w:rsid w:val="00942743"/>
    <w:rsid w:val="00950061"/>
    <w:rsid w:val="009576DC"/>
    <w:rsid w:val="009609BD"/>
    <w:rsid w:val="009618E2"/>
    <w:rsid w:val="009671B7"/>
    <w:rsid w:val="009817F1"/>
    <w:rsid w:val="009902F6"/>
    <w:rsid w:val="00990776"/>
    <w:rsid w:val="00991D9B"/>
    <w:rsid w:val="00994F03"/>
    <w:rsid w:val="009962C0"/>
    <w:rsid w:val="009B160D"/>
    <w:rsid w:val="009B3A25"/>
    <w:rsid w:val="009B446B"/>
    <w:rsid w:val="009B6FCC"/>
    <w:rsid w:val="009B7242"/>
    <w:rsid w:val="009C1DFE"/>
    <w:rsid w:val="009C2341"/>
    <w:rsid w:val="009C31D3"/>
    <w:rsid w:val="009D5F37"/>
    <w:rsid w:val="009E2DB0"/>
    <w:rsid w:val="009E6630"/>
    <w:rsid w:val="009E7AE5"/>
    <w:rsid w:val="009F0C70"/>
    <w:rsid w:val="009F4DBF"/>
    <w:rsid w:val="00A0179A"/>
    <w:rsid w:val="00A03CB0"/>
    <w:rsid w:val="00A03D90"/>
    <w:rsid w:val="00A04126"/>
    <w:rsid w:val="00A13C01"/>
    <w:rsid w:val="00A13CCC"/>
    <w:rsid w:val="00A14227"/>
    <w:rsid w:val="00A14FE2"/>
    <w:rsid w:val="00A17B15"/>
    <w:rsid w:val="00A24609"/>
    <w:rsid w:val="00A31A29"/>
    <w:rsid w:val="00A32D71"/>
    <w:rsid w:val="00A34D93"/>
    <w:rsid w:val="00A35FED"/>
    <w:rsid w:val="00A42E9E"/>
    <w:rsid w:val="00A47719"/>
    <w:rsid w:val="00A55ED8"/>
    <w:rsid w:val="00A566D1"/>
    <w:rsid w:val="00A659EE"/>
    <w:rsid w:val="00A87075"/>
    <w:rsid w:val="00A90593"/>
    <w:rsid w:val="00AA4C5C"/>
    <w:rsid w:val="00AC0B58"/>
    <w:rsid w:val="00AC1D2A"/>
    <w:rsid w:val="00AD06EE"/>
    <w:rsid w:val="00AD4992"/>
    <w:rsid w:val="00AD4EDE"/>
    <w:rsid w:val="00AE7363"/>
    <w:rsid w:val="00AF18CC"/>
    <w:rsid w:val="00AF561E"/>
    <w:rsid w:val="00AF5758"/>
    <w:rsid w:val="00AF606A"/>
    <w:rsid w:val="00B012BA"/>
    <w:rsid w:val="00B069BC"/>
    <w:rsid w:val="00B1224B"/>
    <w:rsid w:val="00B13F75"/>
    <w:rsid w:val="00B221DB"/>
    <w:rsid w:val="00B25FC1"/>
    <w:rsid w:val="00B44752"/>
    <w:rsid w:val="00B53579"/>
    <w:rsid w:val="00B536DF"/>
    <w:rsid w:val="00B62023"/>
    <w:rsid w:val="00B63FA1"/>
    <w:rsid w:val="00B663BF"/>
    <w:rsid w:val="00B72F41"/>
    <w:rsid w:val="00B80DA1"/>
    <w:rsid w:val="00B85398"/>
    <w:rsid w:val="00B9596F"/>
    <w:rsid w:val="00B97E4F"/>
    <w:rsid w:val="00BB430E"/>
    <w:rsid w:val="00BC0A13"/>
    <w:rsid w:val="00BC5448"/>
    <w:rsid w:val="00BC67F0"/>
    <w:rsid w:val="00BD226D"/>
    <w:rsid w:val="00BE42CE"/>
    <w:rsid w:val="00C016B1"/>
    <w:rsid w:val="00C07BF4"/>
    <w:rsid w:val="00C11EED"/>
    <w:rsid w:val="00C1525B"/>
    <w:rsid w:val="00C17085"/>
    <w:rsid w:val="00C2039D"/>
    <w:rsid w:val="00C20D31"/>
    <w:rsid w:val="00C21E2C"/>
    <w:rsid w:val="00C310F1"/>
    <w:rsid w:val="00C31422"/>
    <w:rsid w:val="00C33FAE"/>
    <w:rsid w:val="00C37521"/>
    <w:rsid w:val="00C40360"/>
    <w:rsid w:val="00C53A40"/>
    <w:rsid w:val="00C6305F"/>
    <w:rsid w:val="00C648A8"/>
    <w:rsid w:val="00C67FC4"/>
    <w:rsid w:val="00C7612E"/>
    <w:rsid w:val="00C8197D"/>
    <w:rsid w:val="00C82205"/>
    <w:rsid w:val="00C93DCD"/>
    <w:rsid w:val="00CA0AA3"/>
    <w:rsid w:val="00CB1CA4"/>
    <w:rsid w:val="00CC44F3"/>
    <w:rsid w:val="00CD1C59"/>
    <w:rsid w:val="00CF43E2"/>
    <w:rsid w:val="00CF6403"/>
    <w:rsid w:val="00D073FF"/>
    <w:rsid w:val="00D101EE"/>
    <w:rsid w:val="00D213DA"/>
    <w:rsid w:val="00D32820"/>
    <w:rsid w:val="00D37837"/>
    <w:rsid w:val="00D43EB5"/>
    <w:rsid w:val="00D4762A"/>
    <w:rsid w:val="00D52A5B"/>
    <w:rsid w:val="00D55C9E"/>
    <w:rsid w:val="00D64AB7"/>
    <w:rsid w:val="00D72DB2"/>
    <w:rsid w:val="00D85E64"/>
    <w:rsid w:val="00D9228A"/>
    <w:rsid w:val="00D924ED"/>
    <w:rsid w:val="00DA166E"/>
    <w:rsid w:val="00DB24A2"/>
    <w:rsid w:val="00DC3B82"/>
    <w:rsid w:val="00DD3697"/>
    <w:rsid w:val="00DE01FB"/>
    <w:rsid w:val="00E04041"/>
    <w:rsid w:val="00E11F87"/>
    <w:rsid w:val="00E15B32"/>
    <w:rsid w:val="00E220C1"/>
    <w:rsid w:val="00E409BC"/>
    <w:rsid w:val="00E5292C"/>
    <w:rsid w:val="00E549FC"/>
    <w:rsid w:val="00E6516B"/>
    <w:rsid w:val="00E666DC"/>
    <w:rsid w:val="00E7137C"/>
    <w:rsid w:val="00E72E5B"/>
    <w:rsid w:val="00E72FC6"/>
    <w:rsid w:val="00E97E5C"/>
    <w:rsid w:val="00EA4182"/>
    <w:rsid w:val="00EB0670"/>
    <w:rsid w:val="00EC2187"/>
    <w:rsid w:val="00ED2519"/>
    <w:rsid w:val="00ED6C0D"/>
    <w:rsid w:val="00ED6E3D"/>
    <w:rsid w:val="00EE12D0"/>
    <w:rsid w:val="00EE6099"/>
    <w:rsid w:val="00EF3192"/>
    <w:rsid w:val="00F0251D"/>
    <w:rsid w:val="00F1021D"/>
    <w:rsid w:val="00F14616"/>
    <w:rsid w:val="00F15E2D"/>
    <w:rsid w:val="00F267A2"/>
    <w:rsid w:val="00F30816"/>
    <w:rsid w:val="00F3352A"/>
    <w:rsid w:val="00F3444E"/>
    <w:rsid w:val="00F46B83"/>
    <w:rsid w:val="00F52F5F"/>
    <w:rsid w:val="00F537E6"/>
    <w:rsid w:val="00F5771C"/>
    <w:rsid w:val="00F60AFC"/>
    <w:rsid w:val="00F629AF"/>
    <w:rsid w:val="00F63DAA"/>
    <w:rsid w:val="00F71D46"/>
    <w:rsid w:val="00F832DB"/>
    <w:rsid w:val="00F855F9"/>
    <w:rsid w:val="00F96B90"/>
    <w:rsid w:val="00FA524A"/>
    <w:rsid w:val="00FE3CE1"/>
    <w:rsid w:val="00FE6774"/>
    <w:rsid w:val="00FF1B2D"/>
    <w:rsid w:val="00FF4BA3"/>
    <w:rsid w:val="00FF6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CF2F8"/>
  <w15:docId w15:val="{13F261CA-316E-40E0-B400-603E33B6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C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3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0B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0B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0B80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B23FD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paragraph" w:customStyle="1" w:styleId="Default">
    <w:name w:val="Default"/>
    <w:rsid w:val="00B620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911D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11D70"/>
  </w:style>
  <w:style w:type="character" w:customStyle="1" w:styleId="ab">
    <w:name w:val="註解文字 字元"/>
    <w:basedOn w:val="a0"/>
    <w:link w:val="aa"/>
    <w:uiPriority w:val="99"/>
    <w:semiHidden/>
    <w:rsid w:val="00911D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11D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11D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11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11D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012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0">
    <w:name w:val="Hyperlink"/>
    <w:basedOn w:val="a0"/>
    <w:uiPriority w:val="99"/>
    <w:unhideWhenUsed/>
    <w:rsid w:val="00F96B90"/>
    <w:rPr>
      <w:color w:val="0563C1" w:themeColor="hyperlink"/>
      <w:u w:val="single"/>
    </w:rPr>
  </w:style>
  <w:style w:type="paragraph" w:customStyle="1" w:styleId="12">
    <w:name w:val="12#明"/>
    <w:basedOn w:val="a"/>
    <w:rsid w:val="0036047D"/>
    <w:pPr>
      <w:tabs>
        <w:tab w:val="left" w:pos="379"/>
      </w:tabs>
      <w:overflowPunct w:val="0"/>
      <w:adjustRightInd w:val="0"/>
      <w:spacing w:afterLines="20" w:line="300" w:lineRule="exact"/>
      <w:ind w:leftChars="50" w:left="361" w:rightChars="25" w:right="70" w:hangingChars="115" w:hanging="221"/>
      <w:jc w:val="both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19209-27A2-41E4-A595-C9EB3111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291</Words>
  <Characters>1663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NB10554</dc:creator>
  <cp:lastModifiedBy>教師用</cp:lastModifiedBy>
  <cp:revision>4</cp:revision>
  <cp:lastPrinted>2020-05-28T06:28:00Z</cp:lastPrinted>
  <dcterms:created xsi:type="dcterms:W3CDTF">2024-06-17T00:54:00Z</dcterms:created>
  <dcterms:modified xsi:type="dcterms:W3CDTF">2024-06-17T01:10:00Z</dcterms:modified>
</cp:coreProperties>
</file>