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A9F" w:rsidRPr="00277813" w:rsidRDefault="00264A9F" w:rsidP="00CC1646">
      <w:pPr>
        <w:rPr>
          <w:rStyle w:val="a3"/>
          <w:spacing w:val="15"/>
          <w:sz w:val="28"/>
          <w:szCs w:val="28"/>
          <w:bdr w:val="single" w:sz="4" w:space="0" w:color="auto"/>
        </w:rPr>
      </w:pPr>
      <w:r w:rsidRPr="00277813">
        <w:rPr>
          <w:rStyle w:val="a3"/>
          <w:rFonts w:hint="eastAsia"/>
          <w:spacing w:val="15"/>
          <w:sz w:val="28"/>
          <w:szCs w:val="28"/>
          <w:bdr w:val="single" w:sz="4" w:space="0" w:color="auto"/>
        </w:rPr>
        <w:t>台北市</w:t>
      </w:r>
      <w:r w:rsidR="0008654E">
        <w:rPr>
          <w:rStyle w:val="a3"/>
          <w:rFonts w:hint="eastAsia"/>
          <w:spacing w:val="15"/>
          <w:sz w:val="28"/>
          <w:szCs w:val="28"/>
          <w:bdr w:val="single" w:sz="4" w:space="0" w:color="auto"/>
        </w:rPr>
        <w:t>義方國小</w:t>
      </w:r>
      <w:r w:rsidRPr="00277813">
        <w:rPr>
          <w:rStyle w:val="a3"/>
          <w:rFonts w:hint="eastAsia"/>
          <w:spacing w:val="15"/>
          <w:sz w:val="28"/>
          <w:szCs w:val="28"/>
          <w:bdr w:val="single" w:sz="4" w:space="0" w:color="auto"/>
        </w:rPr>
        <w:t>班自閉症學生輔導方式</w:t>
      </w:r>
    </w:p>
    <w:p w:rsidR="007274E2" w:rsidRPr="00C275D9" w:rsidRDefault="004831B6" w:rsidP="00CC1646">
      <w:pPr>
        <w:pStyle w:val="a4"/>
        <w:numPr>
          <w:ilvl w:val="0"/>
          <w:numId w:val="2"/>
        </w:numPr>
        <w:ind w:leftChars="0" w:hanging="818"/>
      </w:pPr>
      <w:r w:rsidRPr="004831B6">
        <w:rPr>
          <w:rStyle w:val="a3"/>
          <w:spacing w:val="15"/>
        </w:rPr>
        <w:t>「預告」的習慣</w:t>
      </w:r>
      <w:r w:rsidRPr="004831B6">
        <w:rPr>
          <w:spacing w:val="15"/>
        </w:rPr>
        <w:t>：自閉兒較難接受非預期的突發狀況，甚至會因此大發脾氣或哭鬧。因此若生活中有新事物的變動，要提前跟孩子說明，可有效避免孩子無故的發脾氣，建立孩子的秩序感。</w:t>
      </w:r>
    </w:p>
    <w:p w:rsidR="00C275D9" w:rsidRDefault="00C275D9" w:rsidP="00CC1646">
      <w:pPr>
        <w:pStyle w:val="heading2"/>
        <w:numPr>
          <w:ilvl w:val="0"/>
          <w:numId w:val="2"/>
        </w:numPr>
        <w:ind w:hanging="818"/>
      </w:pPr>
      <w:r>
        <w:rPr>
          <w:rFonts w:ascii="Heiti TC" w:hAnsi="Heiti TC"/>
        </w:rPr>
        <w:t>正確有效的互動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情緒表達困難</w:t>
      </w:r>
    </w:p>
    <w:p w:rsidR="00C275D9" w:rsidRPr="00C149D4" w:rsidRDefault="00C275D9" w:rsidP="004D4F74">
      <w:pPr>
        <w:pStyle w:val="sidebarbody"/>
        <w:numPr>
          <w:ilvl w:val="0"/>
          <w:numId w:val="3"/>
        </w:numPr>
        <w:ind w:right="119"/>
        <w:rPr>
          <w:sz w:val="22"/>
          <w:szCs w:val="22"/>
        </w:rPr>
      </w:pPr>
      <w:r w:rsidRPr="00C149D4">
        <w:rPr>
          <w:rFonts w:ascii="Heiti TC" w:hAnsi="Heiti TC"/>
          <w:i/>
          <w:sz w:val="22"/>
          <w:szCs w:val="22"/>
          <w:u w:val="single"/>
        </w:rPr>
        <w:t>行為表現</w:t>
      </w:r>
      <w:r w:rsidRPr="00C149D4">
        <w:rPr>
          <w:rFonts w:ascii="Heiti TC" w:hAnsi="Heiti TC"/>
          <w:sz w:val="22"/>
          <w:szCs w:val="22"/>
        </w:rPr>
        <w:t>：有時因為大家在教室裡熱烈討論問題，自閉症的同學會緊張的走來走去或是嘴巴碎碎唸。</w:t>
      </w:r>
    </w:p>
    <w:p w:rsidR="00C275D9" w:rsidRPr="004D4F74" w:rsidRDefault="00C275D9" w:rsidP="004D4F74">
      <w:pPr>
        <w:pStyle w:val="sidebarbody"/>
        <w:numPr>
          <w:ilvl w:val="0"/>
          <w:numId w:val="3"/>
        </w:numPr>
        <w:rPr>
          <w:sz w:val="22"/>
          <w:szCs w:val="22"/>
        </w:rPr>
      </w:pPr>
      <w:r w:rsidRPr="00C149D4">
        <w:rPr>
          <w:rFonts w:ascii="Heiti TC" w:hAnsi="Heiti TC"/>
          <w:sz w:val="22"/>
          <w:szCs w:val="22"/>
        </w:rPr>
        <w:t>背後原因：因為自閉症兒童會因為有溝通的障礙，不知道如何說出心理的想法或</w:t>
      </w:r>
      <w:r w:rsidRPr="004D4F74">
        <w:rPr>
          <w:rFonts w:ascii="Heiti TC" w:hAnsi="Heiti TC"/>
          <w:sz w:val="22"/>
          <w:szCs w:val="22"/>
        </w:rPr>
        <w:t>是問題，遇到挫折、困難或不順心的事時，容易出現焦慮緊張。</w:t>
      </w:r>
    </w:p>
    <w:p w:rsidR="00C275D9" w:rsidRPr="00C149D4" w:rsidRDefault="00C275D9" w:rsidP="004D4F74">
      <w:pPr>
        <w:pStyle w:val="sidebarbody"/>
        <w:numPr>
          <w:ilvl w:val="0"/>
          <w:numId w:val="3"/>
        </w:numPr>
        <w:ind w:right="119"/>
        <w:rPr>
          <w:rFonts w:ascii="Heiti TC" w:hAnsi="Heiti TC" w:hint="eastAsia"/>
          <w:sz w:val="22"/>
          <w:szCs w:val="22"/>
        </w:rPr>
      </w:pPr>
      <w:r w:rsidRPr="00C149D4">
        <w:rPr>
          <w:rFonts w:ascii="Heiti TC" w:hAnsi="Heiti TC"/>
          <w:i/>
          <w:sz w:val="22"/>
          <w:szCs w:val="22"/>
          <w:u w:val="single"/>
        </w:rPr>
        <w:t>協助方式</w:t>
      </w:r>
      <w:r w:rsidRPr="00C149D4">
        <w:rPr>
          <w:rFonts w:ascii="Heiti TC" w:hAnsi="Heiti TC"/>
          <w:sz w:val="22"/>
          <w:szCs w:val="22"/>
        </w:rPr>
        <w:t>：</w:t>
      </w:r>
      <w:r w:rsidR="00C149D4" w:rsidRPr="00C149D4">
        <w:rPr>
          <w:rFonts w:ascii="Heiti TC" w:hAnsi="Heiti TC" w:hint="eastAsia"/>
          <w:sz w:val="22"/>
          <w:szCs w:val="22"/>
        </w:rPr>
        <w:t>a</w:t>
      </w:r>
      <w:r w:rsidRPr="00C149D4">
        <w:rPr>
          <w:rFonts w:ascii="Heiti TC" w:hAnsi="Heiti TC"/>
          <w:sz w:val="22"/>
          <w:szCs w:val="22"/>
        </w:rPr>
        <w:t>協助他說出心理的話，例如：你不曉得自己是哪一組對不對</w:t>
      </w:r>
      <w:r w:rsidRPr="00C149D4">
        <w:rPr>
          <w:rFonts w:ascii="Heiti TC" w:hAnsi="Heiti TC"/>
          <w:sz w:val="22"/>
          <w:szCs w:val="22"/>
        </w:rPr>
        <w:t>?</w:t>
      </w:r>
      <w:r w:rsidRPr="00C149D4">
        <w:rPr>
          <w:rFonts w:ascii="Heiti TC" w:hAnsi="Heiti TC"/>
          <w:sz w:val="22"/>
          <w:szCs w:val="22"/>
        </w:rPr>
        <w:t>不用緊張慢慢來，我協助你，我們會等你的。</w:t>
      </w:r>
      <w:r w:rsidR="00C149D4" w:rsidRPr="00C149D4">
        <w:rPr>
          <w:rFonts w:ascii="Heiti TC" w:hAnsi="Heiti TC" w:hint="eastAsia"/>
          <w:sz w:val="22"/>
          <w:szCs w:val="22"/>
        </w:rPr>
        <w:t>b</w:t>
      </w:r>
      <w:r w:rsidR="00C149D4" w:rsidRPr="00C149D4">
        <w:rPr>
          <w:rFonts w:ascii="Heiti TC" w:hAnsi="Heiti TC"/>
          <w:sz w:val="22"/>
          <w:szCs w:val="22"/>
        </w:rPr>
        <w:t>溝通訓練</w:t>
      </w:r>
      <w:r w:rsidR="00C149D4" w:rsidRPr="00C149D4">
        <w:rPr>
          <w:rFonts w:ascii="Heiti TC" w:hAnsi="Heiti TC" w:hint="eastAsia"/>
          <w:sz w:val="22"/>
          <w:szCs w:val="22"/>
        </w:rPr>
        <w:t>:</w:t>
      </w:r>
      <w:r w:rsidR="00C149D4" w:rsidRPr="00C149D4">
        <w:rPr>
          <w:rFonts w:ascii="Heiti TC" w:hAnsi="Heiti TC"/>
          <w:sz w:val="22"/>
          <w:szCs w:val="22"/>
        </w:rPr>
        <w:t>透過教導適切的溝通技能協助學生表達需求，可降低因溝通能力限制而產生的行為問題。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想法不容易改變</w:t>
      </w:r>
    </w:p>
    <w:p w:rsidR="00C275D9" w:rsidRPr="00AF190C" w:rsidRDefault="00C275D9" w:rsidP="004D4F74">
      <w:pPr>
        <w:pStyle w:val="sidebarbody"/>
        <w:numPr>
          <w:ilvl w:val="0"/>
          <w:numId w:val="4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行為表現：</w:t>
      </w:r>
      <w:r w:rsidRPr="00AF190C">
        <w:rPr>
          <w:rFonts w:ascii="Heiti TC" w:hAnsi="Heiti TC"/>
          <w:sz w:val="22"/>
          <w:szCs w:val="22"/>
        </w:rPr>
        <w:t>因為有特殊的活動老師必須要調動課表，他們會不斷的提醒老師，雖然老師解釋過了，他們還是會不斷的爭辯。</w:t>
      </w:r>
    </w:p>
    <w:p w:rsidR="00C275D9" w:rsidRPr="00AF190C" w:rsidRDefault="00C275D9" w:rsidP="004D4F74">
      <w:pPr>
        <w:pStyle w:val="sidebarbody"/>
        <w:numPr>
          <w:ilvl w:val="0"/>
          <w:numId w:val="4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背後原因：</w:t>
      </w:r>
      <w:r w:rsidRPr="00AF190C">
        <w:rPr>
          <w:rFonts w:ascii="Heiti TC" w:hAnsi="Heiti TC"/>
          <w:sz w:val="22"/>
          <w:szCs w:val="22"/>
        </w:rPr>
        <w:t>他們思考方式不容易改變，具有刻板的行為模式。</w:t>
      </w:r>
    </w:p>
    <w:p w:rsidR="00C275D9" w:rsidRPr="00AF190C" w:rsidRDefault="00C275D9" w:rsidP="004D4F74">
      <w:pPr>
        <w:pStyle w:val="sidebarbody"/>
        <w:numPr>
          <w:ilvl w:val="0"/>
          <w:numId w:val="4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協助方式：</w:t>
      </w:r>
      <w:r w:rsidRPr="00AF190C">
        <w:rPr>
          <w:rFonts w:ascii="Heiti TC" w:hAnsi="Heiti TC"/>
          <w:sz w:val="22"/>
          <w:szCs w:val="22"/>
        </w:rPr>
        <w:t>所以可以採取先預告的方式，找出他喜歡的話題轉移話題，像是告訴他你看老師要先上的國語課裡，有你喜歡的人物喔</w:t>
      </w:r>
      <w:r w:rsidRPr="00AF190C">
        <w:rPr>
          <w:sz w:val="22"/>
          <w:szCs w:val="22"/>
        </w:rPr>
        <w:t>!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常出現不適當的行為</w:t>
      </w:r>
    </w:p>
    <w:p w:rsidR="00C275D9" w:rsidRPr="00AF190C" w:rsidRDefault="00C275D9" w:rsidP="004D4F74">
      <w:pPr>
        <w:pStyle w:val="sidebarbody"/>
        <w:numPr>
          <w:ilvl w:val="0"/>
          <w:numId w:val="5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行為表現：</w:t>
      </w:r>
      <w:r w:rsidRPr="00AF190C">
        <w:rPr>
          <w:rFonts w:ascii="Heiti TC" w:hAnsi="Heiti TC"/>
          <w:sz w:val="22"/>
          <w:szCs w:val="22"/>
        </w:rPr>
        <w:t>例如在上課時不斷的發出聲音唱歌或亂走動。</w:t>
      </w:r>
    </w:p>
    <w:p w:rsidR="00C275D9" w:rsidRPr="004D4F74" w:rsidRDefault="00C275D9" w:rsidP="004D4F74">
      <w:pPr>
        <w:pStyle w:val="sidebarbody"/>
        <w:numPr>
          <w:ilvl w:val="0"/>
          <w:numId w:val="5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背後原因：</w:t>
      </w:r>
      <w:r w:rsidRPr="00AF190C">
        <w:rPr>
          <w:rFonts w:ascii="Heiti TC" w:hAnsi="Heiti TC"/>
          <w:sz w:val="22"/>
          <w:szCs w:val="22"/>
        </w:rPr>
        <w:t>他們因為無聊或是聽不懂，又無法說出心理的感覺，所以會出現和當</w:t>
      </w:r>
      <w:r w:rsidRPr="004D4F74">
        <w:rPr>
          <w:rFonts w:ascii="Heiti TC" w:hAnsi="Heiti TC"/>
          <w:sz w:val="22"/>
          <w:szCs w:val="22"/>
        </w:rPr>
        <w:t>時無關的行為。</w:t>
      </w:r>
    </w:p>
    <w:p w:rsidR="00C275D9" w:rsidRPr="00AF190C" w:rsidRDefault="00C275D9" w:rsidP="004D4F74">
      <w:pPr>
        <w:pStyle w:val="sidebarbody"/>
        <w:numPr>
          <w:ilvl w:val="0"/>
          <w:numId w:val="6"/>
        </w:numPr>
        <w:ind w:right="119"/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協助方式：</w:t>
      </w:r>
      <w:r w:rsidRPr="00AF190C">
        <w:rPr>
          <w:rFonts w:ascii="Heiti TC" w:hAnsi="Heiti TC"/>
          <w:sz w:val="22"/>
          <w:szCs w:val="22"/>
        </w:rPr>
        <w:t>盡量幫他找到他感興趣的事物活動、活動或玩具來吸引他的注意力，給他們一個有意義的行為替代，像是讓他們用畫畫寫字替代玩手，轉移焦點和內心的焦慮，當然還是要了解他內心的真正需求，而後逐步引導孩子運用適當的方式表達及發洩。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容易哭鬧或是生氣</w:t>
      </w:r>
    </w:p>
    <w:p w:rsidR="00C275D9" w:rsidRPr="00AF190C" w:rsidRDefault="00C275D9" w:rsidP="004D4F74">
      <w:pPr>
        <w:pStyle w:val="sidebarbody"/>
        <w:numPr>
          <w:ilvl w:val="0"/>
          <w:numId w:val="6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行為表現</w:t>
      </w:r>
      <w:r w:rsidRPr="00AF190C">
        <w:rPr>
          <w:rFonts w:ascii="Heiti TC" w:hAnsi="Heiti TC"/>
          <w:sz w:val="22"/>
          <w:szCs w:val="22"/>
        </w:rPr>
        <w:t>：例如考卷寫不完或是動作跟不上會而哭泣、發怒甚至哭鬧</w:t>
      </w:r>
      <w:r w:rsidR="00E82042">
        <w:rPr>
          <w:rFonts w:ascii="Heiti TC" w:hAnsi="Heiti TC" w:hint="eastAsia"/>
          <w:sz w:val="22"/>
          <w:szCs w:val="22"/>
        </w:rPr>
        <w:t>、</w:t>
      </w:r>
      <w:r w:rsidRPr="00AF190C">
        <w:rPr>
          <w:rFonts w:ascii="Heiti TC" w:hAnsi="Heiti TC"/>
          <w:sz w:val="22"/>
          <w:szCs w:val="22"/>
        </w:rPr>
        <w:t>在上課時不斷的發出聲音唱歌或亂走動</w:t>
      </w:r>
      <w:r w:rsidR="00E82042">
        <w:rPr>
          <w:rFonts w:ascii="Heiti TC" w:hAnsi="Heiti TC" w:hint="eastAsia"/>
          <w:sz w:val="22"/>
          <w:szCs w:val="22"/>
        </w:rPr>
        <w:t>。</w:t>
      </w:r>
    </w:p>
    <w:p w:rsidR="00C275D9" w:rsidRPr="00AF190C" w:rsidRDefault="00C275D9" w:rsidP="004D4F74">
      <w:pPr>
        <w:pStyle w:val="sidebarbody"/>
        <w:numPr>
          <w:ilvl w:val="0"/>
          <w:numId w:val="6"/>
        </w:numPr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背後原因：</w:t>
      </w:r>
      <w:r w:rsidRPr="00AF190C">
        <w:rPr>
          <w:rFonts w:ascii="Heiti TC" w:hAnsi="Heiti TC"/>
          <w:sz w:val="22"/>
          <w:szCs w:val="22"/>
        </w:rPr>
        <w:t>他們情緒表達較為困難，因為緊張焦慮或是缺乏忍受挫折的能力，就容易生氣。</w:t>
      </w:r>
    </w:p>
    <w:p w:rsidR="00C275D9" w:rsidRPr="00AF190C" w:rsidRDefault="00C275D9" w:rsidP="004D4F74">
      <w:pPr>
        <w:pStyle w:val="sidebarbody"/>
        <w:numPr>
          <w:ilvl w:val="0"/>
          <w:numId w:val="6"/>
        </w:numPr>
        <w:ind w:right="119"/>
        <w:rPr>
          <w:sz w:val="22"/>
          <w:szCs w:val="22"/>
        </w:rPr>
      </w:pPr>
      <w:r w:rsidRPr="00AF190C">
        <w:rPr>
          <w:rFonts w:ascii="Heiti TC" w:hAnsi="Heiti TC"/>
          <w:i/>
          <w:sz w:val="22"/>
          <w:szCs w:val="22"/>
          <w:u w:val="single"/>
        </w:rPr>
        <w:t>協助方式：</w:t>
      </w:r>
      <w:r w:rsidRPr="00AF190C">
        <w:rPr>
          <w:rFonts w:ascii="Heiti TC" w:hAnsi="Heiti TC"/>
          <w:sz w:val="22"/>
          <w:szCs w:val="22"/>
        </w:rPr>
        <w:t>張貼圖案或是標語，讓他學習跟著做，例如：告訴他發現自己生氣的時候，要告訴自己：「鼻子吸氣，嘴巴吐氣，我不生氣，因為我是乖</w:t>
      </w:r>
      <w:r w:rsidR="00C149D4" w:rsidRPr="00AF190C">
        <w:rPr>
          <w:rFonts w:ascii="Heiti TC" w:hAnsi="Heiti TC" w:hint="eastAsia"/>
          <w:sz w:val="22"/>
          <w:szCs w:val="22"/>
        </w:rPr>
        <w:t>小孩</w:t>
      </w:r>
      <w:r w:rsidRPr="00AF190C">
        <w:rPr>
          <w:rFonts w:ascii="Heiti TC" w:hAnsi="Heiti TC"/>
          <w:sz w:val="22"/>
          <w:szCs w:val="22"/>
        </w:rPr>
        <w:t>；或是用</w:t>
      </w:r>
      <w:r w:rsidR="00CC1646" w:rsidRPr="00AF190C">
        <w:rPr>
          <w:rFonts w:ascii="Heiti TC" w:hAnsi="Heiti TC" w:hint="eastAsia"/>
          <w:sz w:val="22"/>
          <w:szCs w:val="22"/>
        </w:rPr>
        <w:t>活動</w:t>
      </w:r>
      <w:r w:rsidRPr="00AF190C">
        <w:rPr>
          <w:rFonts w:ascii="Heiti TC" w:hAnsi="Heiti TC"/>
          <w:sz w:val="22"/>
          <w:szCs w:val="22"/>
        </w:rPr>
        <w:t>或他感興趣的話題轉移注意力。</w:t>
      </w:r>
    </w:p>
    <w:p w:rsidR="00C275D9" w:rsidRDefault="00C275D9" w:rsidP="00C275D9">
      <w:pPr>
        <w:pStyle w:val="sidebarbody"/>
        <w:ind w:left="480"/>
      </w:pP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不太喜歡與人主動接觸</w:t>
      </w:r>
    </w:p>
    <w:p w:rsidR="00C275D9" w:rsidRPr="0086666B" w:rsidRDefault="00C275D9" w:rsidP="004D4F74">
      <w:pPr>
        <w:pStyle w:val="sidebarbody"/>
        <w:numPr>
          <w:ilvl w:val="0"/>
          <w:numId w:val="7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行為表現：</w:t>
      </w:r>
      <w:r w:rsidRPr="0086666B">
        <w:rPr>
          <w:rFonts w:ascii="Heiti TC" w:hAnsi="Heiti TC"/>
          <w:sz w:val="22"/>
          <w:szCs w:val="22"/>
        </w:rPr>
        <w:t>下課時他都自己一個人或是找他們玩，他表現冷淡，好像不太願意</w:t>
      </w:r>
    </w:p>
    <w:p w:rsidR="00C275D9" w:rsidRPr="0086666B" w:rsidRDefault="00C275D9" w:rsidP="004D4F74">
      <w:pPr>
        <w:pStyle w:val="sidebarbody"/>
        <w:numPr>
          <w:ilvl w:val="0"/>
          <w:numId w:val="7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自閉兒常常自己玩自己的，並不是因為他很討厭你，而是他不知道怎麼和同學一起玩。。</w:t>
      </w:r>
    </w:p>
    <w:p w:rsidR="00C275D9" w:rsidRPr="0086666B" w:rsidRDefault="00C275D9" w:rsidP="004D4F74">
      <w:pPr>
        <w:pStyle w:val="sidebarbody"/>
        <w:numPr>
          <w:ilvl w:val="0"/>
          <w:numId w:val="7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Pr="0086666B">
        <w:rPr>
          <w:rFonts w:ascii="Heiti TC" w:hAnsi="Heiti TC"/>
          <w:sz w:val="22"/>
          <w:szCs w:val="22"/>
        </w:rPr>
        <w:t>多一些包容與接納，找出他感興趣的話題或是遊戲主動和他做朋友。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只喜歡或專注某一東西</w:t>
      </w:r>
    </w:p>
    <w:p w:rsidR="00C275D9" w:rsidRPr="0086666B" w:rsidRDefault="00C275D9" w:rsidP="004D4F74">
      <w:pPr>
        <w:pStyle w:val="sidebarbody"/>
        <w:numPr>
          <w:ilvl w:val="0"/>
          <w:numId w:val="8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行為表現：</w:t>
      </w:r>
      <w:r w:rsidRPr="0086666B">
        <w:rPr>
          <w:rFonts w:ascii="Heiti TC" w:hAnsi="Heiti TC"/>
          <w:sz w:val="22"/>
          <w:szCs w:val="22"/>
        </w:rPr>
        <w:t>他們也許很喜歡摸同學的頭髮，同學們覺得不舒服。</w:t>
      </w:r>
    </w:p>
    <w:p w:rsidR="00C275D9" w:rsidRPr="0086666B" w:rsidRDefault="00C275D9" w:rsidP="004D4F74">
      <w:pPr>
        <w:pStyle w:val="sidebarbody"/>
        <w:numPr>
          <w:ilvl w:val="0"/>
          <w:numId w:val="8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因為他們會很投入他喜歡的物品或是事情上，無法用一般的說法去改變。</w:t>
      </w:r>
    </w:p>
    <w:p w:rsidR="00C275D9" w:rsidRPr="0086666B" w:rsidRDefault="00C275D9" w:rsidP="004D4F74">
      <w:pPr>
        <w:pStyle w:val="sidebarbody"/>
        <w:numPr>
          <w:ilvl w:val="0"/>
          <w:numId w:val="8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Pr="0086666B">
        <w:rPr>
          <w:rFonts w:ascii="Heiti TC" w:hAnsi="Heiti TC"/>
          <w:sz w:val="22"/>
          <w:szCs w:val="22"/>
        </w:rPr>
        <w:t>在教他的時候，盡量用漸進式、有程序的教。例如：讓他摸摸其他柔軟的東西，也感覺舒服時才能摸頭髮，漸漸的讓他摸其他物品替代摸同學頭髮。</w:t>
      </w:r>
    </w:p>
    <w:p w:rsidR="00C275D9" w:rsidRPr="00AF190C" w:rsidRDefault="00C275D9" w:rsidP="00C275D9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AF190C">
        <w:rPr>
          <w:rFonts w:ascii="Heiti TC" w:hAnsi="Heiti TC"/>
          <w:sz w:val="28"/>
          <w:szCs w:val="28"/>
        </w:rPr>
        <w:t>對於危險較沒有警覺性</w:t>
      </w:r>
    </w:p>
    <w:p w:rsidR="00C275D9" w:rsidRPr="0086666B" w:rsidRDefault="00C275D9" w:rsidP="004D4F74">
      <w:pPr>
        <w:pStyle w:val="sidebarbody"/>
        <w:numPr>
          <w:ilvl w:val="0"/>
          <w:numId w:val="9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行為表現：</w:t>
      </w:r>
      <w:r w:rsidRPr="0086666B">
        <w:rPr>
          <w:rFonts w:ascii="Heiti TC" w:hAnsi="Heiti TC"/>
          <w:sz w:val="22"/>
          <w:szCs w:val="22"/>
        </w:rPr>
        <w:t>當他們看到河裡有喜歡的東西，會執意的去拿，不管河水急不急。</w:t>
      </w:r>
    </w:p>
    <w:p w:rsidR="00C275D9" w:rsidRPr="0086666B" w:rsidRDefault="00C275D9" w:rsidP="004D4F74">
      <w:pPr>
        <w:pStyle w:val="sidebarbody"/>
        <w:numPr>
          <w:ilvl w:val="0"/>
          <w:numId w:val="9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因為他們只是注意到想拿取這件事，並沒有顧慮到週遭環境為不危險。</w:t>
      </w:r>
    </w:p>
    <w:p w:rsidR="00C275D9" w:rsidRPr="0086666B" w:rsidRDefault="00C275D9" w:rsidP="004D4F74">
      <w:pPr>
        <w:pStyle w:val="sidebarbody"/>
        <w:numPr>
          <w:ilvl w:val="0"/>
          <w:numId w:val="9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Pr="0086666B">
        <w:rPr>
          <w:rFonts w:ascii="Heiti TC" w:hAnsi="Heiti TC"/>
          <w:sz w:val="22"/>
          <w:szCs w:val="22"/>
        </w:rPr>
        <w:t>下課時最好有小天使陪伴，遇到危險要立刻制止並告訴老師。</w:t>
      </w:r>
    </w:p>
    <w:p w:rsidR="004D4F74" w:rsidRPr="004D4F74" w:rsidRDefault="00C275D9" w:rsidP="00C275D9">
      <w:pPr>
        <w:pStyle w:val="sidebarbody"/>
        <w:numPr>
          <w:ilvl w:val="0"/>
          <w:numId w:val="1"/>
        </w:numPr>
        <w:rPr>
          <w:sz w:val="22"/>
          <w:szCs w:val="22"/>
        </w:rPr>
      </w:pPr>
      <w:r w:rsidRPr="00AF190C">
        <w:rPr>
          <w:rFonts w:ascii="Heiti TC" w:hAnsi="Heiti TC"/>
          <w:sz w:val="28"/>
          <w:szCs w:val="28"/>
        </w:rPr>
        <w:t>語言理解</w:t>
      </w:r>
      <w:r w:rsidR="00AF190C" w:rsidRPr="00AF190C">
        <w:rPr>
          <w:rFonts w:ascii="Heiti TC" w:hAnsi="Heiti TC" w:hint="eastAsia"/>
          <w:sz w:val="28"/>
          <w:szCs w:val="28"/>
        </w:rPr>
        <w:t>及表達</w:t>
      </w:r>
      <w:r w:rsidRPr="00AF190C">
        <w:rPr>
          <w:rFonts w:ascii="Heiti TC" w:hAnsi="Heiti TC"/>
          <w:sz w:val="28"/>
          <w:szCs w:val="28"/>
        </w:rPr>
        <w:t>能力較差</w:t>
      </w:r>
    </w:p>
    <w:p w:rsidR="00C275D9" w:rsidRPr="0086666B" w:rsidRDefault="00C275D9" w:rsidP="004D4F74">
      <w:pPr>
        <w:pStyle w:val="sidebarbody"/>
        <w:numPr>
          <w:ilvl w:val="0"/>
          <w:numId w:val="10"/>
        </w:numPr>
        <w:rPr>
          <w:sz w:val="22"/>
          <w:szCs w:val="22"/>
        </w:rPr>
      </w:pPr>
      <w:r w:rsidRPr="0086666B">
        <w:rPr>
          <w:i/>
          <w:sz w:val="22"/>
          <w:szCs w:val="22"/>
          <w:u w:val="single"/>
        </w:rPr>
        <w:t>行為表現：</w:t>
      </w:r>
      <w:r w:rsidRPr="0086666B">
        <w:rPr>
          <w:sz w:val="22"/>
          <w:szCs w:val="22"/>
        </w:rPr>
        <w:t>當我們跟他們說話時，他們有時沒看你或是沒有辦法理解你的意思。</w:t>
      </w:r>
    </w:p>
    <w:p w:rsidR="00C275D9" w:rsidRPr="0086666B" w:rsidRDefault="00C275D9" w:rsidP="004D4F74">
      <w:pPr>
        <w:pStyle w:val="sidebarbody"/>
        <w:numPr>
          <w:ilvl w:val="0"/>
          <w:numId w:val="10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因為他們的語言理解力較差，所以無法對別人的話作出正確的反應。</w:t>
      </w:r>
    </w:p>
    <w:p w:rsidR="00AF190C" w:rsidRPr="0086666B" w:rsidRDefault="00C275D9" w:rsidP="004D4F74">
      <w:pPr>
        <w:pStyle w:val="sidebarbody"/>
        <w:numPr>
          <w:ilvl w:val="0"/>
          <w:numId w:val="10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="00AF190C" w:rsidRPr="0086666B">
        <w:rPr>
          <w:rFonts w:hint="eastAsia"/>
          <w:sz w:val="22"/>
          <w:szCs w:val="22"/>
        </w:rPr>
        <w:t>透過遊戲</w:t>
      </w:r>
      <w:r w:rsidR="00AF190C" w:rsidRPr="0086666B">
        <w:rPr>
          <w:rFonts w:hint="eastAsia"/>
          <w:sz w:val="22"/>
          <w:szCs w:val="22"/>
        </w:rPr>
        <w:t>(</w:t>
      </w:r>
      <w:r w:rsidR="00AF190C" w:rsidRPr="0086666B">
        <w:rPr>
          <w:rFonts w:hint="eastAsia"/>
          <w:sz w:val="22"/>
          <w:szCs w:val="22"/>
        </w:rPr>
        <w:t>語文桌遊</w:t>
      </w:r>
      <w:r w:rsidR="00AF190C" w:rsidRPr="0086666B">
        <w:rPr>
          <w:rFonts w:hint="eastAsia"/>
          <w:sz w:val="22"/>
          <w:szCs w:val="22"/>
        </w:rPr>
        <w:t>)</w:t>
      </w:r>
      <w:r w:rsidR="00AF190C" w:rsidRPr="0086666B">
        <w:rPr>
          <w:rFonts w:hint="eastAsia"/>
          <w:sz w:val="22"/>
          <w:szCs w:val="22"/>
        </w:rPr>
        <w:t>、生活連續圖卡</w:t>
      </w:r>
      <w:r w:rsidR="00AF190C" w:rsidRPr="0086666B">
        <w:rPr>
          <w:rFonts w:hint="eastAsia"/>
          <w:sz w:val="22"/>
          <w:szCs w:val="22"/>
        </w:rPr>
        <w:t>(</w:t>
      </w:r>
      <w:r w:rsidR="00AF190C" w:rsidRPr="0086666B">
        <w:rPr>
          <w:rFonts w:hint="eastAsia"/>
          <w:sz w:val="22"/>
          <w:szCs w:val="22"/>
        </w:rPr>
        <w:t>順序圖卡</w:t>
      </w:r>
      <w:r w:rsidR="00AF190C" w:rsidRPr="0086666B">
        <w:rPr>
          <w:rFonts w:hint="eastAsia"/>
          <w:sz w:val="22"/>
          <w:szCs w:val="22"/>
        </w:rPr>
        <w:t>)</w:t>
      </w:r>
      <w:r w:rsidR="00AF190C" w:rsidRPr="0086666B">
        <w:rPr>
          <w:rFonts w:hint="eastAsia"/>
          <w:sz w:val="22"/>
          <w:szCs w:val="22"/>
        </w:rPr>
        <w:t>、造句圖卡、社交圖卡及繪本等，加強抽象詞彙理解、閱讀理解及敍事能力。並透過實際操作圖卡，排列順序，口頭敍述練習、師生討論、遊戲等方式，訓練口語敘事能力，提升語用能力，增加句子的複雜度。</w:t>
      </w:r>
    </w:p>
    <w:p w:rsidR="004D4F74" w:rsidRPr="004D4F74" w:rsidRDefault="00C275D9" w:rsidP="004D4F74">
      <w:pPr>
        <w:pStyle w:val="sidebarbody"/>
        <w:numPr>
          <w:ilvl w:val="0"/>
          <w:numId w:val="1"/>
        </w:numPr>
        <w:rPr>
          <w:sz w:val="22"/>
          <w:szCs w:val="22"/>
        </w:rPr>
      </w:pPr>
      <w:r w:rsidRPr="00AF190C">
        <w:rPr>
          <w:rFonts w:ascii="Heiti TC" w:hAnsi="Heiti TC"/>
          <w:sz w:val="28"/>
          <w:szCs w:val="28"/>
        </w:rPr>
        <w:t>須要</w:t>
      </w:r>
      <w:r w:rsidR="00AF190C" w:rsidRPr="00AF190C">
        <w:rPr>
          <w:rFonts w:ascii="Heiti TC" w:hAnsi="Heiti TC" w:hint="eastAsia"/>
          <w:sz w:val="28"/>
          <w:szCs w:val="28"/>
        </w:rPr>
        <w:t>示範或</w:t>
      </w:r>
      <w:r w:rsidRPr="00AF190C">
        <w:rPr>
          <w:rFonts w:ascii="Heiti TC" w:hAnsi="Heiti TC"/>
          <w:sz w:val="28"/>
          <w:szCs w:val="28"/>
        </w:rPr>
        <w:t>操作幫助理解</w:t>
      </w:r>
    </w:p>
    <w:p w:rsidR="00C275D9" w:rsidRPr="004D4F74" w:rsidRDefault="00C275D9" w:rsidP="004D4F74">
      <w:pPr>
        <w:pStyle w:val="sidebarbody"/>
        <w:numPr>
          <w:ilvl w:val="0"/>
          <w:numId w:val="12"/>
        </w:numPr>
        <w:rPr>
          <w:sz w:val="22"/>
          <w:szCs w:val="22"/>
        </w:rPr>
      </w:pPr>
      <w:r w:rsidRPr="004D4F74">
        <w:rPr>
          <w:i/>
          <w:sz w:val="22"/>
          <w:szCs w:val="22"/>
          <w:u w:val="single"/>
        </w:rPr>
        <w:t>行為表現：</w:t>
      </w:r>
      <w:r w:rsidRPr="004D4F74">
        <w:rPr>
          <w:sz w:val="22"/>
          <w:szCs w:val="22"/>
        </w:rPr>
        <w:t>他們想跟別人做朋友，有時候拍他人的身體作為打招呼的方式。</w:t>
      </w:r>
    </w:p>
    <w:p w:rsidR="00C275D9" w:rsidRPr="0086666B" w:rsidRDefault="00C275D9" w:rsidP="004D4F74">
      <w:pPr>
        <w:pStyle w:val="sidebarbody"/>
        <w:numPr>
          <w:ilvl w:val="0"/>
          <w:numId w:val="12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當我們跟他們</w:t>
      </w:r>
      <w:r w:rsidR="00AF190C" w:rsidRPr="0086666B">
        <w:rPr>
          <w:rFonts w:ascii="Heiti TC" w:hAnsi="Heiti TC" w:hint="eastAsia"/>
          <w:sz w:val="22"/>
          <w:szCs w:val="22"/>
        </w:rPr>
        <w:t>說</w:t>
      </w:r>
      <w:r w:rsidRPr="0086666B">
        <w:rPr>
          <w:rFonts w:ascii="Heiti TC" w:hAnsi="Heiti TC"/>
          <w:sz w:val="22"/>
          <w:szCs w:val="22"/>
        </w:rPr>
        <w:t>要有禮貌時，他們沒有辦法理解你的意思，因為</w:t>
      </w:r>
      <w:r w:rsidRPr="0086666B">
        <w:rPr>
          <w:sz w:val="22"/>
          <w:szCs w:val="22"/>
        </w:rPr>
        <w:t>”</w:t>
      </w:r>
      <w:r w:rsidRPr="0086666B">
        <w:rPr>
          <w:sz w:val="22"/>
          <w:szCs w:val="22"/>
        </w:rPr>
        <w:t>有禮貌</w:t>
      </w:r>
      <w:r w:rsidRPr="0086666B">
        <w:rPr>
          <w:sz w:val="22"/>
          <w:szCs w:val="22"/>
        </w:rPr>
        <w:t>”</w:t>
      </w:r>
      <w:r w:rsidRPr="0086666B">
        <w:rPr>
          <w:sz w:val="22"/>
          <w:szCs w:val="22"/>
        </w:rPr>
        <w:t>是抽象的語言。</w:t>
      </w:r>
    </w:p>
    <w:p w:rsidR="00C275D9" w:rsidRPr="0086666B" w:rsidRDefault="00C275D9" w:rsidP="004D4F74">
      <w:pPr>
        <w:pStyle w:val="sidebarbody"/>
        <w:numPr>
          <w:ilvl w:val="0"/>
          <w:numId w:val="12"/>
        </w:numPr>
        <w:ind w:right="119"/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Pr="0086666B">
        <w:rPr>
          <w:rFonts w:ascii="Heiti TC" w:hAnsi="Heiti TC"/>
          <w:sz w:val="22"/>
          <w:szCs w:val="22"/>
        </w:rPr>
        <w:t>宜透過孩子在日常生活中與遊戲中，以簡短、清析的語句，將他們在從事的活動說給他聽，例如：示範看到同學時手臂放背後說</w:t>
      </w:r>
      <w:r w:rsidRPr="0086666B">
        <w:rPr>
          <w:sz w:val="22"/>
          <w:szCs w:val="22"/>
        </w:rPr>
        <w:t>"</w:t>
      </w:r>
      <w:r w:rsidRPr="0086666B">
        <w:rPr>
          <w:sz w:val="22"/>
          <w:szCs w:val="22"/>
        </w:rPr>
        <w:t>我可以跟你做朋友嗎</w:t>
      </w:r>
      <w:r w:rsidRPr="0086666B">
        <w:rPr>
          <w:sz w:val="22"/>
          <w:szCs w:val="22"/>
        </w:rPr>
        <w:t xml:space="preserve">?" </w:t>
      </w:r>
    </w:p>
    <w:p w:rsidR="004D4F74" w:rsidRPr="004D4F74" w:rsidRDefault="00C275D9" w:rsidP="004D4F74">
      <w:pPr>
        <w:pStyle w:val="sidebarbody"/>
        <w:numPr>
          <w:ilvl w:val="0"/>
          <w:numId w:val="1"/>
        </w:numPr>
        <w:rPr>
          <w:rFonts w:ascii="Heiti TC" w:hAnsi="Heiti TC" w:hint="eastAsia"/>
          <w:sz w:val="28"/>
          <w:szCs w:val="28"/>
        </w:rPr>
      </w:pPr>
      <w:r w:rsidRPr="004D4F74">
        <w:rPr>
          <w:rFonts w:ascii="Heiti TC" w:hAnsi="Heiti TC"/>
          <w:sz w:val="28"/>
          <w:szCs w:val="28"/>
        </w:rPr>
        <w:t>反覆練習原則</w:t>
      </w:r>
    </w:p>
    <w:p w:rsidR="00C275D9" w:rsidRPr="004D4F74" w:rsidRDefault="00C275D9" w:rsidP="004D4F74">
      <w:pPr>
        <w:pStyle w:val="sidebarbody"/>
        <w:numPr>
          <w:ilvl w:val="0"/>
          <w:numId w:val="13"/>
        </w:numPr>
        <w:rPr>
          <w:sz w:val="22"/>
          <w:szCs w:val="22"/>
        </w:rPr>
      </w:pPr>
      <w:r w:rsidRPr="004D4F74">
        <w:rPr>
          <w:i/>
          <w:sz w:val="22"/>
          <w:szCs w:val="22"/>
          <w:u w:val="single"/>
        </w:rPr>
        <w:t>行為表現：</w:t>
      </w:r>
      <w:r w:rsidRPr="004D4F74">
        <w:rPr>
          <w:sz w:val="22"/>
          <w:szCs w:val="22"/>
        </w:rPr>
        <w:t>他們不會主動洗手或是仔細的清洗，須要他人一再提醒。</w:t>
      </w:r>
    </w:p>
    <w:p w:rsidR="00C275D9" w:rsidRPr="0086666B" w:rsidRDefault="00C275D9" w:rsidP="004D4F74">
      <w:pPr>
        <w:pStyle w:val="sidebarbody"/>
        <w:numPr>
          <w:ilvl w:val="0"/>
          <w:numId w:val="13"/>
        </w:numPr>
        <w:rPr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背後原因：</w:t>
      </w:r>
      <w:r w:rsidRPr="0086666B">
        <w:rPr>
          <w:rFonts w:ascii="Heiti TC" w:hAnsi="Heiti TC"/>
          <w:sz w:val="22"/>
          <w:szCs w:val="22"/>
        </w:rPr>
        <w:t>他們需要反覆練習讓行為模式養成為止。</w:t>
      </w:r>
    </w:p>
    <w:p w:rsidR="00C275D9" w:rsidRPr="0086666B" w:rsidRDefault="00C275D9" w:rsidP="004D4F74">
      <w:pPr>
        <w:pStyle w:val="sidebarbody"/>
        <w:numPr>
          <w:ilvl w:val="0"/>
          <w:numId w:val="13"/>
        </w:numPr>
        <w:spacing w:line="180" w:lineRule="atLeast"/>
        <w:ind w:right="284"/>
        <w:rPr>
          <w:rFonts w:ascii="Heiti TC" w:hAnsi="Heiti TC" w:hint="eastAsia"/>
          <w:sz w:val="22"/>
          <w:szCs w:val="22"/>
        </w:rPr>
      </w:pPr>
      <w:r w:rsidRPr="0086666B">
        <w:rPr>
          <w:rFonts w:ascii="Heiti TC" w:hAnsi="Heiti TC"/>
          <w:i/>
          <w:sz w:val="22"/>
          <w:szCs w:val="22"/>
          <w:u w:val="single"/>
        </w:rPr>
        <w:t>協助方式：</w:t>
      </w:r>
      <w:r w:rsidRPr="0086666B">
        <w:rPr>
          <w:rFonts w:ascii="Heiti TC" w:hAnsi="Heiti TC"/>
          <w:sz w:val="22"/>
          <w:szCs w:val="22"/>
        </w:rPr>
        <w:t>將該行為設計在有相關的事件中，反覆的練習，例如：可以每天吃飯前或吃點心前練習，而養成洗手的習慣。</w:t>
      </w:r>
    </w:p>
    <w:sectPr w:rsidR="00C275D9" w:rsidRPr="0086666B" w:rsidSect="00870FFF">
      <w:pgSz w:w="11906" w:h="16838"/>
      <w:pgMar w:top="1247" w:right="707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F23" w:rsidRDefault="00FC6F23" w:rsidP="00CC1646">
      <w:r>
        <w:separator/>
      </w:r>
    </w:p>
  </w:endnote>
  <w:endnote w:type="continuationSeparator" w:id="0">
    <w:p w:rsidR="00FC6F23" w:rsidRDefault="00FC6F23" w:rsidP="00CC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iti TC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F23" w:rsidRDefault="00FC6F23" w:rsidP="00CC1646">
      <w:r>
        <w:separator/>
      </w:r>
    </w:p>
  </w:footnote>
  <w:footnote w:type="continuationSeparator" w:id="0">
    <w:p w:rsidR="00FC6F23" w:rsidRDefault="00FC6F23" w:rsidP="00CC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78C"/>
    <w:multiLevelType w:val="hybridMultilevel"/>
    <w:tmpl w:val="5180220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34563EC"/>
    <w:multiLevelType w:val="hybridMultilevel"/>
    <w:tmpl w:val="5C522AFA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18385AFC"/>
    <w:multiLevelType w:val="hybridMultilevel"/>
    <w:tmpl w:val="59CC80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51F"/>
    <w:multiLevelType w:val="hybridMultilevel"/>
    <w:tmpl w:val="B49C671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72C6B5C"/>
    <w:multiLevelType w:val="hybridMultilevel"/>
    <w:tmpl w:val="9CC237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EB2309A"/>
    <w:multiLevelType w:val="hybridMultilevel"/>
    <w:tmpl w:val="6A7EEC0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E6451C8"/>
    <w:multiLevelType w:val="hybridMultilevel"/>
    <w:tmpl w:val="1B2EF7C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3211B5B"/>
    <w:multiLevelType w:val="hybridMultilevel"/>
    <w:tmpl w:val="AAF295C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4B633B9"/>
    <w:multiLevelType w:val="hybridMultilevel"/>
    <w:tmpl w:val="6A0CE49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709714C"/>
    <w:multiLevelType w:val="hybridMultilevel"/>
    <w:tmpl w:val="1FAEAA9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F7F6F84"/>
    <w:multiLevelType w:val="hybridMultilevel"/>
    <w:tmpl w:val="6B7278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3300667"/>
    <w:multiLevelType w:val="hybridMultilevel"/>
    <w:tmpl w:val="1C9ABC3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77D56845"/>
    <w:multiLevelType w:val="hybridMultilevel"/>
    <w:tmpl w:val="39B405C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969556816">
    <w:abstractNumId w:val="2"/>
  </w:num>
  <w:num w:numId="2" w16cid:durableId="1865703569">
    <w:abstractNumId w:val="4"/>
  </w:num>
  <w:num w:numId="3" w16cid:durableId="2007321406">
    <w:abstractNumId w:val="1"/>
  </w:num>
  <w:num w:numId="4" w16cid:durableId="969632703">
    <w:abstractNumId w:val="10"/>
  </w:num>
  <w:num w:numId="5" w16cid:durableId="1762216007">
    <w:abstractNumId w:val="8"/>
  </w:num>
  <w:num w:numId="6" w16cid:durableId="785194021">
    <w:abstractNumId w:val="6"/>
  </w:num>
  <w:num w:numId="7" w16cid:durableId="533613027">
    <w:abstractNumId w:val="12"/>
  </w:num>
  <w:num w:numId="8" w16cid:durableId="1586646034">
    <w:abstractNumId w:val="7"/>
  </w:num>
  <w:num w:numId="9" w16cid:durableId="1317146152">
    <w:abstractNumId w:val="3"/>
  </w:num>
  <w:num w:numId="10" w16cid:durableId="1693921545">
    <w:abstractNumId w:val="0"/>
  </w:num>
  <w:num w:numId="11" w16cid:durableId="1262303767">
    <w:abstractNumId w:val="5"/>
  </w:num>
  <w:num w:numId="12" w16cid:durableId="1378428728">
    <w:abstractNumId w:val="11"/>
  </w:num>
  <w:num w:numId="13" w16cid:durableId="1003506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B6"/>
    <w:rsid w:val="0008654E"/>
    <w:rsid w:val="00264A9F"/>
    <w:rsid w:val="00277813"/>
    <w:rsid w:val="002C75B7"/>
    <w:rsid w:val="00340AF9"/>
    <w:rsid w:val="004831B6"/>
    <w:rsid w:val="0048480E"/>
    <w:rsid w:val="004D4F74"/>
    <w:rsid w:val="0056650A"/>
    <w:rsid w:val="005F3435"/>
    <w:rsid w:val="007A34B5"/>
    <w:rsid w:val="007B39F0"/>
    <w:rsid w:val="007F4AA0"/>
    <w:rsid w:val="0086666B"/>
    <w:rsid w:val="00870FFF"/>
    <w:rsid w:val="00972D86"/>
    <w:rsid w:val="00AF190C"/>
    <w:rsid w:val="00C149D4"/>
    <w:rsid w:val="00C220CF"/>
    <w:rsid w:val="00C275D9"/>
    <w:rsid w:val="00CC1646"/>
    <w:rsid w:val="00CF73BD"/>
    <w:rsid w:val="00D16905"/>
    <w:rsid w:val="00D226E6"/>
    <w:rsid w:val="00E82042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A32AA"/>
  <w15:docId w15:val="{F98383AF-090B-5043-AF85-ABD1DD18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1B6"/>
    <w:rPr>
      <w:b/>
      <w:bCs/>
    </w:rPr>
  </w:style>
  <w:style w:type="paragraph" w:styleId="a4">
    <w:name w:val="List Paragraph"/>
    <w:basedOn w:val="a"/>
    <w:uiPriority w:val="34"/>
    <w:qFormat/>
    <w:rsid w:val="004831B6"/>
    <w:pPr>
      <w:ind w:leftChars="200" w:left="480"/>
    </w:pPr>
  </w:style>
  <w:style w:type="paragraph" w:customStyle="1" w:styleId="heading2">
    <w:name w:val="heading_2"/>
    <w:basedOn w:val="a"/>
    <w:rsid w:val="00C275D9"/>
    <w:pPr>
      <w:widowControl/>
      <w:spacing w:line="330" w:lineRule="atLeast"/>
    </w:pPr>
    <w:rPr>
      <w:rFonts w:ascii="Arial" w:eastAsia="新細明體" w:hAnsi="Arial" w:cs="Arial"/>
      <w:b/>
      <w:bCs/>
      <w:color w:val="000000"/>
      <w:spacing w:val="10"/>
      <w:kern w:val="0"/>
      <w:sz w:val="27"/>
      <w:szCs w:val="27"/>
    </w:rPr>
  </w:style>
  <w:style w:type="paragraph" w:customStyle="1" w:styleId="sidebarbody">
    <w:name w:val="sidebar_body"/>
    <w:basedOn w:val="a"/>
    <w:rsid w:val="00C275D9"/>
    <w:pPr>
      <w:widowControl/>
      <w:spacing w:line="195" w:lineRule="atLeast"/>
      <w:ind w:right="120"/>
    </w:pPr>
    <w:rPr>
      <w:rFonts w:ascii="Arial" w:eastAsia="新細明體" w:hAnsi="Arial" w:cs="Arial"/>
      <w:color w:val="000000"/>
      <w:spacing w:val="10"/>
      <w:kern w:val="0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CC1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16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1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16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陳予羨</dc:creator>
  <cp:lastModifiedBy>yxchen@yfes.tp.edu.tw</cp:lastModifiedBy>
  <cp:revision>10</cp:revision>
  <dcterms:created xsi:type="dcterms:W3CDTF">2016-02-19T03:50:00Z</dcterms:created>
  <dcterms:modified xsi:type="dcterms:W3CDTF">2022-05-24T20:56:00Z</dcterms:modified>
</cp:coreProperties>
</file>