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2A6" w:rsidRDefault="00A27DBA">
      <w:pPr>
        <w:spacing w:after="280"/>
        <w:jc w:val="center"/>
        <w:rPr>
          <w:rFonts w:ascii="DFKai-SB" w:eastAsia="DFKai-SB" w:hAnsi="DFKai-SB" w:cs="DFKai-SB"/>
          <w:b/>
          <w:sz w:val="32"/>
          <w:szCs w:val="32"/>
        </w:rPr>
      </w:pPr>
      <w:r>
        <w:rPr>
          <w:rFonts w:ascii="DFKai-SB" w:eastAsia="DFKai-SB" w:hAnsi="DFKai-SB" w:cs="DFKai-SB"/>
          <w:b/>
          <w:sz w:val="32"/>
          <w:szCs w:val="32"/>
        </w:rPr>
        <w:t>新竹縣</w:t>
      </w:r>
      <w:r>
        <w:rPr>
          <w:rFonts w:ascii="DFKai-SB" w:eastAsia="DFKai-SB" w:hAnsi="DFKai-SB" w:cs="DFKai-SB"/>
          <w:b/>
          <w:sz w:val="32"/>
          <w:szCs w:val="32"/>
        </w:rPr>
        <w:t>110</w:t>
      </w:r>
      <w:r>
        <w:rPr>
          <w:rFonts w:ascii="DFKai-SB" w:eastAsia="DFKai-SB" w:hAnsi="DFKai-SB" w:cs="DFKai-SB"/>
          <w:b/>
          <w:sz w:val="32"/>
          <w:szCs w:val="32"/>
        </w:rPr>
        <w:t>年度上半年提升學生英語學習成效</w:t>
      </w:r>
    </w:p>
    <w:p w:rsidR="008612A6" w:rsidRDefault="00A27DBA">
      <w:pPr>
        <w:spacing w:before="280" w:after="280"/>
        <w:jc w:val="center"/>
        <w:rPr>
          <w:rFonts w:ascii="DFKai-SB" w:eastAsia="DFKai-SB" w:hAnsi="DFKai-SB" w:cs="DFKai-SB"/>
          <w:b/>
          <w:sz w:val="32"/>
          <w:szCs w:val="32"/>
        </w:rPr>
      </w:pPr>
      <w:r>
        <w:rPr>
          <w:rFonts w:ascii="DFKai-SB" w:eastAsia="DFKai-SB" w:hAnsi="DFKai-SB" w:cs="DFKai-SB"/>
          <w:b/>
          <w:sz w:val="32"/>
          <w:szCs w:val="32"/>
        </w:rPr>
        <w:t>辦理英語日活動計畫成果冊</w:t>
      </w:r>
    </w:p>
    <w:p w:rsidR="008612A6" w:rsidRDefault="008612A6">
      <w:pPr>
        <w:rPr>
          <w:rFonts w:ascii="DFKai-SB" w:eastAsia="DFKai-SB" w:hAnsi="DFKai-SB" w:cs="DFKai-SB"/>
          <w:sz w:val="36"/>
          <w:szCs w:val="36"/>
        </w:rPr>
      </w:pPr>
    </w:p>
    <w:p w:rsidR="008612A6" w:rsidRDefault="008612A6">
      <w:pPr>
        <w:ind w:left="881" w:hanging="881"/>
        <w:jc w:val="center"/>
        <w:rPr>
          <w:rFonts w:ascii="DFKai-SB" w:eastAsia="DFKai-SB" w:hAnsi="DFKai-SB" w:cs="DFKai-SB"/>
          <w:b/>
          <w:sz w:val="44"/>
          <w:szCs w:val="44"/>
        </w:rPr>
      </w:pPr>
    </w:p>
    <w:p w:rsidR="008612A6" w:rsidRDefault="008612A6">
      <w:pPr>
        <w:ind w:left="881" w:hanging="881"/>
        <w:jc w:val="center"/>
        <w:rPr>
          <w:rFonts w:ascii="DFKai-SB" w:eastAsia="DFKai-SB" w:hAnsi="DFKai-SB" w:cs="DFKai-SB"/>
          <w:b/>
          <w:sz w:val="44"/>
          <w:szCs w:val="44"/>
        </w:rPr>
      </w:pPr>
    </w:p>
    <w:p w:rsidR="008612A6" w:rsidRDefault="00A27DBA">
      <w:pPr>
        <w:ind w:left="1121" w:hanging="1121"/>
        <w:jc w:val="center"/>
        <w:rPr>
          <w:rFonts w:ascii="DFKai-SB" w:eastAsia="DFKai-SB" w:hAnsi="DFKai-SB" w:cs="DFKai-SB"/>
          <w:b/>
          <w:sz w:val="56"/>
          <w:szCs w:val="56"/>
        </w:rPr>
      </w:pPr>
      <w:r>
        <w:rPr>
          <w:rFonts w:ascii="DFKai-SB" w:eastAsia="DFKai-SB" w:hAnsi="DFKai-SB" w:cs="DFKai-SB"/>
          <w:b/>
          <w:sz w:val="56"/>
          <w:szCs w:val="56"/>
        </w:rPr>
        <w:t>【</w:t>
      </w:r>
      <w:r>
        <w:rPr>
          <w:rFonts w:ascii="DFKai-SB" w:eastAsia="DFKai-SB" w:hAnsi="DFKai-SB" w:cs="DFKai-SB"/>
          <w:b/>
          <w:sz w:val="56"/>
          <w:szCs w:val="56"/>
        </w:rPr>
        <w:t>2021 English Karaoke Contest</w:t>
      </w:r>
    </w:p>
    <w:p w:rsidR="008612A6" w:rsidRDefault="00A27DBA">
      <w:pPr>
        <w:ind w:left="1121" w:hanging="1121"/>
        <w:jc w:val="center"/>
        <w:rPr>
          <w:rFonts w:ascii="DFKai-SB" w:eastAsia="DFKai-SB" w:hAnsi="DFKai-SB" w:cs="DFKai-SB"/>
          <w:b/>
          <w:sz w:val="56"/>
          <w:szCs w:val="56"/>
        </w:rPr>
      </w:pPr>
      <w:r>
        <w:rPr>
          <w:rFonts w:ascii="DFKai-SB" w:eastAsia="DFKai-SB" w:hAnsi="DFKai-SB" w:cs="DFKai-SB"/>
          <w:b/>
          <w:sz w:val="52"/>
          <w:szCs w:val="52"/>
        </w:rPr>
        <w:t>英語歌唱比賽</w:t>
      </w:r>
      <w:r>
        <w:rPr>
          <w:rFonts w:ascii="DFKai-SB" w:eastAsia="DFKai-SB" w:hAnsi="DFKai-SB" w:cs="DFKai-SB"/>
          <w:b/>
          <w:sz w:val="56"/>
          <w:szCs w:val="56"/>
        </w:rPr>
        <w:t>】</w:t>
      </w:r>
    </w:p>
    <w:p w:rsidR="008612A6" w:rsidRDefault="008612A6">
      <w:pPr>
        <w:ind w:left="1121" w:hanging="1121"/>
        <w:jc w:val="center"/>
        <w:rPr>
          <w:rFonts w:ascii="DFKai-SB" w:eastAsia="DFKai-SB" w:hAnsi="DFKai-SB" w:cs="DFKai-SB"/>
          <w:b/>
          <w:sz w:val="56"/>
          <w:szCs w:val="56"/>
        </w:rPr>
      </w:pPr>
    </w:p>
    <w:p w:rsidR="008612A6" w:rsidRDefault="008612A6">
      <w:pPr>
        <w:ind w:left="880" w:hanging="880"/>
        <w:rPr>
          <w:rFonts w:ascii="DFKai-SB" w:eastAsia="DFKai-SB" w:hAnsi="DFKai-SB" w:cs="DFKai-SB"/>
          <w:sz w:val="44"/>
          <w:szCs w:val="44"/>
        </w:rPr>
      </w:pPr>
    </w:p>
    <w:p w:rsidR="008612A6" w:rsidRDefault="00A27DBA">
      <w:pPr>
        <w:ind w:left="880" w:hanging="880"/>
        <w:rPr>
          <w:rFonts w:ascii="DFKai-SB" w:eastAsia="DFKai-SB" w:hAnsi="DFKai-SB" w:cs="DFKai-SB"/>
          <w:sz w:val="44"/>
          <w:szCs w:val="44"/>
        </w:rPr>
      </w:pPr>
      <w:r>
        <w:rPr>
          <w:noProof/>
        </w:rPr>
        <w:drawing>
          <wp:anchor distT="114300" distB="114300" distL="114300" distR="114300" simplePos="0" relativeHeight="251658240" behindDoc="0" locked="0" layoutInCell="1" allowOverlap="1">
            <wp:simplePos x="0" y="0"/>
            <wp:positionH relativeFrom="column">
              <wp:posOffset>674850</wp:posOffset>
            </wp:positionH>
            <wp:positionV relativeFrom="paragraph">
              <wp:posOffset>200025</wp:posOffset>
            </wp:positionV>
            <wp:extent cx="3921456" cy="238601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3921456" cy="2386013"/>
                    </a:xfrm>
                    <a:prstGeom prst="rect">
                      <a:avLst/>
                    </a:prstGeom>
                    <a:ln/>
                  </pic:spPr>
                </pic:pic>
              </a:graphicData>
            </a:graphic>
          </wp:anchor>
        </w:drawing>
      </w: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8612A6">
      <w:pPr>
        <w:jc w:val="both"/>
        <w:rPr>
          <w:rFonts w:ascii="DFKai-SB" w:eastAsia="DFKai-SB" w:hAnsi="DFKai-SB" w:cs="DFKai-SB"/>
          <w:sz w:val="36"/>
          <w:szCs w:val="36"/>
        </w:rPr>
      </w:pPr>
    </w:p>
    <w:p w:rsidR="008612A6" w:rsidRDefault="00A27DBA">
      <w:pPr>
        <w:jc w:val="both"/>
        <w:rPr>
          <w:rFonts w:ascii="DFKai-SB" w:eastAsia="DFKai-SB" w:hAnsi="DFKai-SB" w:cs="DFKai-SB"/>
          <w:sz w:val="36"/>
          <w:szCs w:val="36"/>
        </w:rPr>
      </w:pPr>
      <w:r>
        <w:rPr>
          <w:noProof/>
        </w:rPr>
        <w:drawing>
          <wp:anchor distT="114300" distB="114300" distL="114300" distR="114300" simplePos="0" relativeHeight="251659264" behindDoc="0" locked="0" layoutInCell="1" allowOverlap="1">
            <wp:simplePos x="0" y="0"/>
            <wp:positionH relativeFrom="column">
              <wp:posOffset>4152900</wp:posOffset>
            </wp:positionH>
            <wp:positionV relativeFrom="paragraph">
              <wp:posOffset>361950</wp:posOffset>
            </wp:positionV>
            <wp:extent cx="1714500" cy="17145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714500" cy="1714500"/>
                    </a:xfrm>
                    <a:prstGeom prst="rect">
                      <a:avLst/>
                    </a:prstGeom>
                    <a:ln/>
                  </pic:spPr>
                </pic:pic>
              </a:graphicData>
            </a:graphic>
          </wp:anchor>
        </w:drawing>
      </w:r>
    </w:p>
    <w:p w:rsidR="008612A6" w:rsidRDefault="008612A6">
      <w:pPr>
        <w:jc w:val="both"/>
        <w:rPr>
          <w:rFonts w:ascii="DFKai-SB" w:eastAsia="DFKai-SB" w:hAnsi="DFKai-SB" w:cs="DFKai-SB"/>
          <w:sz w:val="36"/>
          <w:szCs w:val="36"/>
        </w:rPr>
      </w:pPr>
    </w:p>
    <w:p w:rsidR="008612A6" w:rsidRDefault="00A27DBA">
      <w:pPr>
        <w:jc w:val="both"/>
        <w:rPr>
          <w:rFonts w:ascii="DFKai-SB" w:eastAsia="DFKai-SB" w:hAnsi="DFKai-SB" w:cs="DFKai-SB"/>
          <w:sz w:val="36"/>
          <w:szCs w:val="36"/>
        </w:rPr>
      </w:pPr>
      <w:r>
        <w:rPr>
          <w:rFonts w:ascii="DFKai-SB" w:eastAsia="DFKai-SB" w:hAnsi="DFKai-SB" w:cs="DFKai-SB"/>
          <w:sz w:val="36"/>
          <w:szCs w:val="36"/>
        </w:rPr>
        <w:t>指導單位：教育部</w:t>
      </w:r>
    </w:p>
    <w:p w:rsidR="008612A6" w:rsidRDefault="00A27DBA">
      <w:pPr>
        <w:ind w:left="720" w:hanging="720"/>
        <w:jc w:val="both"/>
        <w:rPr>
          <w:rFonts w:ascii="DFKai-SB" w:eastAsia="DFKai-SB" w:hAnsi="DFKai-SB" w:cs="DFKai-SB"/>
          <w:sz w:val="36"/>
          <w:szCs w:val="36"/>
        </w:rPr>
      </w:pPr>
      <w:r>
        <w:rPr>
          <w:rFonts w:ascii="DFKai-SB" w:eastAsia="DFKai-SB" w:hAnsi="DFKai-SB" w:cs="DFKai-SB"/>
          <w:sz w:val="36"/>
          <w:szCs w:val="36"/>
        </w:rPr>
        <w:t>主辦單位：新竹縣政府</w:t>
      </w:r>
    </w:p>
    <w:p w:rsidR="008612A6" w:rsidRDefault="00A27DBA">
      <w:pPr>
        <w:ind w:left="720" w:hanging="720"/>
        <w:jc w:val="both"/>
        <w:rPr>
          <w:rFonts w:ascii="DFKai-SB" w:eastAsia="DFKai-SB" w:hAnsi="DFKai-SB" w:cs="DFKai-SB"/>
          <w:sz w:val="44"/>
          <w:szCs w:val="44"/>
        </w:rPr>
      </w:pPr>
      <w:r>
        <w:rPr>
          <w:rFonts w:ascii="DFKai-SB" w:eastAsia="DFKai-SB" w:hAnsi="DFKai-SB" w:cs="DFKai-SB"/>
          <w:sz w:val="36"/>
          <w:szCs w:val="36"/>
        </w:rPr>
        <w:t>承辦單位：新竹縣竹東國民小學</w:t>
      </w:r>
    </w:p>
    <w:p w:rsidR="008612A6" w:rsidRDefault="00A27DBA">
      <w:pPr>
        <w:spacing w:before="280" w:after="280"/>
        <w:jc w:val="center"/>
        <w:rPr>
          <w:rFonts w:ascii="DFKai-SB" w:eastAsia="DFKai-SB" w:hAnsi="DFKai-SB" w:cs="DFKai-SB"/>
          <w:b/>
          <w:sz w:val="28"/>
          <w:szCs w:val="28"/>
        </w:rPr>
      </w:pPr>
      <w:r>
        <w:rPr>
          <w:rFonts w:ascii="DFKai-SB" w:eastAsia="DFKai-SB" w:hAnsi="DFKai-SB" w:cs="DFKai-SB"/>
          <w:b/>
          <w:sz w:val="28"/>
          <w:szCs w:val="28"/>
        </w:rPr>
        <w:t>新竹縣</w:t>
      </w:r>
      <w:r>
        <w:rPr>
          <w:rFonts w:ascii="DFKai-SB" w:eastAsia="DFKai-SB" w:hAnsi="DFKai-SB" w:cs="DFKai-SB"/>
          <w:b/>
          <w:sz w:val="28"/>
          <w:szCs w:val="28"/>
        </w:rPr>
        <w:t>110</w:t>
      </w:r>
      <w:r>
        <w:rPr>
          <w:rFonts w:ascii="DFKai-SB" w:eastAsia="DFKai-SB" w:hAnsi="DFKai-SB" w:cs="DFKai-SB"/>
          <w:b/>
          <w:sz w:val="28"/>
          <w:szCs w:val="28"/>
        </w:rPr>
        <w:t>年度上半年提升學生英語學習成效</w:t>
      </w:r>
      <w:r>
        <w:rPr>
          <w:rFonts w:ascii="DFKai-SB" w:eastAsia="DFKai-SB" w:hAnsi="DFKai-SB" w:cs="DFKai-SB"/>
          <w:b/>
          <w:sz w:val="28"/>
          <w:szCs w:val="28"/>
        </w:rPr>
        <w:t xml:space="preserve"> </w:t>
      </w:r>
    </w:p>
    <w:p w:rsidR="008612A6" w:rsidRDefault="00A27DBA">
      <w:pPr>
        <w:jc w:val="center"/>
        <w:rPr>
          <w:rFonts w:ascii="DFKai-SB" w:eastAsia="DFKai-SB" w:hAnsi="DFKai-SB" w:cs="DFKai-SB"/>
          <w:b/>
        </w:rPr>
      </w:pPr>
      <w:r>
        <w:rPr>
          <w:rFonts w:ascii="DFKai-SB" w:eastAsia="DFKai-SB" w:hAnsi="DFKai-SB" w:cs="DFKai-SB"/>
          <w:b/>
        </w:rPr>
        <w:lastRenderedPageBreak/>
        <w:t>辦理英語日活動計畫成果摘要表</w:t>
      </w:r>
    </w:p>
    <w:p w:rsidR="008612A6" w:rsidRDefault="00A27DBA">
      <w:pPr>
        <w:jc w:val="right"/>
        <w:rPr>
          <w:rFonts w:ascii="DFKai-SB" w:eastAsia="DFKai-SB" w:hAnsi="DFKai-SB" w:cs="DFKai-SB"/>
          <w:color w:val="000000"/>
        </w:rPr>
      </w:pPr>
      <w:r>
        <w:rPr>
          <w:rFonts w:ascii="DFKai-SB" w:eastAsia="DFKai-SB" w:hAnsi="DFKai-SB" w:cs="DFKai-SB"/>
          <w:b/>
        </w:rPr>
        <w:t>(</w:t>
      </w:r>
      <w:r>
        <w:rPr>
          <w:rFonts w:ascii="DFKai-SB" w:eastAsia="DFKai-SB" w:hAnsi="DFKai-SB" w:cs="DFKai-SB"/>
          <w:b/>
        </w:rPr>
        <w:t>一學期一張</w:t>
      </w:r>
      <w:r>
        <w:rPr>
          <w:rFonts w:ascii="DFKai-SB" w:eastAsia="DFKai-SB" w:hAnsi="DFKai-SB" w:cs="DFKai-SB"/>
          <w:b/>
        </w:rPr>
        <w:t>)</w:t>
      </w:r>
    </w:p>
    <w:tbl>
      <w:tblPr>
        <w:tblStyle w:val="af1"/>
        <w:tblW w:w="95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5"/>
        <w:gridCol w:w="1110"/>
        <w:gridCol w:w="1245"/>
        <w:gridCol w:w="1245"/>
        <w:gridCol w:w="720"/>
        <w:gridCol w:w="4770"/>
      </w:tblGrid>
      <w:tr w:rsidR="008612A6">
        <w:trPr>
          <w:trHeight w:val="1200"/>
          <w:jc w:val="center"/>
        </w:trPr>
        <w:tc>
          <w:tcPr>
            <w:tcW w:w="495" w:type="dxa"/>
            <w:shd w:val="clear" w:color="auto" w:fill="FFFF99"/>
            <w:vAlign w:val="center"/>
          </w:tcPr>
          <w:p w:rsidR="008612A6" w:rsidRDefault="00A27DBA">
            <w:pPr>
              <w:spacing w:line="400" w:lineRule="auto"/>
              <w:jc w:val="center"/>
              <w:rPr>
                <w:rFonts w:ascii="DFKai-SB" w:eastAsia="DFKai-SB" w:hAnsi="DFKai-SB" w:cs="DFKai-SB"/>
              </w:rPr>
            </w:pPr>
            <w:bookmarkStart w:id="0" w:name="_heading=h.gjdgxs" w:colFirst="0" w:colLast="0"/>
            <w:bookmarkEnd w:id="0"/>
            <w:r>
              <w:rPr>
                <w:rFonts w:ascii="DFKai-SB" w:eastAsia="DFKai-SB" w:hAnsi="DFKai-SB" w:cs="DFKai-SB"/>
              </w:rPr>
              <w:t>承辦學校</w:t>
            </w:r>
          </w:p>
        </w:tc>
        <w:tc>
          <w:tcPr>
            <w:tcW w:w="1110" w:type="dxa"/>
            <w:shd w:val="clear" w:color="auto" w:fill="FFFF99"/>
            <w:vAlign w:val="center"/>
          </w:tcPr>
          <w:p w:rsidR="008612A6" w:rsidRDefault="00A27DBA">
            <w:pPr>
              <w:spacing w:line="400" w:lineRule="auto"/>
              <w:jc w:val="center"/>
              <w:rPr>
                <w:rFonts w:ascii="DFKai-SB" w:eastAsia="DFKai-SB" w:hAnsi="DFKai-SB" w:cs="DFKai-SB"/>
              </w:rPr>
            </w:pPr>
            <w:r>
              <w:rPr>
                <w:rFonts w:ascii="DFKai-SB" w:eastAsia="DFKai-SB" w:hAnsi="DFKai-SB" w:cs="DFKai-SB"/>
              </w:rPr>
              <w:t>活動</w:t>
            </w:r>
          </w:p>
          <w:p w:rsidR="008612A6" w:rsidRDefault="00A27DBA">
            <w:pPr>
              <w:spacing w:line="400" w:lineRule="auto"/>
              <w:jc w:val="center"/>
              <w:rPr>
                <w:rFonts w:ascii="DFKai-SB" w:eastAsia="DFKai-SB" w:hAnsi="DFKai-SB" w:cs="DFKai-SB"/>
              </w:rPr>
            </w:pPr>
            <w:r>
              <w:rPr>
                <w:rFonts w:ascii="DFKai-SB" w:eastAsia="DFKai-SB" w:hAnsi="DFKai-SB" w:cs="DFKai-SB"/>
              </w:rPr>
              <w:t>名稱</w:t>
            </w:r>
          </w:p>
        </w:tc>
        <w:tc>
          <w:tcPr>
            <w:tcW w:w="1245" w:type="dxa"/>
            <w:shd w:val="clear" w:color="auto" w:fill="FFFF99"/>
            <w:vAlign w:val="center"/>
          </w:tcPr>
          <w:p w:rsidR="008612A6" w:rsidRDefault="00A27DBA">
            <w:pPr>
              <w:spacing w:line="400" w:lineRule="auto"/>
              <w:jc w:val="center"/>
              <w:rPr>
                <w:rFonts w:ascii="DFKai-SB" w:eastAsia="DFKai-SB" w:hAnsi="DFKai-SB" w:cs="DFKai-SB"/>
              </w:rPr>
            </w:pPr>
            <w:r>
              <w:rPr>
                <w:rFonts w:ascii="DFKai-SB" w:eastAsia="DFKai-SB" w:hAnsi="DFKai-SB" w:cs="DFKai-SB"/>
              </w:rPr>
              <w:t>辦理</w:t>
            </w:r>
          </w:p>
          <w:p w:rsidR="008612A6" w:rsidRDefault="00A27DBA">
            <w:pPr>
              <w:spacing w:line="400" w:lineRule="auto"/>
              <w:jc w:val="center"/>
              <w:rPr>
                <w:rFonts w:ascii="DFKai-SB" w:eastAsia="DFKai-SB" w:hAnsi="DFKai-SB" w:cs="DFKai-SB"/>
              </w:rPr>
            </w:pPr>
            <w:r>
              <w:rPr>
                <w:rFonts w:ascii="DFKai-SB" w:eastAsia="DFKai-SB" w:hAnsi="DFKai-SB" w:cs="DFKai-SB"/>
              </w:rPr>
              <w:t>日期</w:t>
            </w:r>
          </w:p>
          <w:p w:rsidR="008612A6" w:rsidRDefault="00A27DBA">
            <w:pPr>
              <w:spacing w:line="400" w:lineRule="auto"/>
              <w:jc w:val="center"/>
              <w:rPr>
                <w:rFonts w:ascii="DFKai-SB" w:eastAsia="DFKai-SB" w:hAnsi="DFKai-SB" w:cs="DFKai-SB"/>
              </w:rPr>
            </w:pPr>
            <w:r>
              <w:rPr>
                <w:rFonts w:ascii="DFKai-SB" w:eastAsia="DFKai-SB" w:hAnsi="DFKai-SB" w:cs="DFKai-SB"/>
              </w:rPr>
              <w:t>時間</w:t>
            </w:r>
          </w:p>
        </w:tc>
        <w:tc>
          <w:tcPr>
            <w:tcW w:w="1245" w:type="dxa"/>
            <w:shd w:val="clear" w:color="auto" w:fill="FFFF99"/>
            <w:vAlign w:val="center"/>
          </w:tcPr>
          <w:p w:rsidR="008612A6" w:rsidRDefault="00A27DBA">
            <w:pPr>
              <w:spacing w:line="400" w:lineRule="auto"/>
              <w:jc w:val="center"/>
              <w:rPr>
                <w:rFonts w:ascii="DFKai-SB" w:eastAsia="DFKai-SB" w:hAnsi="DFKai-SB" w:cs="DFKai-SB"/>
              </w:rPr>
            </w:pPr>
            <w:r>
              <w:rPr>
                <w:rFonts w:ascii="DFKai-SB" w:eastAsia="DFKai-SB" w:hAnsi="DFKai-SB" w:cs="DFKai-SB"/>
              </w:rPr>
              <w:t>辦理</w:t>
            </w:r>
          </w:p>
          <w:p w:rsidR="008612A6" w:rsidRDefault="00A27DBA">
            <w:pPr>
              <w:spacing w:line="400" w:lineRule="auto"/>
              <w:jc w:val="center"/>
              <w:rPr>
                <w:rFonts w:ascii="DFKai-SB" w:eastAsia="DFKai-SB" w:hAnsi="DFKai-SB" w:cs="DFKai-SB"/>
              </w:rPr>
            </w:pPr>
            <w:r>
              <w:rPr>
                <w:rFonts w:ascii="DFKai-SB" w:eastAsia="DFKai-SB" w:hAnsi="DFKai-SB" w:cs="DFKai-SB"/>
              </w:rPr>
              <w:t>地點</w:t>
            </w:r>
          </w:p>
        </w:tc>
        <w:tc>
          <w:tcPr>
            <w:tcW w:w="720" w:type="dxa"/>
            <w:shd w:val="clear" w:color="auto" w:fill="FFFF99"/>
            <w:vAlign w:val="center"/>
          </w:tcPr>
          <w:p w:rsidR="008612A6" w:rsidRDefault="00A27DBA">
            <w:pPr>
              <w:spacing w:line="400" w:lineRule="auto"/>
              <w:jc w:val="center"/>
              <w:rPr>
                <w:rFonts w:ascii="DFKai-SB" w:eastAsia="DFKai-SB" w:hAnsi="DFKai-SB" w:cs="DFKai-SB"/>
              </w:rPr>
            </w:pPr>
            <w:r>
              <w:rPr>
                <w:rFonts w:ascii="DFKai-SB" w:eastAsia="DFKai-SB" w:hAnsi="DFKai-SB" w:cs="DFKai-SB"/>
              </w:rPr>
              <w:t>實際</w:t>
            </w:r>
          </w:p>
          <w:p w:rsidR="008612A6" w:rsidRDefault="00A27DBA">
            <w:pPr>
              <w:spacing w:line="400" w:lineRule="auto"/>
              <w:jc w:val="center"/>
              <w:rPr>
                <w:rFonts w:ascii="DFKai-SB" w:eastAsia="DFKai-SB" w:hAnsi="DFKai-SB" w:cs="DFKai-SB"/>
              </w:rPr>
            </w:pPr>
            <w:r>
              <w:rPr>
                <w:rFonts w:ascii="DFKai-SB" w:eastAsia="DFKai-SB" w:hAnsi="DFKai-SB" w:cs="DFKai-SB"/>
              </w:rPr>
              <w:t>參加</w:t>
            </w:r>
          </w:p>
          <w:p w:rsidR="008612A6" w:rsidRDefault="00A27DBA">
            <w:pPr>
              <w:spacing w:line="400" w:lineRule="auto"/>
              <w:jc w:val="center"/>
              <w:rPr>
                <w:rFonts w:ascii="DFKai-SB" w:eastAsia="DFKai-SB" w:hAnsi="DFKai-SB" w:cs="DFKai-SB"/>
              </w:rPr>
            </w:pPr>
            <w:r>
              <w:rPr>
                <w:rFonts w:ascii="DFKai-SB" w:eastAsia="DFKai-SB" w:hAnsi="DFKai-SB" w:cs="DFKai-SB"/>
              </w:rPr>
              <w:t>人數</w:t>
            </w:r>
          </w:p>
        </w:tc>
        <w:tc>
          <w:tcPr>
            <w:tcW w:w="4770" w:type="dxa"/>
            <w:shd w:val="clear" w:color="auto" w:fill="FFFF99"/>
            <w:vAlign w:val="center"/>
          </w:tcPr>
          <w:p w:rsidR="008612A6" w:rsidRDefault="00A27DBA">
            <w:pPr>
              <w:spacing w:line="400" w:lineRule="auto"/>
              <w:jc w:val="center"/>
              <w:rPr>
                <w:rFonts w:ascii="DFKai-SB" w:eastAsia="DFKai-SB" w:hAnsi="DFKai-SB" w:cs="DFKai-SB"/>
              </w:rPr>
            </w:pPr>
            <w:r>
              <w:rPr>
                <w:rFonts w:ascii="DFKai-SB" w:eastAsia="DFKai-SB" w:hAnsi="DFKai-SB" w:cs="DFKai-SB"/>
              </w:rPr>
              <w:t>成果摘要</w:t>
            </w:r>
          </w:p>
        </w:tc>
      </w:tr>
      <w:tr w:rsidR="008612A6">
        <w:trPr>
          <w:trHeight w:val="9708"/>
          <w:jc w:val="center"/>
        </w:trPr>
        <w:tc>
          <w:tcPr>
            <w:tcW w:w="495" w:type="dxa"/>
          </w:tcPr>
          <w:p w:rsidR="008612A6" w:rsidRDefault="00A27DBA">
            <w:pPr>
              <w:rPr>
                <w:rFonts w:ascii="DFKai-SB" w:eastAsia="DFKai-SB" w:hAnsi="DFKai-SB" w:cs="DFKai-SB"/>
              </w:rPr>
            </w:pPr>
            <w:r>
              <w:rPr>
                <w:rFonts w:ascii="DFKai-SB" w:eastAsia="DFKai-SB" w:hAnsi="DFKai-SB" w:cs="DFKai-SB"/>
              </w:rPr>
              <w:t>竹東國小</w:t>
            </w:r>
          </w:p>
        </w:tc>
        <w:tc>
          <w:tcPr>
            <w:tcW w:w="1110" w:type="dxa"/>
          </w:tcPr>
          <w:p w:rsidR="008612A6" w:rsidRDefault="00A27DBA">
            <w:pPr>
              <w:rPr>
                <w:rFonts w:ascii="DFKai-SB" w:eastAsia="DFKai-SB" w:hAnsi="DFKai-SB" w:cs="DFKai-SB"/>
              </w:rPr>
            </w:pPr>
            <w:r>
              <w:rPr>
                <w:rFonts w:ascii="DFKai-SB" w:eastAsia="DFKai-SB" w:hAnsi="DFKai-SB" w:cs="DFKai-SB"/>
              </w:rPr>
              <w:t>English Karaoke Contest</w:t>
            </w:r>
          </w:p>
          <w:p w:rsidR="008612A6" w:rsidRDefault="00A27DBA">
            <w:pPr>
              <w:rPr>
                <w:rFonts w:ascii="DFKai-SB" w:eastAsia="DFKai-SB" w:hAnsi="DFKai-SB" w:cs="DFKai-SB"/>
              </w:rPr>
            </w:pPr>
            <w:r>
              <w:rPr>
                <w:rFonts w:ascii="DFKai-SB" w:eastAsia="DFKai-SB" w:hAnsi="DFKai-SB" w:cs="DFKai-SB"/>
              </w:rPr>
              <w:t>英語歌</w:t>
            </w:r>
          </w:p>
          <w:p w:rsidR="008612A6" w:rsidRDefault="00A27DBA">
            <w:pPr>
              <w:rPr>
                <w:rFonts w:ascii="DFKai-SB" w:eastAsia="DFKai-SB" w:hAnsi="DFKai-SB" w:cs="DFKai-SB"/>
              </w:rPr>
            </w:pPr>
            <w:r>
              <w:rPr>
                <w:rFonts w:ascii="DFKai-SB" w:eastAsia="DFKai-SB" w:hAnsi="DFKai-SB" w:cs="DFKai-SB"/>
              </w:rPr>
              <w:t>唱比賽</w:t>
            </w:r>
          </w:p>
        </w:tc>
        <w:tc>
          <w:tcPr>
            <w:tcW w:w="1245" w:type="dxa"/>
          </w:tcPr>
          <w:p w:rsidR="008612A6" w:rsidRDefault="00A27DBA">
            <w:pPr>
              <w:rPr>
                <w:rFonts w:ascii="DFKai-SB" w:eastAsia="DFKai-SB" w:hAnsi="DFKai-SB" w:cs="DFKai-SB"/>
              </w:rPr>
            </w:pPr>
            <w:r>
              <w:rPr>
                <w:rFonts w:ascii="DFKai-SB" w:eastAsia="DFKai-SB" w:hAnsi="DFKai-SB" w:cs="DFKai-SB"/>
              </w:rPr>
              <w:t>110</w:t>
            </w:r>
            <w:r>
              <w:rPr>
                <w:rFonts w:ascii="DFKai-SB" w:eastAsia="DFKai-SB" w:hAnsi="DFKai-SB" w:cs="DFKai-SB"/>
              </w:rPr>
              <w:t>年</w:t>
            </w:r>
          </w:p>
          <w:p w:rsidR="008612A6" w:rsidRDefault="00A27DBA">
            <w:pPr>
              <w:rPr>
                <w:rFonts w:ascii="DFKai-SB" w:eastAsia="DFKai-SB" w:hAnsi="DFKai-SB" w:cs="DFKai-SB"/>
              </w:rPr>
            </w:pPr>
            <w:r>
              <w:rPr>
                <w:rFonts w:ascii="DFKai-SB" w:eastAsia="DFKai-SB" w:hAnsi="DFKai-SB" w:cs="DFKai-SB"/>
              </w:rPr>
              <w:t>11</w:t>
            </w:r>
            <w:r>
              <w:rPr>
                <w:rFonts w:ascii="DFKai-SB" w:eastAsia="DFKai-SB" w:hAnsi="DFKai-SB" w:cs="DFKai-SB"/>
              </w:rPr>
              <w:t>月</w:t>
            </w:r>
            <w:r>
              <w:rPr>
                <w:rFonts w:ascii="DFKai-SB" w:eastAsia="DFKai-SB" w:hAnsi="DFKai-SB" w:cs="DFKai-SB"/>
              </w:rPr>
              <w:t>25</w:t>
            </w:r>
            <w:r>
              <w:rPr>
                <w:rFonts w:ascii="DFKai-SB" w:eastAsia="DFKai-SB" w:hAnsi="DFKai-SB" w:cs="DFKai-SB"/>
              </w:rPr>
              <w:t>日</w:t>
            </w:r>
            <w:r>
              <w:rPr>
                <w:rFonts w:ascii="DFKai-SB" w:eastAsia="DFKai-SB" w:hAnsi="DFKai-SB" w:cs="DFKai-SB"/>
              </w:rPr>
              <w:t>(</w:t>
            </w:r>
            <w:r>
              <w:rPr>
                <w:rFonts w:ascii="DFKai-SB" w:eastAsia="DFKai-SB" w:hAnsi="DFKai-SB" w:cs="DFKai-SB"/>
              </w:rPr>
              <w:t>早上</w:t>
            </w:r>
            <w:r>
              <w:rPr>
                <w:rFonts w:ascii="DFKai-SB" w:eastAsia="DFKai-SB" w:hAnsi="DFKai-SB" w:cs="DFKai-SB"/>
              </w:rPr>
              <w:t>8:00-10:10)</w:t>
            </w:r>
          </w:p>
        </w:tc>
        <w:tc>
          <w:tcPr>
            <w:tcW w:w="1245" w:type="dxa"/>
          </w:tcPr>
          <w:p w:rsidR="008612A6" w:rsidRDefault="00A27DBA">
            <w:pPr>
              <w:rPr>
                <w:rFonts w:ascii="DFKai-SB" w:eastAsia="DFKai-SB" w:hAnsi="DFKai-SB" w:cs="DFKai-SB"/>
              </w:rPr>
            </w:pPr>
            <w:r>
              <w:rPr>
                <w:rFonts w:ascii="DFKai-SB" w:eastAsia="DFKai-SB" w:hAnsi="DFKai-SB" w:cs="DFKai-SB"/>
              </w:rPr>
              <w:t>竹東國小英語教室及禮堂</w:t>
            </w:r>
          </w:p>
        </w:tc>
        <w:tc>
          <w:tcPr>
            <w:tcW w:w="720" w:type="dxa"/>
          </w:tcPr>
          <w:p w:rsidR="008612A6" w:rsidRDefault="00A27DBA">
            <w:pPr>
              <w:rPr>
                <w:rFonts w:ascii="DFKai-SB" w:eastAsia="DFKai-SB" w:hAnsi="DFKai-SB" w:cs="DFKai-SB"/>
              </w:rPr>
            </w:pPr>
            <w:r>
              <w:rPr>
                <w:rFonts w:ascii="DFKai-SB" w:eastAsia="DFKai-SB" w:hAnsi="DFKai-SB" w:cs="DFKai-SB"/>
              </w:rPr>
              <w:t>141</w:t>
            </w:r>
            <w:r>
              <w:rPr>
                <w:rFonts w:ascii="DFKai-SB" w:eastAsia="DFKai-SB" w:hAnsi="DFKai-SB" w:cs="DFKai-SB"/>
              </w:rPr>
              <w:t>人</w:t>
            </w:r>
          </w:p>
        </w:tc>
        <w:tc>
          <w:tcPr>
            <w:tcW w:w="4770" w:type="dxa"/>
          </w:tcPr>
          <w:p w:rsidR="008612A6" w:rsidRDefault="00A27DBA">
            <w:pPr>
              <w:rPr>
                <w:rFonts w:ascii="DFKai-SB" w:eastAsia="DFKai-SB" w:hAnsi="DFKai-SB" w:cs="DFKai-SB"/>
                <w:color w:val="000000"/>
              </w:rPr>
            </w:pPr>
            <w:r>
              <w:rPr>
                <w:rFonts w:ascii="DFKai-SB" w:eastAsia="DFKai-SB" w:hAnsi="DFKai-SB" w:cs="DFKai-SB"/>
              </w:rPr>
              <w:t>English Karaoke Contest</w:t>
            </w:r>
            <w:r>
              <w:rPr>
                <w:rFonts w:ascii="DFKai-SB" w:eastAsia="DFKai-SB" w:hAnsi="DFKai-SB" w:cs="DFKai-SB"/>
                <w:color w:val="000000"/>
              </w:rPr>
              <w:t>英語</w:t>
            </w:r>
            <w:r>
              <w:rPr>
                <w:rFonts w:ascii="DFKai-SB" w:eastAsia="DFKai-SB" w:hAnsi="DFKai-SB" w:cs="DFKai-SB"/>
              </w:rPr>
              <w:t>歌唱</w:t>
            </w:r>
            <w:r>
              <w:rPr>
                <w:rFonts w:ascii="DFKai-SB" w:eastAsia="DFKai-SB" w:hAnsi="DFKai-SB" w:cs="DFKai-SB"/>
                <w:color w:val="000000"/>
              </w:rPr>
              <w:t>比賽</w:t>
            </w:r>
          </w:p>
          <w:p w:rsidR="008612A6" w:rsidRDefault="00A27DBA">
            <w:pPr>
              <w:pBdr>
                <w:top w:val="nil"/>
                <w:left w:val="nil"/>
                <w:bottom w:val="nil"/>
                <w:right w:val="nil"/>
                <w:between w:val="nil"/>
              </w:pBdr>
              <w:spacing w:line="260" w:lineRule="auto"/>
              <w:rPr>
                <w:rFonts w:ascii="DFKai-SB" w:eastAsia="DFKai-SB" w:hAnsi="DFKai-SB" w:cs="DFKai-SB"/>
                <w:color w:val="000000"/>
              </w:rPr>
            </w:pPr>
            <w:r>
              <w:rPr>
                <w:rFonts w:ascii="DFKai-SB" w:eastAsia="DFKai-SB" w:hAnsi="DFKai-SB" w:cs="DFKai-SB"/>
              </w:rPr>
              <w:t>（一）</w:t>
            </w:r>
            <w:r>
              <w:rPr>
                <w:rFonts w:ascii="DFKai-SB" w:eastAsia="DFKai-SB" w:hAnsi="DFKai-SB" w:cs="DFKai-SB"/>
                <w:color w:val="000000"/>
              </w:rPr>
              <w:t>設計理念：</w:t>
            </w:r>
            <w:r>
              <w:rPr>
                <w:rFonts w:ascii="DFKai-SB" w:eastAsia="DFKai-SB" w:hAnsi="DFKai-SB" w:cs="DFKai-SB"/>
                <w:color w:val="000000"/>
              </w:rPr>
              <w:t xml:space="preserve"> </w:t>
            </w:r>
          </w:p>
          <w:p w:rsidR="008612A6" w:rsidRDefault="00A27DBA">
            <w:pPr>
              <w:rPr>
                <w:rFonts w:ascii="DFKai-SB" w:eastAsia="DFKai-SB" w:hAnsi="DFKai-SB" w:cs="DFKai-SB"/>
                <w:color w:val="212121"/>
              </w:rPr>
            </w:pPr>
            <w:r>
              <w:rPr>
                <w:rFonts w:ascii="DFKai-SB" w:eastAsia="DFKai-SB" w:hAnsi="DFKai-SB" w:cs="DFKai-SB"/>
              </w:rPr>
              <w:t xml:space="preserve">(1) </w:t>
            </w:r>
            <w:r>
              <w:rPr>
                <w:rFonts w:ascii="DFKai-SB" w:eastAsia="DFKai-SB" w:hAnsi="DFKai-SB" w:cs="DFKai-SB"/>
                <w:color w:val="212121"/>
              </w:rPr>
              <w:t>藉由競賽活動方式，提升學生英文字彙量及能力，並強化學生之口語表達能力及語文優勢。</w:t>
            </w:r>
          </w:p>
          <w:p w:rsidR="008612A6" w:rsidRDefault="00A27DBA">
            <w:pPr>
              <w:pBdr>
                <w:top w:val="nil"/>
                <w:left w:val="nil"/>
                <w:bottom w:val="nil"/>
                <w:right w:val="nil"/>
                <w:between w:val="nil"/>
              </w:pBdr>
              <w:spacing w:line="260" w:lineRule="auto"/>
              <w:rPr>
                <w:rFonts w:ascii="DFKai-SB" w:eastAsia="DFKai-SB" w:hAnsi="DFKai-SB" w:cs="DFKai-SB"/>
                <w:color w:val="000000"/>
              </w:rPr>
            </w:pPr>
            <w:r>
              <w:rPr>
                <w:rFonts w:ascii="DFKai-SB" w:eastAsia="DFKai-SB" w:hAnsi="DFKai-SB" w:cs="DFKai-SB"/>
                <w:color w:val="000000"/>
              </w:rPr>
              <w:t xml:space="preserve">(2) </w:t>
            </w:r>
            <w:r>
              <w:rPr>
                <w:rFonts w:ascii="DFKai-SB" w:eastAsia="DFKai-SB" w:hAnsi="DFKai-SB" w:cs="DFKai-SB"/>
                <w:color w:val="000000"/>
              </w:rPr>
              <w:t>英語</w:t>
            </w:r>
            <w:r>
              <w:rPr>
                <w:rFonts w:ascii="DFKai-SB" w:eastAsia="DFKai-SB" w:hAnsi="DFKai-SB" w:cs="DFKai-SB"/>
              </w:rPr>
              <w:t>歌唱</w:t>
            </w:r>
            <w:r>
              <w:rPr>
                <w:rFonts w:ascii="DFKai-SB" w:eastAsia="DFKai-SB" w:hAnsi="DFKai-SB" w:cs="DFKai-SB"/>
                <w:color w:val="000000"/>
              </w:rPr>
              <w:t>比賽</w:t>
            </w:r>
            <w:r>
              <w:rPr>
                <w:rFonts w:ascii="DFKai-SB" w:eastAsia="DFKai-SB" w:hAnsi="DFKai-SB" w:cs="DFKai-SB"/>
              </w:rPr>
              <w:t>對於高</w:t>
            </w:r>
            <w:r>
              <w:rPr>
                <w:rFonts w:ascii="DFKai-SB" w:eastAsia="DFKai-SB" w:hAnsi="DFKai-SB" w:cs="DFKai-SB"/>
                <w:color w:val="000000"/>
              </w:rPr>
              <w:t>年級小朋友提供了</w:t>
            </w:r>
            <w:r>
              <w:rPr>
                <w:rFonts w:ascii="DFKai-SB" w:eastAsia="DFKai-SB" w:hAnsi="DFKai-SB" w:cs="DFKai-SB"/>
              </w:rPr>
              <w:t>認識</w:t>
            </w:r>
            <w:r>
              <w:rPr>
                <w:rFonts w:ascii="DFKai-SB" w:eastAsia="DFKai-SB" w:hAnsi="DFKai-SB" w:cs="DFKai-SB"/>
                <w:color w:val="000000"/>
              </w:rPr>
              <w:t>更多</w:t>
            </w:r>
            <w:r>
              <w:rPr>
                <w:rFonts w:ascii="DFKai-SB" w:eastAsia="DFKai-SB" w:hAnsi="DFKai-SB" w:cs="DFKai-SB"/>
              </w:rPr>
              <w:t>補充</w:t>
            </w:r>
            <w:r>
              <w:rPr>
                <w:rFonts w:ascii="DFKai-SB" w:eastAsia="DFKai-SB" w:hAnsi="DFKai-SB" w:cs="DFKai-SB"/>
                <w:color w:val="000000"/>
              </w:rPr>
              <w:t>單字</w:t>
            </w:r>
            <w:r>
              <w:rPr>
                <w:rFonts w:ascii="DFKai-SB" w:eastAsia="DFKai-SB" w:hAnsi="DFKai-SB" w:cs="DFKai-SB"/>
              </w:rPr>
              <w:t>之機會</w:t>
            </w:r>
            <w:r>
              <w:rPr>
                <w:rFonts w:ascii="DFKai-SB" w:eastAsia="DFKai-SB" w:hAnsi="DFKai-SB" w:cs="DFKai-SB"/>
                <w:color w:val="000000"/>
              </w:rPr>
              <w:t>，除了幫助他們擴增單字量也藉由比賽激發他們學習英語的動機與興趣。</w:t>
            </w:r>
          </w:p>
          <w:p w:rsidR="008612A6" w:rsidRDefault="00A27DBA">
            <w:pPr>
              <w:pBdr>
                <w:top w:val="nil"/>
                <w:left w:val="nil"/>
                <w:bottom w:val="nil"/>
                <w:right w:val="nil"/>
                <w:between w:val="nil"/>
              </w:pBdr>
              <w:spacing w:line="260" w:lineRule="auto"/>
              <w:ind w:left="295" w:hanging="295"/>
              <w:rPr>
                <w:rFonts w:ascii="DFKai-SB" w:eastAsia="DFKai-SB" w:hAnsi="DFKai-SB" w:cs="DFKai-SB"/>
              </w:rPr>
            </w:pPr>
            <w:r>
              <w:rPr>
                <w:rFonts w:ascii="DFKai-SB" w:eastAsia="DFKai-SB" w:hAnsi="DFKai-SB" w:cs="DFKai-SB"/>
              </w:rPr>
              <w:t xml:space="preserve">(3) </w:t>
            </w:r>
            <w:r>
              <w:rPr>
                <w:rFonts w:ascii="DFKai-SB" w:eastAsia="DFKai-SB" w:hAnsi="DFKai-SB" w:cs="DFKai-SB"/>
              </w:rPr>
              <w:t>因應十二年國教素養導向課程，課程設計更加生活化，以學生能接觸到的英文流行歌曲引起學習動機並提高學習參與度，營造快樂學習的環境。</w:t>
            </w:r>
          </w:p>
          <w:p w:rsidR="008612A6" w:rsidRDefault="00A27DBA">
            <w:pPr>
              <w:pBdr>
                <w:top w:val="nil"/>
                <w:left w:val="nil"/>
                <w:bottom w:val="nil"/>
                <w:right w:val="nil"/>
                <w:between w:val="nil"/>
              </w:pBdr>
              <w:spacing w:line="260" w:lineRule="auto"/>
              <w:rPr>
                <w:rFonts w:ascii="DFKai-SB" w:eastAsia="DFKai-SB" w:hAnsi="DFKai-SB" w:cs="DFKai-SB"/>
                <w:color w:val="000000"/>
              </w:rPr>
            </w:pPr>
            <w:r>
              <w:rPr>
                <w:rFonts w:ascii="DFKai-SB" w:eastAsia="DFKai-SB" w:hAnsi="DFKai-SB" w:cs="DFKai-SB"/>
              </w:rPr>
              <w:t>（二）</w:t>
            </w:r>
            <w:r>
              <w:rPr>
                <w:rFonts w:ascii="DFKai-SB" w:eastAsia="DFKai-SB" w:hAnsi="DFKai-SB" w:cs="DFKai-SB"/>
                <w:color w:val="000000"/>
              </w:rPr>
              <w:t>活動方式</w:t>
            </w:r>
            <w:r>
              <w:rPr>
                <w:rFonts w:ascii="DFKai-SB" w:eastAsia="DFKai-SB" w:hAnsi="DFKai-SB" w:cs="DFKai-SB"/>
                <w:color w:val="000000"/>
              </w:rPr>
              <w:t xml:space="preserve"> </w:t>
            </w:r>
          </w:p>
          <w:p w:rsidR="008612A6" w:rsidRDefault="00A27DBA">
            <w:pPr>
              <w:spacing w:line="260" w:lineRule="auto"/>
              <w:rPr>
                <w:rFonts w:ascii="DFKai-SB" w:eastAsia="DFKai-SB" w:hAnsi="DFKai-SB" w:cs="DFKai-SB"/>
              </w:rPr>
            </w:pPr>
            <w:r>
              <w:rPr>
                <w:rFonts w:ascii="DFKai-SB" w:eastAsia="DFKai-SB" w:hAnsi="DFKai-SB" w:cs="DFKai-SB"/>
              </w:rPr>
              <w:t>這個活動的進行包含三階段</w:t>
            </w:r>
          </w:p>
          <w:p w:rsidR="008612A6" w:rsidRDefault="00A27DBA">
            <w:pPr>
              <w:spacing w:line="260" w:lineRule="auto"/>
              <w:ind w:left="245" w:hanging="245"/>
              <w:rPr>
                <w:rFonts w:ascii="DFKai-SB" w:eastAsia="DFKai-SB" w:hAnsi="DFKai-SB" w:cs="DFKai-SB"/>
              </w:rPr>
            </w:pPr>
            <w:r>
              <w:rPr>
                <w:rFonts w:ascii="DFKai-SB" w:eastAsia="DFKai-SB" w:hAnsi="DFKai-SB" w:cs="DFKai-SB"/>
              </w:rPr>
              <w:t xml:space="preserve">1. </w:t>
            </w:r>
            <w:r>
              <w:rPr>
                <w:rFonts w:ascii="DFKai-SB" w:eastAsia="DFKai-SB" w:hAnsi="DFKai-SB" w:cs="DFKai-SB"/>
              </w:rPr>
              <w:t>準備階段</w:t>
            </w:r>
            <w:r>
              <w:rPr>
                <w:rFonts w:ascii="DFKai-SB" w:eastAsia="DFKai-SB" w:hAnsi="DFKai-SB" w:cs="DFKai-SB"/>
              </w:rPr>
              <w:t>-</w:t>
            </w:r>
            <w:r>
              <w:rPr>
                <w:rFonts w:ascii="DFKai-SB" w:eastAsia="DFKai-SB" w:hAnsi="DFKai-SB" w:cs="DFKai-SB"/>
              </w:rPr>
              <w:t>與英語科任教師共同備課及議課，事先製作計畫表、挑選歌曲、製作報名表、當天投影之簡報，在課堂上以班級為單位教授英語歌曲單字及發音，教學後學生須於課後自行練習，活動前培訓兩位主持人。</w:t>
            </w:r>
          </w:p>
          <w:p w:rsidR="008612A6" w:rsidRDefault="00A27DBA">
            <w:pPr>
              <w:spacing w:line="260" w:lineRule="auto"/>
              <w:ind w:left="178" w:hanging="178"/>
              <w:rPr>
                <w:rFonts w:ascii="DFKai-SB" w:eastAsia="DFKai-SB" w:hAnsi="DFKai-SB" w:cs="DFKai-SB"/>
              </w:rPr>
            </w:pPr>
            <w:r>
              <w:rPr>
                <w:rFonts w:ascii="DFKai-SB" w:eastAsia="DFKai-SB" w:hAnsi="DFKai-SB" w:cs="DFKai-SB"/>
              </w:rPr>
              <w:t xml:space="preserve">2. </w:t>
            </w:r>
            <w:r>
              <w:rPr>
                <w:rFonts w:ascii="DFKai-SB" w:eastAsia="DFKai-SB" w:hAnsi="DFKai-SB" w:cs="DFKai-SB"/>
              </w:rPr>
              <w:t>活動階段</w:t>
            </w:r>
            <w:r>
              <w:rPr>
                <w:rFonts w:ascii="DFKai-SB" w:eastAsia="DFKai-SB" w:hAnsi="DFKai-SB" w:cs="DFKai-SB"/>
              </w:rPr>
              <w:t>-</w:t>
            </w:r>
            <w:r>
              <w:rPr>
                <w:rFonts w:ascii="DFKai-SB" w:eastAsia="DFKai-SB" w:hAnsi="DFKai-SB" w:cs="DFKai-SB"/>
              </w:rPr>
              <w:t>比賽前事先抽籤比賽順序並公告，活動總共三節課，以線上直播的方式同步分享給其他年級和家長，五年級組先比賽，休息五分鐘後為六年級組競賽時間，兩位評審選出前三名及特別獎三項（最佳舞台獎、最佳發音獎、最佳人氣獎</w:t>
            </w:r>
            <w:r>
              <w:rPr>
                <w:rFonts w:ascii="DFKai-SB" w:eastAsia="DFKai-SB" w:hAnsi="DFKai-SB" w:cs="DFKai-SB"/>
              </w:rPr>
              <w:t>-</w:t>
            </w:r>
            <w:r>
              <w:rPr>
                <w:rFonts w:ascii="DFKai-SB" w:eastAsia="DFKai-SB" w:hAnsi="DFKai-SB" w:cs="DFKai-SB"/>
              </w:rPr>
              <w:t>不能投自己班的）頒發獎狀、獎品並合影留念。</w:t>
            </w:r>
          </w:p>
          <w:p w:rsidR="008612A6" w:rsidRDefault="00A27DBA">
            <w:pPr>
              <w:spacing w:line="260" w:lineRule="auto"/>
              <w:ind w:left="211" w:hanging="211"/>
              <w:rPr>
                <w:rFonts w:ascii="DFKai-SB" w:eastAsia="DFKai-SB" w:hAnsi="DFKai-SB" w:cs="DFKai-SB"/>
                <w:color w:val="000000"/>
              </w:rPr>
            </w:pPr>
            <w:r>
              <w:rPr>
                <w:rFonts w:ascii="DFKai-SB" w:eastAsia="DFKai-SB" w:hAnsi="DFKai-SB" w:cs="DFKai-SB"/>
              </w:rPr>
              <w:t xml:space="preserve">3. </w:t>
            </w:r>
            <w:r>
              <w:rPr>
                <w:rFonts w:ascii="DFKai-SB" w:eastAsia="DFKai-SB" w:hAnsi="DFKai-SB" w:cs="DFKai-SB"/>
              </w:rPr>
              <w:t>檢討階段</w:t>
            </w:r>
            <w:r>
              <w:rPr>
                <w:rFonts w:ascii="DFKai-SB" w:eastAsia="DFKai-SB" w:hAnsi="DFKai-SB" w:cs="DFKai-SB"/>
              </w:rPr>
              <w:t>-</w:t>
            </w:r>
            <w:r>
              <w:rPr>
                <w:rFonts w:ascii="DFKai-SB" w:eastAsia="DFKai-SB" w:hAnsi="DFKai-SB" w:cs="DFKai-SB"/>
              </w:rPr>
              <w:t>將過程與英語科任老師討論，並檢討活動之進行，製作活動檔案。</w:t>
            </w:r>
          </w:p>
        </w:tc>
      </w:tr>
    </w:tbl>
    <w:p w:rsidR="008612A6" w:rsidRDefault="008612A6">
      <w:pPr>
        <w:spacing w:before="280" w:after="280"/>
        <w:jc w:val="center"/>
        <w:rPr>
          <w:rFonts w:ascii="DFKai-SB" w:eastAsia="DFKai-SB" w:hAnsi="DFKai-SB" w:cs="DFKai-SB"/>
          <w:b/>
          <w:sz w:val="28"/>
          <w:szCs w:val="28"/>
        </w:rPr>
      </w:pPr>
    </w:p>
    <w:p w:rsidR="008612A6" w:rsidRDefault="00A27DBA">
      <w:pPr>
        <w:spacing w:before="280" w:after="280"/>
        <w:jc w:val="center"/>
        <w:rPr>
          <w:rFonts w:ascii="DFKai-SB" w:eastAsia="DFKai-SB" w:hAnsi="DFKai-SB" w:cs="DFKai-SB"/>
          <w:b/>
          <w:sz w:val="28"/>
          <w:szCs w:val="28"/>
        </w:rPr>
      </w:pPr>
      <w:r>
        <w:rPr>
          <w:rFonts w:ascii="DFKai-SB" w:eastAsia="DFKai-SB" w:hAnsi="DFKai-SB" w:cs="DFKai-SB"/>
          <w:b/>
          <w:sz w:val="28"/>
          <w:szCs w:val="28"/>
        </w:rPr>
        <w:lastRenderedPageBreak/>
        <w:t>新竹縣</w:t>
      </w:r>
      <w:r>
        <w:rPr>
          <w:rFonts w:ascii="DFKai-SB" w:eastAsia="DFKai-SB" w:hAnsi="DFKai-SB" w:cs="DFKai-SB"/>
          <w:b/>
          <w:sz w:val="28"/>
          <w:szCs w:val="28"/>
        </w:rPr>
        <w:t>110</w:t>
      </w:r>
      <w:r>
        <w:rPr>
          <w:rFonts w:ascii="DFKai-SB" w:eastAsia="DFKai-SB" w:hAnsi="DFKai-SB" w:cs="DFKai-SB"/>
          <w:b/>
          <w:sz w:val="28"/>
          <w:szCs w:val="28"/>
        </w:rPr>
        <w:t>年度提升學生英語學習成效</w:t>
      </w:r>
    </w:p>
    <w:p w:rsidR="008612A6" w:rsidRDefault="00A27DBA">
      <w:pPr>
        <w:spacing w:before="280" w:after="280"/>
        <w:jc w:val="center"/>
        <w:rPr>
          <w:rFonts w:ascii="DFKai-SB" w:eastAsia="DFKai-SB" w:hAnsi="DFKai-SB" w:cs="DFKai-SB"/>
          <w:b/>
          <w:sz w:val="28"/>
          <w:szCs w:val="28"/>
        </w:rPr>
      </w:pPr>
      <w:r>
        <w:rPr>
          <w:rFonts w:ascii="DFKai-SB" w:eastAsia="DFKai-SB" w:hAnsi="DFKai-SB" w:cs="DFKai-SB"/>
          <w:b/>
          <w:sz w:val="28"/>
          <w:szCs w:val="28"/>
        </w:rPr>
        <w:t>竹東國小辦理英語日活動計畫績效評估表</w:t>
      </w:r>
    </w:p>
    <w:tbl>
      <w:tblPr>
        <w:tblStyle w:val="af2"/>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99"/>
        <w:gridCol w:w="3057"/>
        <w:gridCol w:w="191"/>
        <w:gridCol w:w="720"/>
        <w:gridCol w:w="1044"/>
        <w:gridCol w:w="2962"/>
      </w:tblGrid>
      <w:tr w:rsidR="008612A6">
        <w:trPr>
          <w:trHeight w:val="707"/>
          <w:jc w:val="center"/>
        </w:trPr>
        <w:tc>
          <w:tcPr>
            <w:tcW w:w="1900" w:type="dxa"/>
            <w:vAlign w:val="center"/>
          </w:tcPr>
          <w:p w:rsidR="008612A6" w:rsidRDefault="00A27DBA">
            <w:pPr>
              <w:spacing w:line="500" w:lineRule="auto"/>
              <w:jc w:val="center"/>
              <w:rPr>
                <w:rFonts w:ascii="DFKai-SB" w:eastAsia="DFKai-SB" w:hAnsi="DFKai-SB" w:cs="DFKai-SB"/>
              </w:rPr>
            </w:pPr>
            <w:bookmarkStart w:id="1" w:name="_heading=h.30j0zll" w:colFirst="0" w:colLast="0"/>
            <w:bookmarkEnd w:id="1"/>
            <w:r>
              <w:rPr>
                <w:rFonts w:ascii="DFKai-SB" w:eastAsia="DFKai-SB" w:hAnsi="DFKai-SB" w:cs="DFKai-SB"/>
              </w:rPr>
              <w:t>活動名稱</w:t>
            </w:r>
          </w:p>
        </w:tc>
        <w:tc>
          <w:tcPr>
            <w:tcW w:w="7974" w:type="dxa"/>
            <w:gridSpan w:val="5"/>
            <w:vAlign w:val="center"/>
          </w:tcPr>
          <w:p w:rsidR="008612A6" w:rsidRDefault="00A27DBA">
            <w:pPr>
              <w:jc w:val="center"/>
              <w:rPr>
                <w:rFonts w:ascii="DFKai-SB" w:eastAsia="DFKai-SB" w:hAnsi="DFKai-SB" w:cs="DFKai-SB"/>
                <w:sz w:val="28"/>
                <w:szCs w:val="28"/>
              </w:rPr>
            </w:pPr>
            <w:r>
              <w:rPr>
                <w:rFonts w:ascii="DFKai-SB" w:eastAsia="DFKai-SB" w:hAnsi="DFKai-SB" w:cs="DFKai-SB"/>
              </w:rPr>
              <w:t xml:space="preserve">English Karaoke Contest </w:t>
            </w:r>
            <w:r>
              <w:rPr>
                <w:rFonts w:ascii="DFKai-SB" w:eastAsia="DFKai-SB" w:hAnsi="DFKai-SB" w:cs="DFKai-SB"/>
              </w:rPr>
              <w:t>英語歌唱比賽</w:t>
            </w:r>
          </w:p>
        </w:tc>
      </w:tr>
      <w:tr w:rsidR="008612A6">
        <w:trPr>
          <w:trHeight w:val="890"/>
          <w:jc w:val="center"/>
        </w:trPr>
        <w:tc>
          <w:tcPr>
            <w:tcW w:w="1900" w:type="dxa"/>
            <w:vAlign w:val="center"/>
          </w:tcPr>
          <w:p w:rsidR="008612A6" w:rsidRDefault="00A27DBA">
            <w:pPr>
              <w:spacing w:line="500" w:lineRule="auto"/>
              <w:jc w:val="center"/>
              <w:rPr>
                <w:rFonts w:ascii="DFKai-SB" w:eastAsia="DFKai-SB" w:hAnsi="DFKai-SB" w:cs="DFKai-SB"/>
              </w:rPr>
            </w:pPr>
            <w:r>
              <w:rPr>
                <w:rFonts w:ascii="DFKai-SB" w:eastAsia="DFKai-SB" w:hAnsi="DFKai-SB" w:cs="DFKai-SB"/>
              </w:rPr>
              <w:t>辦理方式</w:t>
            </w:r>
          </w:p>
        </w:tc>
        <w:tc>
          <w:tcPr>
            <w:tcW w:w="7974" w:type="dxa"/>
            <w:gridSpan w:val="5"/>
            <w:vAlign w:val="center"/>
          </w:tcPr>
          <w:p w:rsidR="008612A6" w:rsidRDefault="00A27DBA">
            <w:pPr>
              <w:spacing w:line="500" w:lineRule="auto"/>
              <w:ind w:left="-61"/>
              <w:jc w:val="both"/>
              <w:rPr>
                <w:rFonts w:ascii="DFKai-SB" w:eastAsia="DFKai-SB" w:hAnsi="DFKai-SB" w:cs="DFKai-SB"/>
              </w:rPr>
            </w:pPr>
            <w:r>
              <w:rPr>
                <w:rFonts w:ascii="DFKai-SB" w:eastAsia="DFKai-SB" w:hAnsi="DFKai-SB" w:cs="DFKai-SB"/>
              </w:rPr>
              <w:t>☑</w:t>
            </w:r>
            <w:r>
              <w:rPr>
                <w:rFonts w:ascii="DFKai-SB" w:eastAsia="DFKai-SB" w:hAnsi="DFKai-SB" w:cs="DFKai-SB"/>
              </w:rPr>
              <w:t>融入課程</w:t>
            </w:r>
            <w:r>
              <w:rPr>
                <w:rFonts w:ascii="DFKai-SB" w:eastAsia="DFKai-SB" w:hAnsi="DFKai-SB" w:cs="DFKai-SB"/>
              </w:rPr>
              <w:t xml:space="preserve"> ☑</w:t>
            </w:r>
            <w:r>
              <w:rPr>
                <w:rFonts w:ascii="DFKai-SB" w:eastAsia="DFKai-SB" w:hAnsi="DFKai-SB" w:cs="DFKai-SB"/>
              </w:rPr>
              <w:t>活動</w:t>
            </w:r>
            <w:r>
              <w:rPr>
                <w:rFonts w:ascii="DFKai-SB" w:eastAsia="DFKai-SB" w:hAnsi="DFKai-SB" w:cs="DFKai-SB"/>
              </w:rPr>
              <w:t xml:space="preserve"> ☑</w:t>
            </w:r>
            <w:r>
              <w:rPr>
                <w:rFonts w:ascii="DFKai-SB" w:eastAsia="DFKai-SB" w:hAnsi="DFKai-SB" w:cs="DFKai-SB"/>
              </w:rPr>
              <w:t>英語歌唱</w:t>
            </w:r>
          </w:p>
        </w:tc>
      </w:tr>
      <w:tr w:rsidR="008612A6">
        <w:trPr>
          <w:trHeight w:val="635"/>
          <w:jc w:val="center"/>
        </w:trPr>
        <w:tc>
          <w:tcPr>
            <w:tcW w:w="1900" w:type="dxa"/>
            <w:vAlign w:val="center"/>
          </w:tcPr>
          <w:p w:rsidR="008612A6" w:rsidRDefault="00A27DBA">
            <w:pPr>
              <w:spacing w:line="500" w:lineRule="auto"/>
              <w:jc w:val="center"/>
              <w:rPr>
                <w:rFonts w:ascii="DFKai-SB" w:eastAsia="DFKai-SB" w:hAnsi="DFKai-SB" w:cs="DFKai-SB"/>
              </w:rPr>
            </w:pPr>
            <w:r>
              <w:rPr>
                <w:rFonts w:ascii="DFKai-SB" w:eastAsia="DFKai-SB" w:hAnsi="DFKai-SB" w:cs="DFKai-SB"/>
              </w:rPr>
              <w:t>辦理地點</w:t>
            </w:r>
          </w:p>
        </w:tc>
        <w:tc>
          <w:tcPr>
            <w:tcW w:w="3248" w:type="dxa"/>
            <w:gridSpan w:val="2"/>
          </w:tcPr>
          <w:p w:rsidR="008612A6" w:rsidRDefault="00A27DBA">
            <w:pPr>
              <w:spacing w:line="500" w:lineRule="auto"/>
              <w:jc w:val="both"/>
              <w:rPr>
                <w:rFonts w:ascii="DFKai-SB" w:eastAsia="DFKai-SB" w:hAnsi="DFKai-SB" w:cs="DFKai-SB"/>
              </w:rPr>
            </w:pPr>
            <w:r>
              <w:rPr>
                <w:rFonts w:ascii="DFKai-SB" w:eastAsia="DFKai-SB" w:hAnsi="DFKai-SB" w:cs="DFKai-SB"/>
              </w:rPr>
              <w:t>竹東國小英語教室與禮堂</w:t>
            </w:r>
          </w:p>
        </w:tc>
        <w:tc>
          <w:tcPr>
            <w:tcW w:w="1764" w:type="dxa"/>
            <w:gridSpan w:val="2"/>
          </w:tcPr>
          <w:p w:rsidR="008612A6" w:rsidRDefault="00A27DBA">
            <w:pPr>
              <w:spacing w:line="500" w:lineRule="auto"/>
              <w:jc w:val="both"/>
              <w:rPr>
                <w:rFonts w:ascii="DFKai-SB" w:eastAsia="DFKai-SB" w:hAnsi="DFKai-SB" w:cs="DFKai-SB"/>
              </w:rPr>
            </w:pPr>
            <w:r>
              <w:rPr>
                <w:rFonts w:ascii="DFKai-SB" w:eastAsia="DFKai-SB" w:hAnsi="DFKai-SB" w:cs="DFKai-SB"/>
              </w:rPr>
              <w:t>計畫補助金額</w:t>
            </w:r>
          </w:p>
        </w:tc>
        <w:tc>
          <w:tcPr>
            <w:tcW w:w="2962" w:type="dxa"/>
          </w:tcPr>
          <w:p w:rsidR="008612A6" w:rsidRDefault="00A27DBA">
            <w:pPr>
              <w:spacing w:line="500" w:lineRule="auto"/>
              <w:jc w:val="both"/>
              <w:rPr>
                <w:rFonts w:ascii="DFKai-SB" w:eastAsia="DFKai-SB" w:hAnsi="DFKai-SB" w:cs="DFKai-SB"/>
              </w:rPr>
            </w:pPr>
            <w:r>
              <w:rPr>
                <w:rFonts w:ascii="DFKai-SB" w:eastAsia="DFKai-SB" w:hAnsi="DFKai-SB" w:cs="DFKai-SB"/>
              </w:rPr>
              <w:t>2400</w:t>
            </w:r>
            <w:r>
              <w:rPr>
                <w:rFonts w:ascii="DFKai-SB" w:eastAsia="DFKai-SB" w:hAnsi="DFKai-SB" w:cs="DFKai-SB"/>
              </w:rPr>
              <w:t>元</w:t>
            </w:r>
          </w:p>
        </w:tc>
      </w:tr>
      <w:tr w:rsidR="008612A6">
        <w:trPr>
          <w:trHeight w:val="480"/>
          <w:jc w:val="center"/>
        </w:trPr>
        <w:tc>
          <w:tcPr>
            <w:tcW w:w="1900" w:type="dxa"/>
            <w:vAlign w:val="center"/>
          </w:tcPr>
          <w:p w:rsidR="008612A6" w:rsidRDefault="00A27DBA">
            <w:pPr>
              <w:spacing w:line="500" w:lineRule="auto"/>
              <w:jc w:val="center"/>
              <w:rPr>
                <w:rFonts w:ascii="DFKai-SB" w:eastAsia="DFKai-SB" w:hAnsi="DFKai-SB" w:cs="DFKai-SB"/>
              </w:rPr>
            </w:pPr>
            <w:r>
              <w:rPr>
                <w:rFonts w:ascii="DFKai-SB" w:eastAsia="DFKai-SB" w:hAnsi="DFKai-SB" w:cs="DFKai-SB"/>
              </w:rPr>
              <w:t>辦理日期時間</w:t>
            </w:r>
          </w:p>
        </w:tc>
        <w:tc>
          <w:tcPr>
            <w:tcW w:w="3248" w:type="dxa"/>
            <w:gridSpan w:val="2"/>
          </w:tcPr>
          <w:p w:rsidR="008612A6" w:rsidRDefault="00A27DBA">
            <w:pPr>
              <w:spacing w:line="500" w:lineRule="auto"/>
              <w:jc w:val="both"/>
              <w:rPr>
                <w:rFonts w:ascii="DFKai-SB" w:eastAsia="DFKai-SB" w:hAnsi="DFKai-SB" w:cs="DFKai-SB"/>
              </w:rPr>
            </w:pPr>
            <w:r>
              <w:rPr>
                <w:rFonts w:ascii="DFKai-SB" w:eastAsia="DFKai-SB" w:hAnsi="DFKai-SB" w:cs="DFKai-SB"/>
              </w:rPr>
              <w:t>110.11.25(</w:t>
            </w:r>
            <w:r>
              <w:rPr>
                <w:rFonts w:ascii="DFKai-SB" w:eastAsia="DFKai-SB" w:hAnsi="DFKai-SB" w:cs="DFKai-SB"/>
              </w:rPr>
              <w:t>早上</w:t>
            </w:r>
            <w:r>
              <w:rPr>
                <w:rFonts w:ascii="DFKai-SB" w:eastAsia="DFKai-SB" w:hAnsi="DFKai-SB" w:cs="DFKai-SB"/>
              </w:rPr>
              <w:t>8:00-10:10)</w:t>
            </w:r>
          </w:p>
        </w:tc>
        <w:tc>
          <w:tcPr>
            <w:tcW w:w="1764" w:type="dxa"/>
            <w:gridSpan w:val="2"/>
            <w:vAlign w:val="center"/>
          </w:tcPr>
          <w:p w:rsidR="008612A6" w:rsidRDefault="00A27DBA">
            <w:pPr>
              <w:spacing w:line="500" w:lineRule="auto"/>
              <w:jc w:val="both"/>
              <w:rPr>
                <w:rFonts w:ascii="DFKai-SB" w:eastAsia="DFKai-SB" w:hAnsi="DFKai-SB" w:cs="DFKai-SB"/>
              </w:rPr>
            </w:pPr>
            <w:r>
              <w:rPr>
                <w:rFonts w:ascii="DFKai-SB" w:eastAsia="DFKai-SB" w:hAnsi="DFKai-SB" w:cs="DFKai-SB"/>
              </w:rPr>
              <w:t>對象</w:t>
            </w:r>
          </w:p>
        </w:tc>
        <w:tc>
          <w:tcPr>
            <w:tcW w:w="2962" w:type="dxa"/>
          </w:tcPr>
          <w:p w:rsidR="008612A6" w:rsidRDefault="00A27DBA">
            <w:pPr>
              <w:spacing w:line="500" w:lineRule="auto"/>
              <w:jc w:val="both"/>
              <w:rPr>
                <w:rFonts w:ascii="DFKai-SB" w:eastAsia="DFKai-SB" w:hAnsi="DFKai-SB" w:cs="DFKai-SB"/>
              </w:rPr>
            </w:pPr>
            <w:r>
              <w:rPr>
                <w:rFonts w:ascii="DFKai-SB" w:eastAsia="DFKai-SB" w:hAnsi="DFKai-SB" w:cs="DFKai-SB"/>
              </w:rPr>
              <w:t>五六年級全體學生</w:t>
            </w:r>
          </w:p>
        </w:tc>
      </w:tr>
      <w:tr w:rsidR="008612A6">
        <w:trPr>
          <w:trHeight w:val="2599"/>
          <w:jc w:val="center"/>
        </w:trPr>
        <w:tc>
          <w:tcPr>
            <w:tcW w:w="1900" w:type="dxa"/>
            <w:tcBorders>
              <w:bottom w:val="single" w:sz="4" w:space="0" w:color="000000"/>
            </w:tcBorders>
            <w:vAlign w:val="center"/>
          </w:tcPr>
          <w:p w:rsidR="008612A6" w:rsidRDefault="00A27DBA">
            <w:pPr>
              <w:spacing w:line="500" w:lineRule="auto"/>
              <w:jc w:val="center"/>
              <w:rPr>
                <w:rFonts w:ascii="DFKai-SB" w:eastAsia="DFKai-SB" w:hAnsi="DFKai-SB" w:cs="DFKai-SB"/>
              </w:rPr>
            </w:pPr>
            <w:r>
              <w:rPr>
                <w:rFonts w:ascii="DFKai-SB" w:eastAsia="DFKai-SB" w:hAnsi="DFKai-SB" w:cs="DFKai-SB"/>
              </w:rPr>
              <w:t>活動內容介紹</w:t>
            </w:r>
          </w:p>
        </w:tc>
        <w:tc>
          <w:tcPr>
            <w:tcW w:w="7974" w:type="dxa"/>
            <w:gridSpan w:val="5"/>
            <w:tcBorders>
              <w:bottom w:val="single" w:sz="4" w:space="0" w:color="000000"/>
            </w:tcBorders>
          </w:tcPr>
          <w:p w:rsidR="008612A6" w:rsidRDefault="00A27DBA">
            <w:pPr>
              <w:rPr>
                <w:rFonts w:ascii="DFKai-SB" w:eastAsia="DFKai-SB" w:hAnsi="DFKai-SB" w:cs="DFKai-SB"/>
                <w:color w:val="212121"/>
              </w:rPr>
            </w:pPr>
            <w:r>
              <w:rPr>
                <w:rFonts w:ascii="DFKai-SB" w:eastAsia="DFKai-SB" w:hAnsi="DFKai-SB" w:cs="DFKai-SB"/>
                <w:color w:val="212121"/>
              </w:rPr>
              <w:t>藉由競賽方式，增進國小高年級學生英文字彙識別及運用能力，並強化學生之學習動機及語文優勢，以英語歌謠引起學生對英文的學習興趣，並能沈浸在英語學習的環境中。</w:t>
            </w:r>
          </w:p>
          <w:p w:rsidR="008612A6" w:rsidRDefault="008612A6">
            <w:pPr>
              <w:rPr>
                <w:rFonts w:ascii="DFKai-SB" w:eastAsia="DFKai-SB" w:hAnsi="DFKai-SB" w:cs="DFKai-SB"/>
                <w:color w:val="212121"/>
              </w:rPr>
            </w:pP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一、比賽方式：</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w:t>
            </w:r>
            <w:r>
              <w:rPr>
                <w:rFonts w:ascii="DFKai-SB" w:eastAsia="DFKai-SB" w:hAnsi="DFKai-SB" w:cs="DFKai-SB"/>
                <w:color w:val="333333"/>
              </w:rPr>
              <w:t>一</w:t>
            </w:r>
            <w:r>
              <w:rPr>
                <w:rFonts w:ascii="DFKai-SB" w:eastAsia="DFKai-SB" w:hAnsi="DFKai-SB" w:cs="DFKai-SB"/>
                <w:color w:val="333333"/>
              </w:rPr>
              <w:t>）報名制：小組報名</w:t>
            </w:r>
            <w:r>
              <w:rPr>
                <w:rFonts w:ascii="DFKai-SB" w:eastAsia="DFKai-SB" w:hAnsi="DFKai-SB" w:cs="DFKai-SB"/>
                <w:color w:val="333333"/>
              </w:rPr>
              <w:t>。</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w:t>
            </w:r>
            <w:r>
              <w:rPr>
                <w:rFonts w:ascii="DFKai-SB" w:eastAsia="DFKai-SB" w:hAnsi="DFKai-SB" w:cs="DFKai-SB"/>
                <w:color w:val="333333"/>
              </w:rPr>
              <w:t>二</w:t>
            </w:r>
            <w:r>
              <w:rPr>
                <w:rFonts w:ascii="DFKai-SB" w:eastAsia="DFKai-SB" w:hAnsi="DFKai-SB" w:cs="DFKai-SB"/>
                <w:color w:val="333333"/>
              </w:rPr>
              <w:t>）</w:t>
            </w:r>
            <w:r>
              <w:rPr>
                <w:rFonts w:ascii="DFKai-SB" w:eastAsia="DFKai-SB" w:hAnsi="DFKai-SB" w:cs="DFKai-SB"/>
                <w:color w:val="333333"/>
              </w:rPr>
              <w:t xml:space="preserve"> </w:t>
            </w:r>
            <w:r>
              <w:rPr>
                <w:rFonts w:ascii="DFKai-SB" w:eastAsia="DFKai-SB" w:hAnsi="DFKai-SB" w:cs="DFKai-SB"/>
                <w:color w:val="333333"/>
              </w:rPr>
              <w:t>歌曲曲目：</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 xml:space="preserve">Faded </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Alone</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The Spectre</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Dance Monkey</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rPr>
              <w:t>Believer</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rPr>
              <w:t>All falls down</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rPr>
              <w:t>On the ground</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How Far I’ll Go</w:t>
            </w:r>
          </w:p>
          <w:p w:rsidR="008612A6" w:rsidRDefault="00A27DBA">
            <w:pPr>
              <w:widowControl/>
              <w:numPr>
                <w:ilvl w:val="0"/>
                <w:numId w:val="2"/>
              </w:numPr>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Love is gone</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（三）確定報名人數、班級、姓名、參賽歌曲。</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（四）準備音樂影片檔案及上課資料。</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（五）準備簡報，介紹活動及參賽者。</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（六）訓練主持人：各年級選一名。</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（七）評審：英文老師、教務處老師。</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highlight w:val="white"/>
              </w:rPr>
            </w:pPr>
            <w:r>
              <w:rPr>
                <w:rFonts w:ascii="DFKai-SB" w:eastAsia="DFKai-SB" w:hAnsi="DFKai-SB" w:cs="DFKai-SB"/>
                <w:color w:val="333333"/>
                <w:highlight w:val="white"/>
              </w:rPr>
              <w:t>（八）器材：麥克風、電池、外接螢幕、投影機、獎品、獎狀。</w:t>
            </w:r>
          </w:p>
          <w:p w:rsidR="008612A6" w:rsidRDefault="008612A6">
            <w:pPr>
              <w:widowControl/>
              <w:pBdr>
                <w:top w:val="nil"/>
                <w:left w:val="nil"/>
                <w:bottom w:val="nil"/>
                <w:right w:val="nil"/>
                <w:between w:val="nil"/>
              </w:pBdr>
              <w:shd w:val="clear" w:color="auto" w:fill="FFFFFF"/>
              <w:rPr>
                <w:rFonts w:ascii="DFKai-SB" w:eastAsia="DFKai-SB" w:hAnsi="DFKai-SB" w:cs="DFKai-SB"/>
                <w:color w:val="333333"/>
                <w:highlight w:val="white"/>
              </w:rPr>
            </w:pP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二、獎項</w:t>
            </w:r>
          </w:p>
          <w:p w:rsidR="008612A6" w:rsidRDefault="00A27DBA">
            <w:pPr>
              <w:widowControl/>
              <w:numPr>
                <w:ilvl w:val="0"/>
                <w:numId w:val="3"/>
              </w:numPr>
              <w:pBdr>
                <w:top w:val="nil"/>
                <w:left w:val="nil"/>
                <w:bottom w:val="nil"/>
                <w:right w:val="nil"/>
                <w:between w:val="nil"/>
              </w:pBdr>
              <w:shd w:val="clear" w:color="auto" w:fill="FFFFFF"/>
              <w:ind w:left="425"/>
              <w:rPr>
                <w:rFonts w:ascii="DFKai-SB" w:eastAsia="DFKai-SB" w:hAnsi="DFKai-SB" w:cs="DFKai-SB"/>
                <w:color w:val="333333"/>
              </w:rPr>
            </w:pPr>
            <w:r>
              <w:rPr>
                <w:rFonts w:ascii="DFKai-SB" w:eastAsia="DFKai-SB" w:hAnsi="DFKai-SB" w:cs="DFKai-SB"/>
                <w:color w:val="333333"/>
                <w:highlight w:val="white"/>
              </w:rPr>
              <w:t>冠軍、亞軍、季軍、最佳舞台獎、最佳發音獎、最佳人氣獎兩組</w:t>
            </w:r>
            <w:r>
              <w:rPr>
                <w:rFonts w:ascii="DFKai-SB" w:eastAsia="DFKai-SB" w:hAnsi="DFKai-SB" w:cs="DFKai-SB"/>
                <w:color w:val="333333"/>
              </w:rPr>
              <w:t>。</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 </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三、</w:t>
            </w:r>
            <w:r>
              <w:rPr>
                <w:rFonts w:ascii="DFKai-SB" w:eastAsia="DFKai-SB" w:hAnsi="DFKai-SB" w:cs="DFKai-SB"/>
                <w:color w:val="333333"/>
              </w:rPr>
              <w:t>目的：</w:t>
            </w: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w:t>
            </w:r>
            <w:r>
              <w:rPr>
                <w:rFonts w:ascii="DFKai-SB" w:eastAsia="DFKai-SB" w:hAnsi="DFKai-SB" w:cs="DFKai-SB"/>
                <w:color w:val="333333"/>
              </w:rPr>
              <w:t>一</w:t>
            </w:r>
            <w:r>
              <w:rPr>
                <w:rFonts w:ascii="DFKai-SB" w:eastAsia="DFKai-SB" w:hAnsi="DFKai-SB" w:cs="DFKai-SB"/>
                <w:color w:val="333333"/>
              </w:rPr>
              <w:t>）</w:t>
            </w:r>
            <w:r>
              <w:rPr>
                <w:rFonts w:ascii="DFKai-SB" w:eastAsia="DFKai-SB" w:hAnsi="DFKai-SB" w:cs="DFKai-SB"/>
                <w:color w:val="333333"/>
              </w:rPr>
              <w:t>藉由競賽活動的舉辦，</w:t>
            </w:r>
            <w:r>
              <w:rPr>
                <w:rFonts w:ascii="DFKai-SB" w:eastAsia="DFKai-SB" w:hAnsi="DFKai-SB" w:cs="DFKai-SB"/>
                <w:color w:val="333333"/>
              </w:rPr>
              <w:t>提升</w:t>
            </w:r>
            <w:r>
              <w:rPr>
                <w:rFonts w:ascii="DFKai-SB" w:eastAsia="DFKai-SB" w:hAnsi="DFKai-SB" w:cs="DFKai-SB"/>
                <w:color w:val="333333"/>
              </w:rPr>
              <w:t>本校學生英語文</w:t>
            </w:r>
            <w:r>
              <w:rPr>
                <w:rFonts w:ascii="DFKai-SB" w:eastAsia="DFKai-SB" w:hAnsi="DFKai-SB" w:cs="DFKai-SB"/>
                <w:color w:val="333333"/>
              </w:rPr>
              <w:t>口說</w:t>
            </w:r>
            <w:r>
              <w:rPr>
                <w:rFonts w:ascii="DFKai-SB" w:eastAsia="DFKai-SB" w:hAnsi="DFKai-SB" w:cs="DFKai-SB"/>
                <w:color w:val="333333"/>
              </w:rPr>
              <w:t>基礎能力。</w:t>
            </w:r>
          </w:p>
          <w:p w:rsidR="008612A6" w:rsidRDefault="00A27DBA">
            <w:pPr>
              <w:widowControl/>
              <w:pBdr>
                <w:top w:val="nil"/>
                <w:left w:val="nil"/>
                <w:bottom w:val="nil"/>
                <w:right w:val="nil"/>
                <w:between w:val="nil"/>
              </w:pBdr>
              <w:shd w:val="clear" w:color="auto" w:fill="FFFFFF"/>
              <w:rPr>
                <w:rFonts w:ascii="DFKai-SB" w:eastAsia="DFKai-SB" w:hAnsi="DFKai-SB" w:cs="DFKai-SB"/>
                <w:color w:val="212121"/>
              </w:rPr>
            </w:pPr>
            <w:r>
              <w:rPr>
                <w:rFonts w:ascii="DFKai-SB" w:eastAsia="DFKai-SB" w:hAnsi="DFKai-SB" w:cs="DFKai-SB"/>
                <w:color w:val="333333"/>
              </w:rPr>
              <w:t>（</w:t>
            </w:r>
            <w:r>
              <w:rPr>
                <w:rFonts w:ascii="DFKai-SB" w:eastAsia="DFKai-SB" w:hAnsi="DFKai-SB" w:cs="DFKai-SB"/>
                <w:color w:val="333333"/>
              </w:rPr>
              <w:t>二</w:t>
            </w:r>
            <w:r>
              <w:rPr>
                <w:rFonts w:ascii="DFKai-SB" w:eastAsia="DFKai-SB" w:hAnsi="DFKai-SB" w:cs="DFKai-SB"/>
                <w:color w:val="333333"/>
              </w:rPr>
              <w:t>）</w:t>
            </w:r>
            <w:r>
              <w:rPr>
                <w:rFonts w:ascii="DFKai-SB" w:eastAsia="DFKai-SB" w:hAnsi="DFKai-SB" w:cs="DFKai-SB"/>
                <w:color w:val="212121"/>
              </w:rPr>
              <w:t>增進國小</w:t>
            </w:r>
            <w:r>
              <w:rPr>
                <w:rFonts w:ascii="DFKai-SB" w:eastAsia="DFKai-SB" w:hAnsi="DFKai-SB" w:cs="DFKai-SB"/>
                <w:color w:val="212121"/>
              </w:rPr>
              <w:t>高</w:t>
            </w:r>
            <w:r>
              <w:rPr>
                <w:rFonts w:ascii="DFKai-SB" w:eastAsia="DFKai-SB" w:hAnsi="DFKai-SB" w:cs="DFKai-SB"/>
                <w:color w:val="212121"/>
              </w:rPr>
              <w:t>年級學生英文字彙識別</w:t>
            </w:r>
            <w:r>
              <w:rPr>
                <w:rFonts w:ascii="DFKai-SB" w:eastAsia="DFKai-SB" w:hAnsi="DFKai-SB" w:cs="DFKai-SB"/>
                <w:color w:val="212121"/>
              </w:rPr>
              <w:t>、</w:t>
            </w:r>
            <w:r>
              <w:rPr>
                <w:rFonts w:ascii="DFKai-SB" w:eastAsia="DFKai-SB" w:hAnsi="DFKai-SB" w:cs="DFKai-SB"/>
                <w:color w:val="212121"/>
              </w:rPr>
              <w:t>運用能力</w:t>
            </w:r>
            <w:r>
              <w:rPr>
                <w:rFonts w:ascii="DFKai-SB" w:eastAsia="DFKai-SB" w:hAnsi="DFKai-SB" w:cs="DFKai-SB"/>
                <w:color w:val="212121"/>
              </w:rPr>
              <w:t>及記憶力。</w:t>
            </w:r>
          </w:p>
          <w:p w:rsidR="008612A6" w:rsidRDefault="00A27DBA">
            <w:pPr>
              <w:widowControl/>
              <w:pBdr>
                <w:top w:val="nil"/>
                <w:left w:val="nil"/>
                <w:bottom w:val="nil"/>
                <w:right w:val="nil"/>
                <w:between w:val="nil"/>
              </w:pBdr>
              <w:shd w:val="clear" w:color="auto" w:fill="FFFFFF"/>
              <w:rPr>
                <w:rFonts w:ascii="DFKai-SB" w:eastAsia="DFKai-SB" w:hAnsi="DFKai-SB" w:cs="DFKai-SB"/>
                <w:color w:val="212121"/>
              </w:rPr>
            </w:pPr>
            <w:r>
              <w:rPr>
                <w:rFonts w:ascii="DFKai-SB" w:eastAsia="DFKai-SB" w:hAnsi="DFKai-SB" w:cs="DFKai-SB"/>
                <w:color w:val="212121"/>
              </w:rPr>
              <w:t>（三）引起學生學習英語之動機及興趣。</w:t>
            </w:r>
          </w:p>
          <w:p w:rsidR="008612A6" w:rsidRDefault="008612A6">
            <w:pPr>
              <w:widowControl/>
              <w:pBdr>
                <w:top w:val="nil"/>
                <w:left w:val="nil"/>
                <w:bottom w:val="nil"/>
                <w:right w:val="nil"/>
                <w:between w:val="nil"/>
              </w:pBdr>
              <w:shd w:val="clear" w:color="auto" w:fill="FFFFFF"/>
              <w:rPr>
                <w:rFonts w:ascii="DFKai-SB" w:eastAsia="DFKai-SB" w:hAnsi="DFKai-SB" w:cs="DFKai-SB"/>
                <w:color w:val="212121"/>
              </w:rPr>
            </w:pP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四</w:t>
            </w:r>
            <w:r>
              <w:rPr>
                <w:rFonts w:ascii="DFKai-SB" w:eastAsia="DFKai-SB" w:hAnsi="DFKai-SB" w:cs="DFKai-SB"/>
                <w:color w:val="333333"/>
              </w:rPr>
              <w:t>、參加對象：</w:t>
            </w:r>
            <w:r>
              <w:rPr>
                <w:rFonts w:ascii="DFKai-SB" w:eastAsia="DFKai-SB" w:hAnsi="DFKai-SB" w:cs="DFKai-SB"/>
                <w:color w:val="333333"/>
              </w:rPr>
              <w:t>高年級學生，採小組方式</w:t>
            </w:r>
            <w:r>
              <w:rPr>
                <w:rFonts w:ascii="DFKai-SB" w:eastAsia="DFKai-SB" w:hAnsi="DFKai-SB" w:cs="DFKai-SB"/>
                <w:color w:val="333333"/>
              </w:rPr>
              <w:t>報名。</w:t>
            </w:r>
          </w:p>
          <w:p w:rsidR="008612A6" w:rsidRDefault="008612A6">
            <w:pPr>
              <w:widowControl/>
              <w:pBdr>
                <w:top w:val="nil"/>
                <w:left w:val="nil"/>
                <w:bottom w:val="nil"/>
                <w:right w:val="nil"/>
                <w:between w:val="nil"/>
              </w:pBdr>
              <w:shd w:val="clear" w:color="auto" w:fill="FFFFFF"/>
              <w:rPr>
                <w:rFonts w:ascii="DFKai-SB" w:eastAsia="DFKai-SB" w:hAnsi="DFKai-SB" w:cs="DFKai-SB"/>
                <w:color w:val="333333"/>
              </w:rPr>
            </w:pPr>
          </w:p>
          <w:p w:rsidR="008612A6" w:rsidRDefault="00A27DBA">
            <w:pPr>
              <w:widowControl/>
              <w:pBdr>
                <w:top w:val="nil"/>
                <w:left w:val="nil"/>
                <w:bottom w:val="nil"/>
                <w:right w:val="nil"/>
                <w:between w:val="nil"/>
              </w:pBdr>
              <w:shd w:val="clear" w:color="auto" w:fill="FFFFFF"/>
              <w:rPr>
                <w:rFonts w:ascii="DFKai-SB" w:eastAsia="DFKai-SB" w:hAnsi="DFKai-SB" w:cs="DFKai-SB"/>
                <w:color w:val="333333"/>
              </w:rPr>
            </w:pPr>
            <w:r>
              <w:rPr>
                <w:rFonts w:ascii="DFKai-SB" w:eastAsia="DFKai-SB" w:hAnsi="DFKai-SB" w:cs="DFKai-SB"/>
                <w:color w:val="333333"/>
              </w:rPr>
              <w:t>五</w:t>
            </w:r>
            <w:r>
              <w:rPr>
                <w:rFonts w:ascii="DFKai-SB" w:eastAsia="DFKai-SB" w:hAnsi="DFKai-SB" w:cs="DFKai-SB"/>
                <w:color w:val="333333"/>
              </w:rPr>
              <w:t>、比賽日期、地點：</w:t>
            </w:r>
          </w:p>
          <w:p w:rsidR="008612A6" w:rsidRDefault="00A27DBA">
            <w:pPr>
              <w:widowControl/>
              <w:pBdr>
                <w:top w:val="nil"/>
                <w:left w:val="nil"/>
                <w:bottom w:val="nil"/>
                <w:right w:val="nil"/>
                <w:between w:val="nil"/>
              </w:pBdr>
              <w:shd w:val="clear" w:color="auto" w:fill="FFFFFF"/>
              <w:rPr>
                <w:rFonts w:ascii="DFKai-SB" w:eastAsia="DFKai-SB" w:hAnsi="DFKai-SB" w:cs="DFKai-SB"/>
              </w:rPr>
            </w:pPr>
            <w:r>
              <w:rPr>
                <w:rFonts w:ascii="DFKai-SB" w:eastAsia="DFKai-SB" w:hAnsi="DFKai-SB" w:cs="DFKai-SB"/>
                <w:color w:val="333333"/>
              </w:rPr>
              <w:t>1</w:t>
            </w:r>
            <w:r>
              <w:rPr>
                <w:rFonts w:ascii="DFKai-SB" w:eastAsia="DFKai-SB" w:hAnsi="DFKai-SB" w:cs="DFKai-SB"/>
                <w:color w:val="333333"/>
              </w:rPr>
              <w:t>10</w:t>
            </w:r>
            <w:r>
              <w:rPr>
                <w:rFonts w:ascii="DFKai-SB" w:eastAsia="DFKai-SB" w:hAnsi="DFKai-SB" w:cs="DFKai-SB"/>
                <w:color w:val="333333"/>
              </w:rPr>
              <w:t>年</w:t>
            </w:r>
            <w:r>
              <w:rPr>
                <w:rFonts w:ascii="DFKai-SB" w:eastAsia="DFKai-SB" w:hAnsi="DFKai-SB" w:cs="DFKai-SB"/>
                <w:color w:val="333333"/>
              </w:rPr>
              <w:t>11</w:t>
            </w:r>
            <w:r>
              <w:rPr>
                <w:rFonts w:ascii="DFKai-SB" w:eastAsia="DFKai-SB" w:hAnsi="DFKai-SB" w:cs="DFKai-SB"/>
                <w:color w:val="333333"/>
              </w:rPr>
              <w:t>月</w:t>
            </w:r>
            <w:r>
              <w:rPr>
                <w:rFonts w:ascii="DFKai-SB" w:eastAsia="DFKai-SB" w:hAnsi="DFKai-SB" w:cs="DFKai-SB"/>
                <w:color w:val="333333"/>
              </w:rPr>
              <w:t>25</w:t>
            </w:r>
            <w:r>
              <w:rPr>
                <w:rFonts w:ascii="DFKai-SB" w:eastAsia="DFKai-SB" w:hAnsi="DFKai-SB" w:cs="DFKai-SB"/>
                <w:color w:val="333333"/>
              </w:rPr>
              <w:t>日</w:t>
            </w:r>
            <w:r>
              <w:rPr>
                <w:rFonts w:ascii="DFKai-SB" w:eastAsia="DFKai-SB" w:hAnsi="DFKai-SB" w:cs="DFKai-SB"/>
                <w:color w:val="333333"/>
              </w:rPr>
              <w:t>（四）</w:t>
            </w:r>
            <w:r>
              <w:rPr>
                <w:rFonts w:ascii="DFKai-SB" w:eastAsia="DFKai-SB" w:hAnsi="DFKai-SB" w:cs="DFKai-SB"/>
                <w:color w:val="333333"/>
              </w:rPr>
              <w:t>8</w:t>
            </w:r>
            <w:r>
              <w:rPr>
                <w:rFonts w:ascii="DFKai-SB" w:eastAsia="DFKai-SB" w:hAnsi="DFKai-SB" w:cs="DFKai-SB"/>
                <w:color w:val="333333"/>
              </w:rPr>
              <w:t>:10</w:t>
            </w:r>
            <w:r>
              <w:rPr>
                <w:rFonts w:ascii="DFKai-SB" w:eastAsia="DFKai-SB" w:hAnsi="DFKai-SB" w:cs="DFKai-SB"/>
                <w:color w:val="333333"/>
              </w:rPr>
              <w:t>早自習在禮堂於竹東國小臉書粉絲團同步直播</w:t>
            </w:r>
            <w:r>
              <w:rPr>
                <w:rFonts w:ascii="DFKai-SB" w:eastAsia="DFKai-SB" w:hAnsi="DFKai-SB" w:cs="DFKai-SB"/>
                <w:color w:val="333333"/>
              </w:rPr>
              <w:t>。</w:t>
            </w:r>
          </w:p>
        </w:tc>
      </w:tr>
      <w:tr w:rsidR="008612A6">
        <w:trPr>
          <w:trHeight w:val="420"/>
          <w:jc w:val="center"/>
        </w:trPr>
        <w:tc>
          <w:tcPr>
            <w:tcW w:w="1900" w:type="dxa"/>
            <w:tcBorders>
              <w:top w:val="single" w:sz="4" w:space="0" w:color="000000"/>
            </w:tcBorders>
            <w:vAlign w:val="center"/>
          </w:tcPr>
          <w:p w:rsidR="008612A6" w:rsidRDefault="00A27DBA">
            <w:pPr>
              <w:spacing w:line="500" w:lineRule="auto"/>
              <w:jc w:val="both"/>
              <w:rPr>
                <w:rFonts w:ascii="DFKai-SB" w:eastAsia="DFKai-SB" w:hAnsi="DFKai-SB" w:cs="DFKai-SB"/>
              </w:rPr>
            </w:pPr>
            <w:r>
              <w:rPr>
                <w:rFonts w:ascii="DFKai-SB" w:eastAsia="DFKai-SB" w:hAnsi="DFKai-SB" w:cs="DFKai-SB"/>
              </w:rPr>
              <w:lastRenderedPageBreak/>
              <w:t>1.</w:t>
            </w:r>
            <w:r>
              <w:rPr>
                <w:rFonts w:ascii="DFKai-SB" w:eastAsia="DFKai-SB" w:hAnsi="DFKai-SB" w:cs="DFKai-SB"/>
              </w:rPr>
              <w:t>參加人數</w:t>
            </w:r>
            <w:r>
              <w:rPr>
                <w:rFonts w:ascii="DFKai-SB" w:eastAsia="DFKai-SB" w:hAnsi="DFKai-SB" w:cs="DFKai-SB"/>
              </w:rPr>
              <w:t>/</w:t>
            </w:r>
            <w:r>
              <w:rPr>
                <w:rFonts w:ascii="DFKai-SB" w:eastAsia="DFKai-SB" w:hAnsi="DFKai-SB" w:cs="DFKai-SB"/>
              </w:rPr>
              <w:t>次</w:t>
            </w:r>
          </w:p>
        </w:tc>
        <w:tc>
          <w:tcPr>
            <w:tcW w:w="3968" w:type="dxa"/>
            <w:gridSpan w:val="3"/>
            <w:tcBorders>
              <w:top w:val="single" w:sz="4" w:space="0" w:color="000000"/>
            </w:tcBorders>
          </w:tcPr>
          <w:p w:rsidR="008612A6" w:rsidRDefault="00A27DBA">
            <w:pPr>
              <w:spacing w:line="500" w:lineRule="auto"/>
              <w:rPr>
                <w:rFonts w:ascii="DFKai-SB" w:eastAsia="DFKai-SB" w:hAnsi="DFKai-SB" w:cs="DFKai-SB"/>
                <w:u w:val="single"/>
              </w:rPr>
            </w:pPr>
            <w:r>
              <w:rPr>
                <w:rFonts w:ascii="DFKai-SB" w:eastAsia="DFKai-SB" w:hAnsi="DFKai-SB" w:cs="DFKai-SB"/>
              </w:rPr>
              <w:t>預計參與人數：</w:t>
            </w:r>
            <w:r>
              <w:rPr>
                <w:rFonts w:ascii="DFKai-SB" w:eastAsia="DFKai-SB" w:hAnsi="DFKai-SB" w:cs="DFKai-SB"/>
              </w:rPr>
              <w:t>141</w:t>
            </w:r>
            <w:r>
              <w:rPr>
                <w:rFonts w:ascii="DFKai-SB" w:eastAsia="DFKai-SB" w:hAnsi="DFKai-SB" w:cs="DFKai-SB"/>
              </w:rPr>
              <w:t>人</w:t>
            </w:r>
          </w:p>
        </w:tc>
        <w:tc>
          <w:tcPr>
            <w:tcW w:w="4006" w:type="dxa"/>
            <w:gridSpan w:val="2"/>
            <w:tcBorders>
              <w:top w:val="single" w:sz="4" w:space="0" w:color="000000"/>
            </w:tcBorders>
          </w:tcPr>
          <w:p w:rsidR="008612A6" w:rsidRDefault="00A27DBA">
            <w:pPr>
              <w:spacing w:line="500" w:lineRule="auto"/>
              <w:rPr>
                <w:rFonts w:ascii="DFKai-SB" w:eastAsia="DFKai-SB" w:hAnsi="DFKai-SB" w:cs="DFKai-SB"/>
              </w:rPr>
            </w:pPr>
            <w:r>
              <w:rPr>
                <w:rFonts w:ascii="DFKai-SB" w:eastAsia="DFKai-SB" w:hAnsi="DFKai-SB" w:cs="DFKai-SB"/>
              </w:rPr>
              <w:t>實際參與人數人：</w:t>
            </w:r>
            <w:r>
              <w:rPr>
                <w:rFonts w:ascii="DFKai-SB" w:eastAsia="DFKai-SB" w:hAnsi="DFKai-SB" w:cs="DFKai-SB"/>
              </w:rPr>
              <w:t>141</w:t>
            </w:r>
            <w:r>
              <w:rPr>
                <w:rFonts w:ascii="DFKai-SB" w:eastAsia="DFKai-SB" w:hAnsi="DFKai-SB" w:cs="DFKai-SB"/>
              </w:rPr>
              <w:t>人</w:t>
            </w:r>
          </w:p>
        </w:tc>
      </w:tr>
      <w:tr w:rsidR="008612A6">
        <w:trPr>
          <w:trHeight w:val="1266"/>
          <w:jc w:val="center"/>
        </w:trPr>
        <w:tc>
          <w:tcPr>
            <w:tcW w:w="1900" w:type="dxa"/>
            <w:vAlign w:val="center"/>
          </w:tcPr>
          <w:p w:rsidR="008612A6" w:rsidRDefault="00A27DBA">
            <w:pPr>
              <w:spacing w:line="500" w:lineRule="auto"/>
              <w:jc w:val="both"/>
              <w:rPr>
                <w:rFonts w:ascii="DFKai-SB" w:eastAsia="DFKai-SB" w:hAnsi="DFKai-SB" w:cs="DFKai-SB"/>
              </w:rPr>
            </w:pPr>
            <w:r>
              <w:rPr>
                <w:rFonts w:ascii="DFKai-SB" w:eastAsia="DFKai-SB" w:hAnsi="DFKai-SB" w:cs="DFKai-SB"/>
              </w:rPr>
              <w:t>2.</w:t>
            </w:r>
            <w:r>
              <w:rPr>
                <w:rFonts w:ascii="DFKai-SB" w:eastAsia="DFKai-SB" w:hAnsi="DFKai-SB" w:cs="DFKai-SB"/>
              </w:rPr>
              <w:t>計畫效益</w:t>
            </w:r>
          </w:p>
        </w:tc>
        <w:tc>
          <w:tcPr>
            <w:tcW w:w="3968" w:type="dxa"/>
            <w:gridSpan w:val="3"/>
          </w:tcPr>
          <w:p w:rsidR="008612A6" w:rsidRDefault="00A27DBA">
            <w:pPr>
              <w:pBdr>
                <w:top w:val="nil"/>
                <w:left w:val="nil"/>
                <w:bottom w:val="nil"/>
                <w:right w:val="nil"/>
                <w:between w:val="nil"/>
              </w:pBdr>
              <w:spacing w:line="260" w:lineRule="auto"/>
              <w:rPr>
                <w:rFonts w:ascii="DFKai-SB" w:eastAsia="DFKai-SB" w:hAnsi="DFKai-SB" w:cs="DFKai-SB"/>
                <w:color w:val="000000"/>
              </w:rPr>
            </w:pPr>
            <w:r>
              <w:rPr>
                <w:rFonts w:ascii="DFKai-SB" w:eastAsia="DFKai-SB" w:hAnsi="DFKai-SB" w:cs="DFKai-SB"/>
                <w:color w:val="000000"/>
              </w:rPr>
              <w:t>英語</w:t>
            </w:r>
            <w:r>
              <w:rPr>
                <w:rFonts w:ascii="DFKai-SB" w:eastAsia="DFKai-SB" w:hAnsi="DFKai-SB" w:cs="DFKai-SB"/>
              </w:rPr>
              <w:t>歌唱比賽</w:t>
            </w:r>
            <w:r>
              <w:rPr>
                <w:rFonts w:ascii="DFKai-SB" w:eastAsia="DFKai-SB" w:hAnsi="DFKai-SB" w:cs="DFKai-SB"/>
                <w:color w:val="000000"/>
              </w:rPr>
              <w:t>是由</w:t>
            </w:r>
            <w:r>
              <w:rPr>
                <w:rFonts w:ascii="DFKai-SB" w:eastAsia="DFKai-SB" w:hAnsi="DFKai-SB" w:cs="DFKai-SB"/>
              </w:rPr>
              <w:t>高</w:t>
            </w:r>
            <w:r>
              <w:rPr>
                <w:rFonts w:ascii="DFKai-SB" w:eastAsia="DFKai-SB" w:hAnsi="DFKai-SB" w:cs="DFKai-SB"/>
                <w:color w:val="000000"/>
              </w:rPr>
              <w:t>年級學生</w:t>
            </w:r>
            <w:r>
              <w:rPr>
                <w:rFonts w:ascii="DFKai-SB" w:eastAsia="DFKai-SB" w:hAnsi="DFKai-SB" w:cs="DFKai-SB"/>
              </w:rPr>
              <w:t>以小組方式進行比賽</w:t>
            </w:r>
            <w:r>
              <w:rPr>
                <w:rFonts w:ascii="DFKai-SB" w:eastAsia="DFKai-SB" w:hAnsi="DFKai-SB" w:cs="DFKai-SB"/>
                <w:color w:val="000000"/>
              </w:rPr>
              <w:t>，與英語老師搭配</w:t>
            </w:r>
            <w:r>
              <w:rPr>
                <w:rFonts w:ascii="DFKai-SB" w:eastAsia="DFKai-SB" w:hAnsi="DFKai-SB" w:cs="DFKai-SB"/>
              </w:rPr>
              <w:t>先行練習歌曲後並參與競賽</w:t>
            </w:r>
            <w:r>
              <w:rPr>
                <w:rFonts w:ascii="DFKai-SB" w:eastAsia="DFKai-SB" w:hAnsi="DFKai-SB" w:cs="DFKai-SB"/>
                <w:color w:val="000000"/>
              </w:rPr>
              <w:t>。</w:t>
            </w:r>
          </w:p>
          <w:p w:rsidR="008612A6" w:rsidRDefault="00A27DBA">
            <w:pPr>
              <w:pBdr>
                <w:top w:val="nil"/>
                <w:left w:val="nil"/>
                <w:bottom w:val="nil"/>
                <w:right w:val="nil"/>
                <w:between w:val="nil"/>
              </w:pBdr>
              <w:spacing w:line="260" w:lineRule="auto"/>
              <w:rPr>
                <w:rFonts w:ascii="DFKai-SB" w:eastAsia="DFKai-SB" w:hAnsi="DFKai-SB" w:cs="DFKai-SB"/>
                <w:color w:val="000000"/>
              </w:rPr>
            </w:pPr>
            <w:r>
              <w:rPr>
                <w:rFonts w:ascii="DFKai-SB" w:eastAsia="DFKai-SB" w:hAnsi="DFKai-SB" w:cs="DFKai-SB"/>
                <w:color w:val="000000"/>
              </w:rPr>
              <w:t>設計理念：</w:t>
            </w:r>
            <w:r>
              <w:rPr>
                <w:rFonts w:ascii="DFKai-SB" w:eastAsia="DFKai-SB" w:hAnsi="DFKai-SB" w:cs="DFKai-SB"/>
                <w:color w:val="000000"/>
              </w:rPr>
              <w:t xml:space="preserve"> </w:t>
            </w:r>
          </w:p>
          <w:p w:rsidR="008612A6" w:rsidRDefault="00A27DBA">
            <w:pPr>
              <w:pBdr>
                <w:top w:val="nil"/>
                <w:left w:val="nil"/>
                <w:bottom w:val="nil"/>
                <w:right w:val="nil"/>
                <w:between w:val="nil"/>
              </w:pBdr>
              <w:spacing w:line="260" w:lineRule="auto"/>
              <w:ind w:left="295" w:hanging="295"/>
              <w:rPr>
                <w:rFonts w:ascii="DFKai-SB" w:eastAsia="DFKai-SB" w:hAnsi="DFKai-SB" w:cs="DFKai-SB"/>
                <w:color w:val="000000"/>
              </w:rPr>
            </w:pPr>
            <w:r>
              <w:rPr>
                <w:rFonts w:ascii="DFKai-SB" w:eastAsia="DFKai-SB" w:hAnsi="DFKai-SB" w:cs="DFKai-SB"/>
                <w:color w:val="000000"/>
              </w:rPr>
              <w:t xml:space="preserve">(1) </w:t>
            </w:r>
            <w:r>
              <w:rPr>
                <w:rFonts w:ascii="DFKai-SB" w:eastAsia="DFKai-SB" w:hAnsi="DFKai-SB" w:cs="DFKai-SB"/>
                <w:color w:val="000000"/>
              </w:rPr>
              <w:t>高年級的學生已發展出基本的</w:t>
            </w:r>
            <w:r>
              <w:rPr>
                <w:rFonts w:ascii="DFKai-SB" w:eastAsia="DFKai-SB" w:hAnsi="DFKai-SB" w:cs="DFKai-SB"/>
              </w:rPr>
              <w:t>口語</w:t>
            </w:r>
            <w:r>
              <w:rPr>
                <w:rFonts w:ascii="DFKai-SB" w:eastAsia="DFKai-SB" w:hAnsi="DFKai-SB" w:cs="DFKai-SB"/>
                <w:color w:val="000000"/>
              </w:rPr>
              <w:t>能力，此</w:t>
            </w:r>
            <w:r>
              <w:rPr>
                <w:rFonts w:ascii="DFKai-SB" w:eastAsia="DFKai-SB" w:hAnsi="DFKai-SB" w:cs="DFKai-SB"/>
              </w:rPr>
              <w:t>歌唱</w:t>
            </w:r>
            <w:r>
              <w:rPr>
                <w:rFonts w:ascii="DFKai-SB" w:eastAsia="DFKai-SB" w:hAnsi="DFKai-SB" w:cs="DFKai-SB"/>
                <w:color w:val="000000"/>
              </w:rPr>
              <w:t>活動除了讓他們</w:t>
            </w:r>
            <w:r>
              <w:rPr>
                <w:rFonts w:ascii="DFKai-SB" w:eastAsia="DFKai-SB" w:hAnsi="DFKai-SB" w:cs="DFKai-SB"/>
              </w:rPr>
              <w:t>先理解歌詞</w:t>
            </w:r>
            <w:r>
              <w:rPr>
                <w:rFonts w:ascii="DFKai-SB" w:eastAsia="DFKai-SB" w:hAnsi="DFKai-SB" w:cs="DFKai-SB"/>
                <w:color w:val="000000"/>
              </w:rPr>
              <w:t>的內容</w:t>
            </w:r>
            <w:r>
              <w:rPr>
                <w:rFonts w:ascii="DFKai-SB" w:eastAsia="DFKai-SB" w:hAnsi="DFKai-SB" w:cs="DFKai-SB"/>
              </w:rPr>
              <w:t>、加強發音及增加字彙量，並增進及維持</w:t>
            </w:r>
            <w:r>
              <w:rPr>
                <w:rFonts w:ascii="DFKai-SB" w:eastAsia="DFKai-SB" w:hAnsi="DFKai-SB" w:cs="DFKai-SB"/>
                <w:color w:val="000000"/>
              </w:rPr>
              <w:t>學生</w:t>
            </w:r>
            <w:r>
              <w:rPr>
                <w:rFonts w:ascii="DFKai-SB" w:eastAsia="DFKai-SB" w:hAnsi="DFKai-SB" w:cs="DFKai-SB"/>
              </w:rPr>
              <w:t>對於英語的學習動機</w:t>
            </w:r>
            <w:r>
              <w:rPr>
                <w:rFonts w:ascii="DFKai-SB" w:eastAsia="DFKai-SB" w:hAnsi="DFKai-SB" w:cs="DFKai-SB"/>
                <w:color w:val="000000"/>
              </w:rPr>
              <w:t>。</w:t>
            </w:r>
          </w:p>
          <w:p w:rsidR="008612A6" w:rsidRDefault="00A27DBA">
            <w:pPr>
              <w:pBdr>
                <w:top w:val="nil"/>
                <w:left w:val="nil"/>
                <w:bottom w:val="nil"/>
                <w:right w:val="nil"/>
                <w:between w:val="nil"/>
              </w:pBdr>
              <w:spacing w:line="260" w:lineRule="auto"/>
              <w:ind w:left="295" w:hanging="295"/>
              <w:rPr>
                <w:rFonts w:ascii="DFKai-SB" w:eastAsia="DFKai-SB" w:hAnsi="DFKai-SB" w:cs="DFKai-SB"/>
                <w:color w:val="000000"/>
              </w:rPr>
            </w:pPr>
            <w:r>
              <w:rPr>
                <w:rFonts w:ascii="DFKai-SB" w:eastAsia="DFKai-SB" w:hAnsi="DFKai-SB" w:cs="DFKai-SB"/>
                <w:color w:val="000000"/>
              </w:rPr>
              <w:t xml:space="preserve">(2) </w:t>
            </w:r>
            <w:r>
              <w:rPr>
                <w:rFonts w:ascii="DFKai-SB" w:eastAsia="DFKai-SB" w:hAnsi="DFKai-SB" w:cs="DFKai-SB"/>
                <w:color w:val="000000"/>
              </w:rPr>
              <w:t>學生</w:t>
            </w:r>
            <w:r>
              <w:rPr>
                <w:rFonts w:ascii="DFKai-SB" w:eastAsia="DFKai-SB" w:hAnsi="DFKai-SB" w:cs="DFKai-SB"/>
              </w:rPr>
              <w:t>在學習過程中</w:t>
            </w:r>
            <w:r>
              <w:rPr>
                <w:rFonts w:ascii="DFKai-SB" w:eastAsia="DFKai-SB" w:hAnsi="DFKai-SB" w:cs="DFKai-SB"/>
                <w:color w:val="000000"/>
              </w:rPr>
              <w:t>，</w:t>
            </w:r>
            <w:r>
              <w:rPr>
                <w:rFonts w:ascii="DFKai-SB" w:eastAsia="DFKai-SB" w:hAnsi="DFKai-SB" w:cs="DFKai-SB"/>
              </w:rPr>
              <w:t>運用多媒體工具促進教學，</w:t>
            </w:r>
            <w:r>
              <w:rPr>
                <w:rFonts w:ascii="DFKai-SB" w:eastAsia="DFKai-SB" w:hAnsi="DFKai-SB" w:cs="DFKai-SB"/>
                <w:color w:val="000000"/>
              </w:rPr>
              <w:t>提供豐富的</w:t>
            </w:r>
            <w:r>
              <w:rPr>
                <w:rFonts w:ascii="DFKai-SB" w:eastAsia="DFKai-SB" w:hAnsi="DFKai-SB" w:cs="DFKai-SB"/>
              </w:rPr>
              <w:t>聽力及閱讀教材</w:t>
            </w:r>
            <w:r>
              <w:rPr>
                <w:rFonts w:ascii="DFKai-SB" w:eastAsia="DFKai-SB" w:hAnsi="DFKai-SB" w:cs="DFKai-SB"/>
                <w:color w:val="000000"/>
              </w:rPr>
              <w:t>，藉由</w:t>
            </w:r>
            <w:r>
              <w:rPr>
                <w:rFonts w:ascii="DFKai-SB" w:eastAsia="DFKai-SB" w:hAnsi="DFKai-SB" w:cs="DFKai-SB"/>
              </w:rPr>
              <w:t>歌唱</w:t>
            </w:r>
            <w:r>
              <w:rPr>
                <w:rFonts w:ascii="DFKai-SB" w:eastAsia="DFKai-SB" w:hAnsi="DFKai-SB" w:cs="DFKai-SB"/>
                <w:color w:val="000000"/>
              </w:rPr>
              <w:t>活動激發</w:t>
            </w:r>
            <w:r>
              <w:rPr>
                <w:rFonts w:ascii="DFKai-SB" w:eastAsia="DFKai-SB" w:hAnsi="DFKai-SB" w:cs="DFKai-SB"/>
              </w:rPr>
              <w:t>學生對於</w:t>
            </w:r>
            <w:r>
              <w:rPr>
                <w:rFonts w:ascii="DFKai-SB" w:eastAsia="DFKai-SB" w:hAnsi="DFKai-SB" w:cs="DFKai-SB"/>
                <w:color w:val="000000"/>
              </w:rPr>
              <w:t>英文的興趣。</w:t>
            </w:r>
          </w:p>
        </w:tc>
        <w:tc>
          <w:tcPr>
            <w:tcW w:w="4006" w:type="dxa"/>
            <w:gridSpan w:val="2"/>
          </w:tcPr>
          <w:p w:rsidR="008612A6" w:rsidRDefault="00A27DBA">
            <w:pPr>
              <w:numPr>
                <w:ilvl w:val="0"/>
                <w:numId w:val="4"/>
              </w:numPr>
              <w:spacing w:line="276" w:lineRule="auto"/>
              <w:ind w:left="283"/>
              <w:rPr>
                <w:rFonts w:ascii="DFKai-SB" w:eastAsia="DFKai-SB" w:hAnsi="DFKai-SB" w:cs="DFKai-SB"/>
              </w:rPr>
            </w:pPr>
            <w:r>
              <w:rPr>
                <w:rFonts w:ascii="DFKai-SB" w:eastAsia="DFKai-SB" w:hAnsi="DFKai-SB" w:cs="DFKai-SB"/>
              </w:rPr>
              <w:t>提供高年級學生表演的舞台，透過歌唱活動，提升學生英語聽力與口說的能力。</w:t>
            </w:r>
          </w:p>
          <w:p w:rsidR="008612A6" w:rsidRDefault="00A27DBA">
            <w:pPr>
              <w:numPr>
                <w:ilvl w:val="0"/>
                <w:numId w:val="4"/>
              </w:numPr>
              <w:spacing w:line="276" w:lineRule="auto"/>
              <w:ind w:left="283"/>
              <w:rPr>
                <w:rFonts w:ascii="DFKai-SB" w:eastAsia="DFKai-SB" w:hAnsi="DFKai-SB" w:cs="DFKai-SB"/>
              </w:rPr>
            </w:pPr>
            <w:r>
              <w:rPr>
                <w:rFonts w:ascii="DFKai-SB" w:eastAsia="DFKai-SB" w:hAnsi="DFKai-SB" w:cs="DFKai-SB"/>
              </w:rPr>
              <w:t>藉由歌唱活動激發學生對於英文的興趣與學習動機。</w:t>
            </w:r>
          </w:p>
          <w:p w:rsidR="008612A6" w:rsidRDefault="00A27DBA">
            <w:pPr>
              <w:numPr>
                <w:ilvl w:val="0"/>
                <w:numId w:val="4"/>
              </w:numPr>
              <w:spacing w:line="276" w:lineRule="auto"/>
              <w:ind w:left="283"/>
              <w:rPr>
                <w:rFonts w:ascii="DFKai-SB" w:eastAsia="DFKai-SB" w:hAnsi="DFKai-SB" w:cs="DFKai-SB"/>
              </w:rPr>
            </w:pPr>
            <w:r>
              <w:rPr>
                <w:rFonts w:ascii="DFKai-SB" w:eastAsia="DFKai-SB" w:hAnsi="DFKai-SB" w:cs="DFKai-SB"/>
              </w:rPr>
              <w:t>因應素養導向課程，推動課程生活化，加深兒童對於英語的熱愛。</w:t>
            </w:r>
          </w:p>
        </w:tc>
      </w:tr>
      <w:tr w:rsidR="008612A6">
        <w:trPr>
          <w:trHeight w:val="495"/>
          <w:jc w:val="center"/>
        </w:trPr>
        <w:tc>
          <w:tcPr>
            <w:tcW w:w="1900" w:type="dxa"/>
            <w:vAlign w:val="center"/>
          </w:tcPr>
          <w:p w:rsidR="008612A6" w:rsidRDefault="00A27DBA">
            <w:pPr>
              <w:spacing w:line="500" w:lineRule="auto"/>
              <w:jc w:val="both"/>
              <w:rPr>
                <w:rFonts w:ascii="DFKai-SB" w:eastAsia="DFKai-SB" w:hAnsi="DFKai-SB" w:cs="DFKai-SB"/>
                <w:b/>
              </w:rPr>
            </w:pPr>
            <w:r>
              <w:rPr>
                <w:rFonts w:ascii="DFKai-SB" w:eastAsia="DFKai-SB" w:hAnsi="DFKai-SB" w:cs="DFKai-SB"/>
              </w:rPr>
              <w:t>3.</w:t>
            </w:r>
            <w:r>
              <w:rPr>
                <w:rFonts w:ascii="DFKai-SB" w:eastAsia="DFKai-SB" w:hAnsi="DFKai-SB" w:cs="DFKai-SB"/>
              </w:rPr>
              <w:t>投入人力資源</w:t>
            </w:r>
          </w:p>
        </w:tc>
        <w:tc>
          <w:tcPr>
            <w:tcW w:w="7974" w:type="dxa"/>
            <w:gridSpan w:val="5"/>
          </w:tcPr>
          <w:p w:rsidR="008612A6" w:rsidRDefault="00A27DBA">
            <w:pPr>
              <w:spacing w:line="500" w:lineRule="auto"/>
              <w:rPr>
                <w:rFonts w:ascii="DFKai-SB" w:eastAsia="DFKai-SB" w:hAnsi="DFKai-SB" w:cs="DFKai-SB"/>
              </w:rPr>
            </w:pPr>
            <w:r>
              <w:rPr>
                <w:rFonts w:ascii="DFKai-SB" w:eastAsia="DFKai-SB" w:hAnsi="DFKai-SB" w:cs="DFKai-SB"/>
              </w:rPr>
              <w:t>教務處、英語科任教師、各班級導師</w:t>
            </w:r>
            <w:r>
              <w:rPr>
                <w:rFonts w:ascii="DFKai-SB" w:eastAsia="DFKai-SB" w:hAnsi="DFKai-SB" w:cs="DFKai-SB"/>
              </w:rPr>
              <w:t xml:space="preserve"> </w:t>
            </w:r>
            <w:r>
              <w:rPr>
                <w:rFonts w:ascii="DFKai-SB" w:eastAsia="DFKai-SB" w:hAnsi="DFKai-SB" w:cs="DFKai-SB"/>
              </w:rPr>
              <w:t>、實習老師</w:t>
            </w:r>
          </w:p>
        </w:tc>
      </w:tr>
      <w:tr w:rsidR="008612A6">
        <w:trPr>
          <w:trHeight w:val="1394"/>
          <w:jc w:val="center"/>
        </w:trPr>
        <w:tc>
          <w:tcPr>
            <w:tcW w:w="1900" w:type="dxa"/>
            <w:vAlign w:val="center"/>
          </w:tcPr>
          <w:p w:rsidR="008612A6" w:rsidRDefault="00A27DBA">
            <w:pPr>
              <w:jc w:val="both"/>
              <w:rPr>
                <w:rFonts w:ascii="DFKai-SB" w:eastAsia="DFKai-SB" w:hAnsi="DFKai-SB" w:cs="DFKai-SB"/>
              </w:rPr>
            </w:pPr>
            <w:r>
              <w:rPr>
                <w:rFonts w:ascii="DFKai-SB" w:eastAsia="DFKai-SB" w:hAnsi="DFKai-SB" w:cs="DFKai-SB"/>
              </w:rPr>
              <w:t>4.</w:t>
            </w:r>
            <w:r>
              <w:rPr>
                <w:rFonts w:ascii="DFKai-SB" w:eastAsia="DFKai-SB" w:hAnsi="DFKai-SB" w:cs="DFKai-SB"/>
              </w:rPr>
              <w:t>整體效益評估</w:t>
            </w:r>
          </w:p>
          <w:p w:rsidR="008612A6" w:rsidRDefault="00A27DBA">
            <w:pPr>
              <w:jc w:val="both"/>
              <w:rPr>
                <w:rFonts w:ascii="DFKai-SB" w:eastAsia="DFKai-SB" w:hAnsi="DFKai-SB" w:cs="DFKai-SB"/>
                <w:sz w:val="20"/>
                <w:szCs w:val="20"/>
              </w:rPr>
            </w:pPr>
            <w:r>
              <w:rPr>
                <w:rFonts w:ascii="DFKai-SB" w:eastAsia="DFKai-SB" w:hAnsi="DFKai-SB" w:cs="DFKai-SB"/>
                <w:sz w:val="20"/>
                <w:szCs w:val="20"/>
              </w:rPr>
              <w:t>【結論請分點】</w:t>
            </w:r>
          </w:p>
        </w:tc>
        <w:tc>
          <w:tcPr>
            <w:tcW w:w="7974" w:type="dxa"/>
            <w:gridSpan w:val="5"/>
          </w:tcPr>
          <w:p w:rsidR="008612A6" w:rsidRDefault="00A27DBA">
            <w:pPr>
              <w:numPr>
                <w:ilvl w:val="0"/>
                <w:numId w:val="1"/>
              </w:numPr>
              <w:ind w:left="283"/>
              <w:rPr>
                <w:rFonts w:ascii="DFKai-SB" w:eastAsia="DFKai-SB" w:hAnsi="DFKai-SB" w:cs="DFKai-SB"/>
              </w:rPr>
            </w:pPr>
            <w:r>
              <w:rPr>
                <w:rFonts w:ascii="DFKai-SB" w:eastAsia="DFKai-SB" w:hAnsi="DFKai-SB" w:cs="DFKai-SB"/>
              </w:rPr>
              <w:t>活動特色：透過英語歌唱比賽</w:t>
            </w:r>
            <w:r>
              <w:rPr>
                <w:rFonts w:ascii="DFKai-SB" w:eastAsia="DFKai-SB" w:hAnsi="DFKai-SB" w:cs="DFKai-SB"/>
                <w:color w:val="212121"/>
              </w:rPr>
              <w:t>營造英語沈浸式教育，同時配合教育部素養導向政策課程生活化及脈絡化，強化學生之學習動機及語文優勢。</w:t>
            </w:r>
          </w:p>
          <w:p w:rsidR="008612A6" w:rsidRDefault="00A27DBA">
            <w:pPr>
              <w:numPr>
                <w:ilvl w:val="0"/>
                <w:numId w:val="1"/>
              </w:numPr>
              <w:ind w:left="283"/>
              <w:rPr>
                <w:rFonts w:ascii="DFKai-SB" w:eastAsia="DFKai-SB" w:hAnsi="DFKai-SB" w:cs="DFKai-SB"/>
              </w:rPr>
            </w:pPr>
            <w:r>
              <w:rPr>
                <w:rFonts w:ascii="DFKai-SB" w:eastAsia="DFKai-SB" w:hAnsi="DFKai-SB" w:cs="DFKai-SB"/>
              </w:rPr>
              <w:t>優點：</w:t>
            </w:r>
            <w:r>
              <w:rPr>
                <w:rFonts w:ascii="DFKai-SB" w:eastAsia="DFKai-SB" w:hAnsi="DFKai-SB" w:cs="DFKai-SB"/>
                <w:color w:val="212121"/>
              </w:rPr>
              <w:t>藉由競賽活動方式，增進學生接觸英語的機會與動機，並以小組合作方式進行，培養學生合作溝通的能力。</w:t>
            </w:r>
          </w:p>
          <w:p w:rsidR="008612A6" w:rsidRDefault="00A27DBA">
            <w:pPr>
              <w:numPr>
                <w:ilvl w:val="0"/>
                <w:numId w:val="1"/>
              </w:numPr>
              <w:ind w:left="283"/>
              <w:rPr>
                <w:rFonts w:ascii="DFKai-SB" w:eastAsia="DFKai-SB" w:hAnsi="DFKai-SB" w:cs="DFKai-SB"/>
              </w:rPr>
            </w:pPr>
            <w:r>
              <w:rPr>
                <w:rFonts w:ascii="DFKai-SB" w:eastAsia="DFKai-SB" w:hAnsi="DFKai-SB" w:cs="DFKai-SB"/>
              </w:rPr>
              <w:t>未來改善方向或建議內容：</w:t>
            </w:r>
          </w:p>
          <w:p w:rsidR="008612A6" w:rsidRDefault="00A27DBA">
            <w:pPr>
              <w:spacing w:line="276" w:lineRule="auto"/>
              <w:ind w:left="617" w:hanging="617"/>
              <w:rPr>
                <w:rFonts w:ascii="DFKai-SB" w:eastAsia="DFKai-SB" w:hAnsi="DFKai-SB" w:cs="DFKai-SB"/>
              </w:rPr>
            </w:pPr>
            <w:r>
              <w:rPr>
                <w:rFonts w:ascii="DFKai-SB" w:eastAsia="DFKai-SB" w:hAnsi="DFKai-SB" w:cs="DFKai-SB"/>
              </w:rPr>
              <w:t>(1)</w:t>
            </w:r>
            <w:r>
              <w:rPr>
                <w:rFonts w:ascii="DFKai-SB" w:eastAsia="DFKai-SB" w:hAnsi="DFKai-SB" w:cs="DFKai-SB"/>
              </w:rPr>
              <w:t>此活動可以成為常態英語學藝競賽活動。</w:t>
            </w:r>
          </w:p>
          <w:p w:rsidR="008612A6" w:rsidRDefault="00A27DBA">
            <w:pPr>
              <w:spacing w:line="276" w:lineRule="auto"/>
              <w:ind w:left="617" w:hanging="617"/>
              <w:rPr>
                <w:rFonts w:ascii="DFKai-SB" w:eastAsia="DFKai-SB" w:hAnsi="DFKai-SB" w:cs="DFKai-SB"/>
              </w:rPr>
            </w:pPr>
            <w:r>
              <w:rPr>
                <w:rFonts w:ascii="DFKai-SB" w:eastAsia="DFKai-SB" w:hAnsi="DFKai-SB" w:cs="DFKai-SB"/>
              </w:rPr>
              <w:t>(2)</w:t>
            </w:r>
            <w:r>
              <w:rPr>
                <w:rFonts w:ascii="DFKai-SB" w:eastAsia="DFKai-SB" w:hAnsi="DFKai-SB" w:cs="DFKai-SB"/>
              </w:rPr>
              <w:t>此活動可擴大年級或以班級為組別參賽。</w:t>
            </w:r>
          </w:p>
        </w:tc>
      </w:tr>
      <w:tr w:rsidR="008612A6">
        <w:trPr>
          <w:trHeight w:val="525"/>
          <w:jc w:val="center"/>
        </w:trPr>
        <w:tc>
          <w:tcPr>
            <w:tcW w:w="9874" w:type="dxa"/>
            <w:gridSpan w:val="6"/>
          </w:tcPr>
          <w:p w:rsidR="008612A6" w:rsidRDefault="00A27DBA">
            <w:pPr>
              <w:spacing w:line="500" w:lineRule="auto"/>
              <w:jc w:val="center"/>
              <w:rPr>
                <w:rFonts w:ascii="DFKai-SB" w:eastAsia="DFKai-SB" w:hAnsi="DFKai-SB" w:cs="DFKai-SB"/>
              </w:rPr>
            </w:pPr>
            <w:r>
              <w:rPr>
                <w:rFonts w:ascii="DFKai-SB" w:eastAsia="DFKai-SB" w:hAnsi="DFKai-SB" w:cs="DFKai-SB"/>
              </w:rPr>
              <w:t>照片說明</w:t>
            </w:r>
          </w:p>
        </w:tc>
      </w:tr>
      <w:tr w:rsidR="008612A6">
        <w:trPr>
          <w:trHeight w:val="3210"/>
          <w:jc w:val="center"/>
        </w:trPr>
        <w:tc>
          <w:tcPr>
            <w:tcW w:w="4957" w:type="dxa"/>
            <w:gridSpan w:val="2"/>
          </w:tcPr>
          <w:p w:rsidR="008612A6" w:rsidRDefault="00A27DBA">
            <w:pPr>
              <w:rPr>
                <w:rFonts w:ascii="DFKai-SB" w:eastAsia="DFKai-SB" w:hAnsi="DFKai-SB" w:cs="DFKai-SB"/>
              </w:rPr>
            </w:pPr>
            <w:r>
              <w:rPr>
                <w:rFonts w:ascii="DFKai-SB" w:eastAsia="DFKai-SB" w:hAnsi="DFKai-SB" w:cs="DFKai-SB"/>
                <w:noProof/>
              </w:rPr>
              <w:lastRenderedPageBreak/>
              <w:drawing>
                <wp:inline distT="114300" distB="114300" distL="114300" distR="114300">
                  <wp:extent cx="3000375" cy="22479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3000375" cy="2247900"/>
                          </a:xfrm>
                          <a:prstGeom prst="rect">
                            <a:avLst/>
                          </a:prstGeom>
                          <a:ln/>
                        </pic:spPr>
                      </pic:pic>
                    </a:graphicData>
                  </a:graphic>
                </wp:inline>
              </w:drawing>
            </w:r>
          </w:p>
        </w:tc>
        <w:tc>
          <w:tcPr>
            <w:tcW w:w="4917" w:type="dxa"/>
            <w:gridSpan w:val="4"/>
          </w:tcPr>
          <w:p w:rsidR="008612A6" w:rsidRDefault="00A27DBA">
            <w:pPr>
              <w:rPr>
                <w:rFonts w:ascii="DFKai-SB" w:eastAsia="DFKai-SB" w:hAnsi="DFKai-SB" w:cs="DFKai-SB"/>
              </w:rPr>
            </w:pPr>
            <w:r>
              <w:rPr>
                <w:rFonts w:ascii="DFKai-SB" w:eastAsia="DFKai-SB" w:hAnsi="DFKai-SB" w:cs="DFKai-SB"/>
                <w:noProof/>
              </w:rPr>
              <w:drawing>
                <wp:inline distT="114300" distB="114300" distL="114300" distR="114300">
                  <wp:extent cx="2971800" cy="22225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a:stretch>
                            <a:fillRect/>
                          </a:stretch>
                        </pic:blipFill>
                        <pic:spPr>
                          <a:xfrm>
                            <a:off x="0" y="0"/>
                            <a:ext cx="2971800" cy="2222500"/>
                          </a:xfrm>
                          <a:prstGeom prst="rect">
                            <a:avLst/>
                          </a:prstGeom>
                          <a:ln/>
                        </pic:spPr>
                      </pic:pic>
                    </a:graphicData>
                  </a:graphic>
                </wp:inline>
              </w:drawing>
            </w:r>
          </w:p>
        </w:tc>
      </w:tr>
      <w:tr w:rsidR="008612A6">
        <w:trPr>
          <w:trHeight w:val="505"/>
          <w:jc w:val="center"/>
        </w:trPr>
        <w:tc>
          <w:tcPr>
            <w:tcW w:w="4957" w:type="dxa"/>
            <w:gridSpan w:val="2"/>
          </w:tcPr>
          <w:p w:rsidR="008612A6" w:rsidRDefault="00A27DBA">
            <w:pPr>
              <w:jc w:val="center"/>
              <w:rPr>
                <w:rFonts w:ascii="DFKai-SB" w:eastAsia="DFKai-SB" w:hAnsi="DFKai-SB" w:cs="DFKai-SB"/>
              </w:rPr>
            </w:pPr>
            <w:r>
              <w:rPr>
                <w:rFonts w:ascii="DFKai-SB" w:eastAsia="DFKai-SB" w:hAnsi="DFKai-SB" w:cs="DFKai-SB"/>
              </w:rPr>
              <w:t>學生於圖書館內練習歌曲</w:t>
            </w:r>
          </w:p>
        </w:tc>
        <w:tc>
          <w:tcPr>
            <w:tcW w:w="4917" w:type="dxa"/>
            <w:gridSpan w:val="4"/>
          </w:tcPr>
          <w:p w:rsidR="008612A6" w:rsidRDefault="00A27DBA">
            <w:pPr>
              <w:jc w:val="center"/>
              <w:rPr>
                <w:rFonts w:ascii="DFKai-SB" w:eastAsia="DFKai-SB" w:hAnsi="DFKai-SB" w:cs="DFKai-SB"/>
              </w:rPr>
            </w:pPr>
            <w:r>
              <w:rPr>
                <w:rFonts w:ascii="DFKai-SB" w:eastAsia="DFKai-SB" w:hAnsi="DFKai-SB" w:cs="DFKai-SB"/>
              </w:rPr>
              <w:t>高年級學生於禮堂彩排</w:t>
            </w:r>
          </w:p>
        </w:tc>
      </w:tr>
      <w:tr w:rsidR="008612A6">
        <w:trPr>
          <w:trHeight w:val="505"/>
          <w:jc w:val="center"/>
        </w:trPr>
        <w:tc>
          <w:tcPr>
            <w:tcW w:w="4957" w:type="dxa"/>
            <w:gridSpan w:val="2"/>
          </w:tcPr>
          <w:p w:rsidR="008612A6" w:rsidRDefault="00A27DBA">
            <w:pPr>
              <w:ind w:left="703" w:hanging="703"/>
              <w:rPr>
                <w:rFonts w:ascii="DFKai-SB" w:eastAsia="DFKai-SB" w:hAnsi="DFKai-SB" w:cs="DFKai-SB"/>
              </w:rPr>
            </w:pPr>
            <w:r>
              <w:rPr>
                <w:rFonts w:ascii="DFKai-SB" w:eastAsia="DFKai-SB" w:hAnsi="DFKai-SB" w:cs="DFKai-SB"/>
                <w:noProof/>
              </w:rPr>
              <w:drawing>
                <wp:inline distT="114300" distB="114300" distL="114300" distR="114300">
                  <wp:extent cx="3000375" cy="22479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3000375" cy="2247900"/>
                          </a:xfrm>
                          <a:prstGeom prst="rect">
                            <a:avLst/>
                          </a:prstGeom>
                          <a:ln/>
                        </pic:spPr>
                      </pic:pic>
                    </a:graphicData>
                  </a:graphic>
                </wp:inline>
              </w:drawing>
            </w:r>
          </w:p>
        </w:tc>
        <w:tc>
          <w:tcPr>
            <w:tcW w:w="4917" w:type="dxa"/>
            <w:gridSpan w:val="4"/>
          </w:tcPr>
          <w:p w:rsidR="008612A6" w:rsidRDefault="00A27DBA">
            <w:pPr>
              <w:rPr>
                <w:rFonts w:ascii="DFKai-SB" w:eastAsia="DFKai-SB" w:hAnsi="DFKai-SB" w:cs="DFKai-SB"/>
              </w:rPr>
            </w:pPr>
            <w:r>
              <w:rPr>
                <w:rFonts w:ascii="DFKai-SB" w:eastAsia="DFKai-SB" w:hAnsi="DFKai-SB" w:cs="DFKai-SB"/>
                <w:noProof/>
              </w:rPr>
              <w:drawing>
                <wp:inline distT="114300" distB="114300" distL="114300" distR="114300">
                  <wp:extent cx="2971800" cy="22352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srcRect/>
                          <a:stretch>
                            <a:fillRect/>
                          </a:stretch>
                        </pic:blipFill>
                        <pic:spPr>
                          <a:xfrm>
                            <a:off x="0" y="0"/>
                            <a:ext cx="2971800" cy="2235200"/>
                          </a:xfrm>
                          <a:prstGeom prst="rect">
                            <a:avLst/>
                          </a:prstGeom>
                          <a:ln/>
                        </pic:spPr>
                      </pic:pic>
                    </a:graphicData>
                  </a:graphic>
                </wp:inline>
              </w:drawing>
            </w:r>
          </w:p>
        </w:tc>
      </w:tr>
      <w:tr w:rsidR="008612A6">
        <w:trPr>
          <w:trHeight w:val="505"/>
          <w:jc w:val="center"/>
        </w:trPr>
        <w:tc>
          <w:tcPr>
            <w:tcW w:w="4957" w:type="dxa"/>
            <w:gridSpan w:val="2"/>
          </w:tcPr>
          <w:p w:rsidR="008612A6" w:rsidRDefault="00A27DBA">
            <w:pPr>
              <w:jc w:val="center"/>
              <w:rPr>
                <w:rFonts w:ascii="DFKai-SB" w:eastAsia="DFKai-SB" w:hAnsi="DFKai-SB" w:cs="DFKai-SB"/>
              </w:rPr>
            </w:pPr>
            <w:r>
              <w:rPr>
                <w:rFonts w:ascii="DFKai-SB" w:eastAsia="DFKai-SB" w:hAnsi="DFKai-SB" w:cs="DFKai-SB"/>
              </w:rPr>
              <w:t>英語歌唱活動於禮堂舉行並進行直播</w:t>
            </w:r>
          </w:p>
        </w:tc>
        <w:tc>
          <w:tcPr>
            <w:tcW w:w="4917" w:type="dxa"/>
            <w:gridSpan w:val="4"/>
          </w:tcPr>
          <w:p w:rsidR="008612A6" w:rsidRDefault="00A27DBA">
            <w:pPr>
              <w:jc w:val="center"/>
              <w:rPr>
                <w:rFonts w:ascii="DFKai-SB" w:eastAsia="DFKai-SB" w:hAnsi="DFKai-SB" w:cs="DFKai-SB"/>
              </w:rPr>
            </w:pPr>
            <w:r>
              <w:rPr>
                <w:rFonts w:ascii="DFKai-SB" w:eastAsia="DFKai-SB" w:hAnsi="DFKai-SB" w:cs="DFKai-SB"/>
              </w:rPr>
              <w:t>主持人於台前介紹各組參賽者</w:t>
            </w:r>
          </w:p>
        </w:tc>
      </w:tr>
      <w:tr w:rsidR="008612A6">
        <w:trPr>
          <w:trHeight w:val="505"/>
          <w:jc w:val="center"/>
        </w:trPr>
        <w:tc>
          <w:tcPr>
            <w:tcW w:w="4957" w:type="dxa"/>
            <w:gridSpan w:val="2"/>
          </w:tcPr>
          <w:p w:rsidR="008612A6" w:rsidRDefault="00A27DBA">
            <w:pPr>
              <w:rPr>
                <w:rFonts w:ascii="DFKai-SB" w:eastAsia="DFKai-SB" w:hAnsi="DFKai-SB" w:cs="DFKai-SB"/>
              </w:rPr>
            </w:pPr>
            <w:r>
              <w:rPr>
                <w:rFonts w:ascii="DFKai-SB" w:eastAsia="DFKai-SB" w:hAnsi="DFKai-SB" w:cs="DFKai-SB"/>
                <w:noProof/>
              </w:rPr>
              <w:drawing>
                <wp:inline distT="114300" distB="114300" distL="114300" distR="114300">
                  <wp:extent cx="3000375" cy="22479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3000375" cy="2247900"/>
                          </a:xfrm>
                          <a:prstGeom prst="rect">
                            <a:avLst/>
                          </a:prstGeom>
                          <a:ln/>
                        </pic:spPr>
                      </pic:pic>
                    </a:graphicData>
                  </a:graphic>
                </wp:inline>
              </w:drawing>
            </w:r>
          </w:p>
        </w:tc>
        <w:tc>
          <w:tcPr>
            <w:tcW w:w="4917" w:type="dxa"/>
            <w:gridSpan w:val="4"/>
          </w:tcPr>
          <w:p w:rsidR="008612A6" w:rsidRDefault="00A27DBA">
            <w:pPr>
              <w:rPr>
                <w:rFonts w:ascii="DFKai-SB" w:eastAsia="DFKai-SB" w:hAnsi="DFKai-SB" w:cs="DFKai-SB"/>
              </w:rPr>
            </w:pPr>
            <w:r>
              <w:rPr>
                <w:rFonts w:ascii="DFKai-SB" w:eastAsia="DFKai-SB" w:hAnsi="DFKai-SB" w:cs="DFKai-SB"/>
                <w:noProof/>
              </w:rPr>
              <w:drawing>
                <wp:inline distT="114300" distB="114300" distL="114300" distR="114300">
                  <wp:extent cx="2971800" cy="22352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2971800" cy="2235200"/>
                          </a:xfrm>
                          <a:prstGeom prst="rect">
                            <a:avLst/>
                          </a:prstGeom>
                          <a:ln/>
                        </pic:spPr>
                      </pic:pic>
                    </a:graphicData>
                  </a:graphic>
                </wp:inline>
              </w:drawing>
            </w:r>
          </w:p>
        </w:tc>
      </w:tr>
      <w:tr w:rsidR="008612A6">
        <w:trPr>
          <w:trHeight w:val="505"/>
          <w:jc w:val="center"/>
        </w:trPr>
        <w:tc>
          <w:tcPr>
            <w:tcW w:w="4957" w:type="dxa"/>
            <w:gridSpan w:val="2"/>
          </w:tcPr>
          <w:p w:rsidR="008612A6" w:rsidRDefault="00A27DBA">
            <w:pPr>
              <w:jc w:val="center"/>
              <w:rPr>
                <w:rFonts w:ascii="DFKai-SB" w:eastAsia="DFKai-SB" w:hAnsi="DFKai-SB" w:cs="DFKai-SB"/>
              </w:rPr>
            </w:pPr>
            <w:r>
              <w:rPr>
                <w:rFonts w:ascii="DFKai-SB" w:eastAsia="DFKai-SB" w:hAnsi="DFKai-SB" w:cs="DFKai-SB"/>
              </w:rPr>
              <w:t>參賽者於台上熱唱</w:t>
            </w:r>
          </w:p>
        </w:tc>
        <w:tc>
          <w:tcPr>
            <w:tcW w:w="4917" w:type="dxa"/>
            <w:gridSpan w:val="4"/>
          </w:tcPr>
          <w:p w:rsidR="008612A6" w:rsidRDefault="00A27DBA">
            <w:pPr>
              <w:jc w:val="center"/>
              <w:rPr>
                <w:rFonts w:ascii="DFKai-SB" w:eastAsia="DFKai-SB" w:hAnsi="DFKai-SB" w:cs="DFKai-SB"/>
              </w:rPr>
            </w:pPr>
            <w:r>
              <w:rPr>
                <w:rFonts w:ascii="DFKai-SB" w:eastAsia="DFKai-SB" w:hAnsi="DFKai-SB" w:cs="DFKai-SB"/>
              </w:rPr>
              <w:t>選手在舞台旁等待上台</w:t>
            </w:r>
          </w:p>
        </w:tc>
      </w:tr>
      <w:tr w:rsidR="008612A6">
        <w:trPr>
          <w:trHeight w:val="505"/>
          <w:jc w:val="center"/>
        </w:trPr>
        <w:tc>
          <w:tcPr>
            <w:tcW w:w="4957" w:type="dxa"/>
            <w:gridSpan w:val="2"/>
          </w:tcPr>
          <w:p w:rsidR="008612A6" w:rsidRDefault="00A27DBA">
            <w:pPr>
              <w:jc w:val="center"/>
              <w:rPr>
                <w:rFonts w:ascii="DFKai-SB" w:eastAsia="DFKai-SB" w:hAnsi="DFKai-SB" w:cs="DFKai-SB"/>
              </w:rPr>
            </w:pPr>
            <w:r>
              <w:rPr>
                <w:rFonts w:ascii="DFKai-SB" w:eastAsia="DFKai-SB" w:hAnsi="DFKai-SB" w:cs="DFKai-SB"/>
                <w:noProof/>
              </w:rPr>
              <w:lastRenderedPageBreak/>
              <w:drawing>
                <wp:inline distT="114300" distB="114300" distL="114300" distR="114300">
                  <wp:extent cx="3000375" cy="2247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3000375" cy="2247900"/>
                          </a:xfrm>
                          <a:prstGeom prst="rect">
                            <a:avLst/>
                          </a:prstGeom>
                          <a:ln/>
                        </pic:spPr>
                      </pic:pic>
                    </a:graphicData>
                  </a:graphic>
                </wp:inline>
              </w:drawing>
            </w:r>
          </w:p>
        </w:tc>
        <w:tc>
          <w:tcPr>
            <w:tcW w:w="4917" w:type="dxa"/>
            <w:gridSpan w:val="4"/>
          </w:tcPr>
          <w:p w:rsidR="008612A6" w:rsidRDefault="00A27DBA">
            <w:pPr>
              <w:jc w:val="center"/>
              <w:rPr>
                <w:rFonts w:ascii="DFKai-SB" w:eastAsia="DFKai-SB" w:hAnsi="DFKai-SB" w:cs="DFKai-SB"/>
              </w:rPr>
            </w:pPr>
            <w:r>
              <w:rPr>
                <w:rFonts w:ascii="DFKai-SB" w:eastAsia="DFKai-SB" w:hAnsi="DFKai-SB" w:cs="DFKai-SB"/>
                <w:noProof/>
              </w:rPr>
              <w:drawing>
                <wp:inline distT="114300" distB="114300" distL="114300" distR="114300">
                  <wp:extent cx="2971800" cy="22352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srcRect/>
                          <a:stretch>
                            <a:fillRect/>
                          </a:stretch>
                        </pic:blipFill>
                        <pic:spPr>
                          <a:xfrm>
                            <a:off x="0" y="0"/>
                            <a:ext cx="2971800" cy="2235200"/>
                          </a:xfrm>
                          <a:prstGeom prst="rect">
                            <a:avLst/>
                          </a:prstGeom>
                          <a:ln/>
                        </pic:spPr>
                      </pic:pic>
                    </a:graphicData>
                  </a:graphic>
                </wp:inline>
              </w:drawing>
            </w:r>
          </w:p>
        </w:tc>
      </w:tr>
      <w:tr w:rsidR="008612A6">
        <w:trPr>
          <w:trHeight w:val="505"/>
          <w:jc w:val="center"/>
        </w:trPr>
        <w:tc>
          <w:tcPr>
            <w:tcW w:w="4957" w:type="dxa"/>
            <w:gridSpan w:val="2"/>
          </w:tcPr>
          <w:p w:rsidR="008612A6" w:rsidRDefault="00A27DBA">
            <w:pPr>
              <w:jc w:val="center"/>
              <w:rPr>
                <w:rFonts w:ascii="DFKai-SB" w:eastAsia="DFKai-SB" w:hAnsi="DFKai-SB" w:cs="DFKai-SB"/>
              </w:rPr>
            </w:pPr>
            <w:r>
              <w:rPr>
                <w:rFonts w:ascii="DFKai-SB" w:eastAsia="DFKai-SB" w:hAnsi="DFKai-SB" w:cs="DFKai-SB"/>
              </w:rPr>
              <w:t>出場順序海報</w:t>
            </w:r>
          </w:p>
        </w:tc>
        <w:tc>
          <w:tcPr>
            <w:tcW w:w="4917" w:type="dxa"/>
            <w:gridSpan w:val="4"/>
          </w:tcPr>
          <w:p w:rsidR="008612A6" w:rsidRDefault="00A27DBA">
            <w:pPr>
              <w:jc w:val="center"/>
              <w:rPr>
                <w:rFonts w:ascii="DFKai-SB" w:eastAsia="DFKai-SB" w:hAnsi="DFKai-SB" w:cs="DFKai-SB"/>
              </w:rPr>
            </w:pPr>
            <w:r>
              <w:rPr>
                <w:rFonts w:ascii="DFKai-SB" w:eastAsia="DFKai-SB" w:hAnsi="DFKai-SB" w:cs="DFKai-SB"/>
              </w:rPr>
              <w:t>頒發獎項及獎品</w:t>
            </w:r>
          </w:p>
        </w:tc>
      </w:tr>
    </w:tbl>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A27DBA">
      <w:pPr>
        <w:jc w:val="center"/>
        <w:rPr>
          <w:rFonts w:ascii="DFKai-SB" w:eastAsia="DFKai-SB" w:hAnsi="DFKai-SB" w:cs="DFKai-SB"/>
        </w:rPr>
      </w:pPr>
      <w:r>
        <w:rPr>
          <w:rFonts w:ascii="DFKai-SB" w:eastAsia="DFKai-SB" w:hAnsi="DFKai-SB" w:cs="DFKai-SB"/>
        </w:rPr>
        <w:t>參賽者名單</w:t>
      </w:r>
    </w:p>
    <w:p w:rsidR="008612A6" w:rsidRDefault="008612A6">
      <w:pPr>
        <w:jc w:val="center"/>
        <w:rPr>
          <w:rFonts w:ascii="DFKai-SB" w:eastAsia="DFKai-SB" w:hAnsi="DFKai-SB" w:cs="DFKai-SB"/>
        </w:rPr>
      </w:pPr>
    </w:p>
    <w:tbl>
      <w:tblPr>
        <w:tblStyle w:val="af3"/>
        <w:tblW w:w="9825"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80"/>
        <w:gridCol w:w="5655"/>
        <w:gridCol w:w="2490"/>
      </w:tblGrid>
      <w:tr w:rsidR="008612A6">
        <w:trPr>
          <w:trHeight w:val="440"/>
        </w:trPr>
        <w:tc>
          <w:tcPr>
            <w:tcW w:w="9825" w:type="dxa"/>
            <w:gridSpan w:val="3"/>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 xml:space="preserve">502 </w:t>
            </w:r>
            <w:r>
              <w:rPr>
                <w:rFonts w:ascii="DFKai-SB" w:eastAsia="DFKai-SB" w:hAnsi="DFKai-SB" w:cs="DFKai-SB"/>
              </w:rPr>
              <w:t>鄒翔皓</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班級</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參賽者</w:t>
            </w:r>
          </w:p>
        </w:tc>
        <w:tc>
          <w:tcPr>
            <w:tcW w:w="2490"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歌名</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501</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吳皓南、張家暟、劉皓宇、加彬・諾瓦</w:t>
            </w:r>
          </w:p>
        </w:tc>
        <w:tc>
          <w:tcPr>
            <w:tcW w:w="2490"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Dance Monkey</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501</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謝承芳、胡承璇、汪夕芸、徐翎珂、張恩溱</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Faded</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502</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鄒翔皓、林定侖、林立洋、林科名</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The Spectre</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 xml:space="preserve"> 502</w:t>
            </w:r>
          </w:p>
        </w:tc>
        <w:tc>
          <w:tcPr>
            <w:tcW w:w="5655"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鍾欣祐、田麒玄、洪康瑋、楊修</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Believer</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502</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sz w:val="22"/>
                <w:szCs w:val="22"/>
              </w:rPr>
            </w:pPr>
            <w:r>
              <w:rPr>
                <w:rFonts w:ascii="DFKai-SB" w:eastAsia="DFKai-SB" w:hAnsi="DFKai-SB" w:cs="DFKai-SB"/>
              </w:rPr>
              <w:t>彭芯妍、朱語謙、邱若晴、劉芷</w:t>
            </w:r>
            <w:r>
              <w:rPr>
                <w:rFonts w:ascii="DFKai-SB" w:eastAsia="DFKai-SB" w:hAnsi="DFKai-SB" w:cs="DFKai-SB"/>
                <w:color w:val="444444"/>
                <w:sz w:val="22"/>
                <w:szCs w:val="22"/>
                <w:highlight w:val="white"/>
              </w:rPr>
              <w:t>亘</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Faded</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502</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劉子睿、戴彤安、卓湘沂、彭品臻</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Dance Monkey</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503</w:t>
            </w:r>
          </w:p>
        </w:tc>
        <w:tc>
          <w:tcPr>
            <w:tcW w:w="5655"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陳宗毓、邱泰翔、李旻翰、古晉杰、劉彥祈</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 xml:space="preserve">Alone </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503</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蔣靖城、梁哲睿、張兆倫、林振凱、</w:t>
            </w:r>
            <w:r>
              <w:rPr>
                <w:rFonts w:ascii="DFKai-SB" w:eastAsia="DFKai-SB" w:hAnsi="DFKai-SB" w:cs="DFKai-SB"/>
              </w:rPr>
              <w:t xml:space="preserve"> </w:t>
            </w:r>
            <w:r>
              <w:rPr>
                <w:rFonts w:ascii="DFKai-SB" w:eastAsia="DFKai-SB" w:hAnsi="DFKai-SB" w:cs="DFKai-SB"/>
              </w:rPr>
              <w:t>曾一川</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Dance Monkey</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503</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鄒沂岑、答娜、張湘允</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All falls down</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504</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葉彤、絲情、彭鈞瑜、陳亮吟、吳涔熙</w:t>
            </w:r>
            <w:r>
              <w:rPr>
                <w:rFonts w:ascii="DFKai-SB" w:eastAsia="DFKai-SB" w:hAnsi="DFKai-SB" w:cs="DFKai-SB"/>
              </w:rPr>
              <w:t xml:space="preserve"> </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Alone</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504</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李疌恩、曾宇哲、陳柏衡、王拙一、陳威儀</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Love is gone</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504</w:t>
            </w:r>
          </w:p>
        </w:tc>
        <w:tc>
          <w:tcPr>
            <w:tcW w:w="565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賴宥廷、羅葳、陳靖杰、許紘嘉、王子妤、林梓喬</w:t>
            </w:r>
          </w:p>
        </w:tc>
        <w:tc>
          <w:tcPr>
            <w:tcW w:w="249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Faded</w:t>
            </w:r>
          </w:p>
        </w:tc>
      </w:tr>
    </w:tbl>
    <w:p w:rsidR="008612A6" w:rsidRDefault="008612A6">
      <w:pPr>
        <w:rPr>
          <w:rFonts w:ascii="DFKai-SB" w:eastAsia="DFKai-SB" w:hAnsi="DFKai-SB" w:cs="DFKai-SB"/>
        </w:rPr>
      </w:pPr>
    </w:p>
    <w:tbl>
      <w:tblPr>
        <w:tblStyle w:val="af4"/>
        <w:tblW w:w="984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80"/>
        <w:gridCol w:w="5835"/>
        <w:gridCol w:w="2325"/>
      </w:tblGrid>
      <w:tr w:rsidR="008612A6">
        <w:trPr>
          <w:trHeight w:val="440"/>
        </w:trPr>
        <w:tc>
          <w:tcPr>
            <w:tcW w:w="9840" w:type="dxa"/>
            <w:gridSpan w:val="3"/>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六年級</w:t>
            </w:r>
            <w:r>
              <w:rPr>
                <w:rFonts w:ascii="DFKai-SB" w:eastAsia="DFKai-SB" w:hAnsi="DFKai-SB" w:cs="DFKai-SB"/>
              </w:rPr>
              <w:t xml:space="preserve"> 601 </w:t>
            </w:r>
            <w:r>
              <w:rPr>
                <w:rFonts w:ascii="DFKai-SB" w:eastAsia="DFKai-SB" w:hAnsi="DFKai-SB" w:cs="DFKai-SB"/>
              </w:rPr>
              <w:t>陳品彧</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班級</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姓名</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歌名</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601</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李國詮、彭雅宣、周逸伶</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How Far I’ll Go</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601</w:t>
            </w:r>
          </w:p>
        </w:tc>
        <w:tc>
          <w:tcPr>
            <w:tcW w:w="5835"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林柏鈞、彭韋杰、彭佑宸</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Alone</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601</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周書田、蕭惟之、孫郁安</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Dance Monkey</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602</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張筠崴、武璇、胡愷芯、許傳昇、</w:t>
            </w:r>
          </w:p>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陳竣柏、林育翰、鍾秉宸、彭竑棣</w:t>
            </w:r>
          </w:p>
        </w:tc>
        <w:tc>
          <w:tcPr>
            <w:tcW w:w="2325"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Spectre</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602</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鍾汶靜、黃梓涵、鍾欣芸、徐澤鎧、田育潔、呂承蒲</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Faded</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603</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巫崧維、賴畇安、蕭弘安、彭定宇</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 xml:space="preserve">Faded </w:t>
            </w:r>
          </w:p>
        </w:tc>
      </w:tr>
      <w:tr w:rsidR="008612A6">
        <w:tc>
          <w:tcPr>
            <w:tcW w:w="1680"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603</w:t>
            </w:r>
          </w:p>
        </w:tc>
        <w:tc>
          <w:tcPr>
            <w:tcW w:w="583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賴宥蓁、劉彥彤、黃歆庭、李祖誼、黎芷瑄</w:t>
            </w:r>
          </w:p>
        </w:tc>
        <w:tc>
          <w:tcPr>
            <w:tcW w:w="2325"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On the ground</w:t>
            </w:r>
          </w:p>
        </w:tc>
      </w:tr>
    </w:tbl>
    <w:p w:rsidR="008612A6" w:rsidRDefault="008612A6">
      <w:pPr>
        <w:rPr>
          <w:rFonts w:ascii="DFKai-SB" w:eastAsia="DFKai-SB" w:hAnsi="DFKai-SB" w:cs="DFKai-SB"/>
        </w:rPr>
      </w:pPr>
    </w:p>
    <w:p w:rsidR="008612A6" w:rsidRDefault="008612A6">
      <w:pPr>
        <w:rPr>
          <w:rFonts w:ascii="DFKai-SB" w:eastAsia="DFKai-SB" w:hAnsi="DFKai-SB" w:cs="DFKai-SB"/>
        </w:rPr>
      </w:pPr>
    </w:p>
    <w:p w:rsidR="008612A6" w:rsidRDefault="00A27DBA">
      <w:pPr>
        <w:ind w:left="720"/>
        <w:jc w:val="center"/>
        <w:rPr>
          <w:rFonts w:ascii="DFKai-SB" w:eastAsia="DFKai-SB" w:hAnsi="DFKai-SB" w:cs="DFKai-SB"/>
        </w:rPr>
      </w:pPr>
      <w:r>
        <w:rPr>
          <w:rFonts w:ascii="DFKai-SB" w:eastAsia="DFKai-SB" w:hAnsi="DFKai-SB" w:cs="DFKai-SB"/>
        </w:rPr>
        <w:t>投票單</w:t>
      </w:r>
    </w:p>
    <w:p w:rsidR="008612A6" w:rsidRDefault="008612A6">
      <w:pPr>
        <w:rPr>
          <w:rFonts w:ascii="DFKai-SB" w:eastAsia="DFKai-SB" w:hAnsi="DFKai-SB" w:cs="DFKai-SB"/>
        </w:rPr>
      </w:pPr>
    </w:p>
    <w:tbl>
      <w:tblPr>
        <w:tblStyle w:val="af5"/>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306"/>
      </w:tblGrid>
      <w:tr w:rsidR="008612A6">
        <w:trPr>
          <w:trHeight w:val="2550"/>
        </w:trPr>
        <w:tc>
          <w:tcPr>
            <w:tcW w:w="8306"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jc w:val="center"/>
              <w:rPr>
                <w:rFonts w:ascii="DFKai-SB" w:eastAsia="DFKai-SB" w:hAnsi="DFKai-SB" w:cs="DFKai-SB"/>
              </w:rPr>
            </w:pPr>
            <w:r>
              <w:rPr>
                <w:rFonts w:ascii="DFKai-SB" w:eastAsia="DFKai-SB" w:hAnsi="DFKai-SB" w:cs="DFKai-SB"/>
              </w:rPr>
              <w:t>110</w:t>
            </w:r>
            <w:r>
              <w:rPr>
                <w:rFonts w:ascii="DFKai-SB" w:eastAsia="DFKai-SB" w:hAnsi="DFKai-SB" w:cs="DFKai-SB"/>
              </w:rPr>
              <w:t>學年度英語歌唱比賽</w:t>
            </w:r>
            <w:r>
              <w:rPr>
                <w:rFonts w:ascii="DFKai-SB" w:eastAsia="DFKai-SB" w:hAnsi="DFKai-SB" w:cs="DFKai-SB"/>
              </w:rPr>
              <w:t xml:space="preserve"> </w:t>
            </w:r>
            <w:r>
              <w:rPr>
                <w:rFonts w:ascii="DFKai-SB" w:eastAsia="DFKai-SB" w:hAnsi="DFKai-SB" w:cs="DFKai-SB"/>
              </w:rPr>
              <w:t>最佳人氣獎投票</w:t>
            </w:r>
          </w:p>
          <w:p w:rsidR="008612A6" w:rsidRDefault="008612A6">
            <w:pPr>
              <w:pBdr>
                <w:top w:val="nil"/>
                <w:left w:val="nil"/>
                <w:bottom w:val="nil"/>
                <w:right w:val="nil"/>
                <w:between w:val="nil"/>
              </w:pBdr>
              <w:jc w:val="center"/>
              <w:rPr>
                <w:rFonts w:ascii="DFKai-SB" w:eastAsia="DFKai-SB" w:hAnsi="DFKai-SB" w:cs="DFKai-SB"/>
              </w:rPr>
            </w:pPr>
          </w:p>
          <w:p w:rsidR="008612A6" w:rsidRDefault="00A27DBA">
            <w:pPr>
              <w:numPr>
                <w:ilvl w:val="0"/>
                <w:numId w:val="5"/>
              </w:numPr>
              <w:pBdr>
                <w:top w:val="nil"/>
                <w:left w:val="nil"/>
                <w:bottom w:val="nil"/>
                <w:right w:val="nil"/>
                <w:between w:val="nil"/>
              </w:pBdr>
              <w:rPr>
                <w:rFonts w:ascii="DFKai-SB" w:eastAsia="DFKai-SB" w:hAnsi="DFKai-SB" w:cs="DFKai-SB"/>
              </w:rPr>
            </w:pPr>
            <w:r>
              <w:rPr>
                <w:rFonts w:ascii="DFKai-SB" w:eastAsia="DFKai-SB" w:hAnsi="DFKai-SB" w:cs="DFKai-SB"/>
              </w:rPr>
              <w:t>選出你最喜歡的三組（不可投給自己班）</w:t>
            </w:r>
          </w:p>
          <w:p w:rsidR="008612A6" w:rsidRDefault="008612A6">
            <w:pPr>
              <w:pBdr>
                <w:top w:val="nil"/>
                <w:left w:val="nil"/>
                <w:bottom w:val="nil"/>
                <w:right w:val="nil"/>
                <w:between w:val="nil"/>
              </w:pBdr>
              <w:rPr>
                <w:rFonts w:ascii="DFKai-SB" w:eastAsia="DFKai-SB" w:hAnsi="DFKai-SB" w:cs="DFKai-SB"/>
              </w:rPr>
            </w:pPr>
          </w:p>
          <w:tbl>
            <w:tblPr>
              <w:tblStyle w:val="af6"/>
              <w:tblW w:w="8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02"/>
              <w:gridCol w:w="2702"/>
              <w:gridCol w:w="2702"/>
            </w:tblGrid>
            <w:tr w:rsidR="008612A6">
              <w:trPr>
                <w:trHeight w:val="900"/>
              </w:trPr>
              <w:tc>
                <w:tcPr>
                  <w:tcW w:w="2702" w:type="dxa"/>
                  <w:shd w:val="clear" w:color="auto" w:fill="auto"/>
                  <w:tcMar>
                    <w:top w:w="100" w:type="dxa"/>
                    <w:left w:w="100" w:type="dxa"/>
                    <w:bottom w:w="100" w:type="dxa"/>
                    <w:right w:w="100" w:type="dxa"/>
                  </w:tcMar>
                </w:tcPr>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班級：</w:t>
                  </w:r>
                </w:p>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組別：</w:t>
                  </w:r>
                </w:p>
                <w:p w:rsidR="008612A6" w:rsidRDefault="00A27DBA">
                  <w:pPr>
                    <w:pBdr>
                      <w:top w:val="nil"/>
                      <w:left w:val="nil"/>
                      <w:bottom w:val="nil"/>
                      <w:right w:val="nil"/>
                      <w:between w:val="nil"/>
                    </w:pBd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r>
          </w:tbl>
          <w:p w:rsidR="008612A6" w:rsidRDefault="008612A6">
            <w:pPr>
              <w:pBdr>
                <w:top w:val="nil"/>
                <w:left w:val="nil"/>
                <w:bottom w:val="nil"/>
                <w:right w:val="nil"/>
                <w:between w:val="nil"/>
              </w:pBdr>
              <w:rPr>
                <w:rFonts w:ascii="DFKai-SB" w:eastAsia="DFKai-SB" w:hAnsi="DFKai-SB" w:cs="DFKai-SB"/>
              </w:rPr>
            </w:pPr>
          </w:p>
        </w:tc>
      </w:tr>
    </w:tbl>
    <w:p w:rsidR="008612A6" w:rsidRDefault="008612A6">
      <w:pPr>
        <w:rPr>
          <w:rFonts w:ascii="DFKai-SB" w:eastAsia="DFKai-SB" w:hAnsi="DFKai-SB" w:cs="DFKai-SB"/>
        </w:rPr>
      </w:pPr>
    </w:p>
    <w:p w:rsidR="008612A6" w:rsidRDefault="008612A6">
      <w:pPr>
        <w:rPr>
          <w:rFonts w:ascii="DFKai-SB" w:eastAsia="DFKai-SB" w:hAnsi="DFKai-SB" w:cs="DFKai-SB"/>
        </w:rPr>
      </w:pPr>
    </w:p>
    <w:tbl>
      <w:tblPr>
        <w:tblStyle w:val="af7"/>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306"/>
      </w:tblGrid>
      <w:tr w:rsidR="008612A6">
        <w:trPr>
          <w:trHeight w:val="2550"/>
        </w:trPr>
        <w:tc>
          <w:tcPr>
            <w:tcW w:w="8306"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110</w:t>
            </w:r>
            <w:r>
              <w:rPr>
                <w:rFonts w:ascii="DFKai-SB" w:eastAsia="DFKai-SB" w:hAnsi="DFKai-SB" w:cs="DFKai-SB"/>
              </w:rPr>
              <w:t>學年度英語歌唱比賽</w:t>
            </w:r>
            <w:r>
              <w:rPr>
                <w:rFonts w:ascii="DFKai-SB" w:eastAsia="DFKai-SB" w:hAnsi="DFKai-SB" w:cs="DFKai-SB"/>
              </w:rPr>
              <w:t xml:space="preserve"> </w:t>
            </w:r>
            <w:r>
              <w:rPr>
                <w:rFonts w:ascii="DFKai-SB" w:eastAsia="DFKai-SB" w:hAnsi="DFKai-SB" w:cs="DFKai-SB"/>
              </w:rPr>
              <w:t>最佳人氣獎投票</w:t>
            </w:r>
          </w:p>
          <w:p w:rsidR="008612A6" w:rsidRDefault="008612A6">
            <w:pPr>
              <w:jc w:val="center"/>
              <w:rPr>
                <w:rFonts w:ascii="DFKai-SB" w:eastAsia="DFKai-SB" w:hAnsi="DFKai-SB" w:cs="DFKai-SB"/>
              </w:rPr>
            </w:pPr>
          </w:p>
          <w:p w:rsidR="008612A6" w:rsidRDefault="00A27DBA">
            <w:pPr>
              <w:numPr>
                <w:ilvl w:val="0"/>
                <w:numId w:val="5"/>
              </w:numPr>
              <w:rPr>
                <w:rFonts w:ascii="DFKai-SB" w:eastAsia="DFKai-SB" w:hAnsi="DFKai-SB" w:cs="DFKai-SB"/>
              </w:rPr>
            </w:pPr>
            <w:r>
              <w:rPr>
                <w:rFonts w:ascii="DFKai-SB" w:eastAsia="DFKai-SB" w:hAnsi="DFKai-SB" w:cs="DFKai-SB"/>
              </w:rPr>
              <w:t>選出你最喜歡的三組（不可投給自己班）</w:t>
            </w:r>
          </w:p>
          <w:p w:rsidR="008612A6" w:rsidRDefault="008612A6">
            <w:pPr>
              <w:rPr>
                <w:rFonts w:ascii="DFKai-SB" w:eastAsia="DFKai-SB" w:hAnsi="DFKai-SB" w:cs="DFKai-SB"/>
              </w:rPr>
            </w:pPr>
          </w:p>
          <w:tbl>
            <w:tblPr>
              <w:tblStyle w:val="af8"/>
              <w:tblW w:w="8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02"/>
              <w:gridCol w:w="2702"/>
              <w:gridCol w:w="2702"/>
            </w:tblGrid>
            <w:tr w:rsidR="008612A6">
              <w:trPr>
                <w:trHeight w:val="900"/>
              </w:trPr>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r>
          </w:tbl>
          <w:p w:rsidR="008612A6" w:rsidRDefault="008612A6">
            <w:pPr>
              <w:rPr>
                <w:rFonts w:ascii="DFKai-SB" w:eastAsia="DFKai-SB" w:hAnsi="DFKai-SB" w:cs="DFKai-SB"/>
              </w:rPr>
            </w:pPr>
          </w:p>
        </w:tc>
      </w:tr>
    </w:tbl>
    <w:p w:rsidR="008612A6" w:rsidRDefault="008612A6">
      <w:pPr>
        <w:rPr>
          <w:rFonts w:ascii="DFKai-SB" w:eastAsia="DFKai-SB" w:hAnsi="DFKai-SB" w:cs="DFKai-SB"/>
        </w:rPr>
      </w:pPr>
    </w:p>
    <w:p w:rsidR="008612A6" w:rsidRDefault="008612A6">
      <w:pPr>
        <w:rPr>
          <w:rFonts w:ascii="DFKai-SB" w:eastAsia="DFKai-SB" w:hAnsi="DFKai-SB" w:cs="DFKai-SB"/>
        </w:rPr>
      </w:pPr>
    </w:p>
    <w:tbl>
      <w:tblPr>
        <w:tblStyle w:val="af9"/>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306"/>
      </w:tblGrid>
      <w:tr w:rsidR="008612A6">
        <w:trPr>
          <w:trHeight w:val="2550"/>
        </w:trPr>
        <w:tc>
          <w:tcPr>
            <w:tcW w:w="8306"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lastRenderedPageBreak/>
              <w:t>110</w:t>
            </w:r>
            <w:r>
              <w:rPr>
                <w:rFonts w:ascii="DFKai-SB" w:eastAsia="DFKai-SB" w:hAnsi="DFKai-SB" w:cs="DFKai-SB"/>
              </w:rPr>
              <w:t>學年度英語歌唱比賽</w:t>
            </w:r>
            <w:r>
              <w:rPr>
                <w:rFonts w:ascii="DFKai-SB" w:eastAsia="DFKai-SB" w:hAnsi="DFKai-SB" w:cs="DFKai-SB"/>
              </w:rPr>
              <w:t xml:space="preserve"> </w:t>
            </w:r>
            <w:r>
              <w:rPr>
                <w:rFonts w:ascii="DFKai-SB" w:eastAsia="DFKai-SB" w:hAnsi="DFKai-SB" w:cs="DFKai-SB"/>
              </w:rPr>
              <w:t>最佳人氣獎投票</w:t>
            </w:r>
          </w:p>
          <w:p w:rsidR="008612A6" w:rsidRDefault="008612A6">
            <w:pPr>
              <w:jc w:val="center"/>
              <w:rPr>
                <w:rFonts w:ascii="DFKai-SB" w:eastAsia="DFKai-SB" w:hAnsi="DFKai-SB" w:cs="DFKai-SB"/>
              </w:rPr>
            </w:pPr>
          </w:p>
          <w:p w:rsidR="008612A6" w:rsidRDefault="00A27DBA">
            <w:pPr>
              <w:numPr>
                <w:ilvl w:val="0"/>
                <w:numId w:val="5"/>
              </w:numPr>
              <w:rPr>
                <w:rFonts w:ascii="DFKai-SB" w:eastAsia="DFKai-SB" w:hAnsi="DFKai-SB" w:cs="DFKai-SB"/>
              </w:rPr>
            </w:pPr>
            <w:r>
              <w:rPr>
                <w:rFonts w:ascii="DFKai-SB" w:eastAsia="DFKai-SB" w:hAnsi="DFKai-SB" w:cs="DFKai-SB"/>
              </w:rPr>
              <w:t>選出你最喜歡的三組（不可投給自己班）</w:t>
            </w:r>
          </w:p>
          <w:p w:rsidR="008612A6" w:rsidRDefault="008612A6">
            <w:pPr>
              <w:rPr>
                <w:rFonts w:ascii="DFKai-SB" w:eastAsia="DFKai-SB" w:hAnsi="DFKai-SB" w:cs="DFKai-SB"/>
              </w:rPr>
            </w:pPr>
          </w:p>
          <w:tbl>
            <w:tblPr>
              <w:tblStyle w:val="afa"/>
              <w:tblW w:w="8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02"/>
              <w:gridCol w:w="2702"/>
              <w:gridCol w:w="2702"/>
            </w:tblGrid>
            <w:tr w:rsidR="008612A6">
              <w:trPr>
                <w:trHeight w:val="900"/>
              </w:trPr>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r>
          </w:tbl>
          <w:p w:rsidR="008612A6" w:rsidRDefault="008612A6">
            <w:pPr>
              <w:rPr>
                <w:rFonts w:ascii="DFKai-SB" w:eastAsia="DFKai-SB" w:hAnsi="DFKai-SB" w:cs="DFKai-SB"/>
              </w:rPr>
            </w:pPr>
          </w:p>
        </w:tc>
      </w:tr>
    </w:tbl>
    <w:p w:rsidR="008612A6" w:rsidRDefault="008612A6">
      <w:pPr>
        <w:rPr>
          <w:rFonts w:ascii="DFKai-SB" w:eastAsia="DFKai-SB" w:hAnsi="DFKai-SB" w:cs="DFKai-SB"/>
        </w:rPr>
      </w:pPr>
    </w:p>
    <w:p w:rsidR="008612A6" w:rsidRDefault="008612A6">
      <w:pPr>
        <w:rPr>
          <w:rFonts w:ascii="DFKai-SB" w:eastAsia="DFKai-SB" w:hAnsi="DFKai-SB" w:cs="DFKai-SB"/>
        </w:rPr>
      </w:pPr>
    </w:p>
    <w:tbl>
      <w:tblPr>
        <w:tblStyle w:val="afb"/>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306"/>
      </w:tblGrid>
      <w:tr w:rsidR="008612A6">
        <w:trPr>
          <w:trHeight w:val="2550"/>
        </w:trPr>
        <w:tc>
          <w:tcPr>
            <w:tcW w:w="8306" w:type="dxa"/>
            <w:shd w:val="clear" w:color="auto" w:fill="auto"/>
            <w:tcMar>
              <w:top w:w="100" w:type="dxa"/>
              <w:left w:w="100" w:type="dxa"/>
              <w:bottom w:w="100" w:type="dxa"/>
              <w:right w:w="100" w:type="dxa"/>
            </w:tcMar>
          </w:tcPr>
          <w:p w:rsidR="008612A6" w:rsidRDefault="00A27DBA">
            <w:pPr>
              <w:jc w:val="center"/>
              <w:rPr>
                <w:rFonts w:ascii="DFKai-SB" w:eastAsia="DFKai-SB" w:hAnsi="DFKai-SB" w:cs="DFKai-SB"/>
              </w:rPr>
            </w:pPr>
            <w:r>
              <w:rPr>
                <w:rFonts w:ascii="DFKai-SB" w:eastAsia="DFKai-SB" w:hAnsi="DFKai-SB" w:cs="DFKai-SB"/>
              </w:rPr>
              <w:t>110</w:t>
            </w:r>
            <w:r>
              <w:rPr>
                <w:rFonts w:ascii="DFKai-SB" w:eastAsia="DFKai-SB" w:hAnsi="DFKai-SB" w:cs="DFKai-SB"/>
              </w:rPr>
              <w:t>學年度英語歌唱比賽</w:t>
            </w:r>
            <w:r>
              <w:rPr>
                <w:rFonts w:ascii="DFKai-SB" w:eastAsia="DFKai-SB" w:hAnsi="DFKai-SB" w:cs="DFKai-SB"/>
              </w:rPr>
              <w:t xml:space="preserve"> </w:t>
            </w:r>
            <w:r>
              <w:rPr>
                <w:rFonts w:ascii="DFKai-SB" w:eastAsia="DFKai-SB" w:hAnsi="DFKai-SB" w:cs="DFKai-SB"/>
              </w:rPr>
              <w:t>最佳人氣獎投票</w:t>
            </w:r>
          </w:p>
          <w:p w:rsidR="008612A6" w:rsidRDefault="008612A6">
            <w:pPr>
              <w:jc w:val="center"/>
              <w:rPr>
                <w:rFonts w:ascii="DFKai-SB" w:eastAsia="DFKai-SB" w:hAnsi="DFKai-SB" w:cs="DFKai-SB"/>
              </w:rPr>
            </w:pPr>
          </w:p>
          <w:p w:rsidR="008612A6" w:rsidRDefault="00A27DBA">
            <w:pPr>
              <w:numPr>
                <w:ilvl w:val="0"/>
                <w:numId w:val="5"/>
              </w:numPr>
              <w:rPr>
                <w:rFonts w:ascii="DFKai-SB" w:eastAsia="DFKai-SB" w:hAnsi="DFKai-SB" w:cs="DFKai-SB"/>
              </w:rPr>
            </w:pPr>
            <w:r>
              <w:rPr>
                <w:rFonts w:ascii="DFKai-SB" w:eastAsia="DFKai-SB" w:hAnsi="DFKai-SB" w:cs="DFKai-SB"/>
              </w:rPr>
              <w:t>選出你最喜歡的三組（不可投給自己班）</w:t>
            </w:r>
          </w:p>
          <w:p w:rsidR="008612A6" w:rsidRDefault="008612A6">
            <w:pPr>
              <w:rPr>
                <w:rFonts w:ascii="DFKai-SB" w:eastAsia="DFKai-SB" w:hAnsi="DFKai-SB" w:cs="DFKai-SB"/>
              </w:rPr>
            </w:pPr>
          </w:p>
          <w:tbl>
            <w:tblPr>
              <w:tblStyle w:val="afc"/>
              <w:tblW w:w="81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02"/>
              <w:gridCol w:w="2702"/>
              <w:gridCol w:w="2702"/>
            </w:tblGrid>
            <w:tr w:rsidR="008612A6">
              <w:trPr>
                <w:trHeight w:val="900"/>
              </w:trPr>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c>
                <w:tcPr>
                  <w:tcW w:w="2702" w:type="dxa"/>
                  <w:shd w:val="clear" w:color="auto" w:fill="auto"/>
                  <w:tcMar>
                    <w:top w:w="100" w:type="dxa"/>
                    <w:left w:w="100" w:type="dxa"/>
                    <w:bottom w:w="100" w:type="dxa"/>
                    <w:right w:w="100" w:type="dxa"/>
                  </w:tcMar>
                </w:tcPr>
                <w:p w:rsidR="008612A6" w:rsidRDefault="00A27DBA">
                  <w:pPr>
                    <w:rPr>
                      <w:rFonts w:ascii="DFKai-SB" w:eastAsia="DFKai-SB" w:hAnsi="DFKai-SB" w:cs="DFKai-SB"/>
                    </w:rPr>
                  </w:pPr>
                  <w:r>
                    <w:rPr>
                      <w:rFonts w:ascii="DFKai-SB" w:eastAsia="DFKai-SB" w:hAnsi="DFKai-SB" w:cs="DFKai-SB"/>
                    </w:rPr>
                    <w:t>班級：</w:t>
                  </w:r>
                </w:p>
                <w:p w:rsidR="008612A6" w:rsidRDefault="00A27DBA">
                  <w:pPr>
                    <w:rPr>
                      <w:rFonts w:ascii="DFKai-SB" w:eastAsia="DFKai-SB" w:hAnsi="DFKai-SB" w:cs="DFKai-SB"/>
                    </w:rPr>
                  </w:pPr>
                  <w:r>
                    <w:rPr>
                      <w:rFonts w:ascii="DFKai-SB" w:eastAsia="DFKai-SB" w:hAnsi="DFKai-SB" w:cs="DFKai-SB"/>
                    </w:rPr>
                    <w:t>組別：</w:t>
                  </w:r>
                </w:p>
                <w:p w:rsidR="008612A6" w:rsidRDefault="00A27DBA">
                  <w:pPr>
                    <w:rPr>
                      <w:rFonts w:ascii="DFKai-SB" w:eastAsia="DFKai-SB" w:hAnsi="DFKai-SB" w:cs="DFKai-SB"/>
                    </w:rPr>
                  </w:pPr>
                  <w:r>
                    <w:rPr>
                      <w:rFonts w:ascii="DFKai-SB" w:eastAsia="DFKai-SB" w:hAnsi="DFKai-SB" w:cs="DFKai-SB"/>
                    </w:rPr>
                    <w:t>歌名：</w:t>
                  </w:r>
                </w:p>
              </w:tc>
            </w:tr>
          </w:tbl>
          <w:p w:rsidR="008612A6" w:rsidRDefault="008612A6">
            <w:pPr>
              <w:rPr>
                <w:rFonts w:ascii="DFKai-SB" w:eastAsia="DFKai-SB" w:hAnsi="DFKai-SB" w:cs="DFKai-SB"/>
              </w:rPr>
            </w:pPr>
          </w:p>
        </w:tc>
      </w:tr>
    </w:tbl>
    <w:p w:rsidR="008612A6" w:rsidRDefault="008612A6">
      <w:pPr>
        <w:rPr>
          <w:rFonts w:ascii="DFKai-SB" w:eastAsia="DFKai-SB" w:hAnsi="DFKai-SB" w:cs="DFKai-SB"/>
        </w:rPr>
      </w:pPr>
    </w:p>
    <w:p w:rsidR="008612A6" w:rsidRDefault="008612A6">
      <w:pPr>
        <w:rPr>
          <w:rFonts w:ascii="Times New Roman" w:eastAsia="Times New Roman" w:hAnsi="Times New Roman" w:cs="Times New Roman"/>
        </w:rPr>
      </w:pPr>
    </w:p>
    <w:sectPr w:rsidR="008612A6" w:rsidSect="008612A6">
      <w:pgSz w:w="11906" w:h="16838"/>
      <w:pgMar w:top="1440" w:right="1800" w:bottom="1440" w:left="1800" w:header="851" w:footer="99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DBA" w:rsidRDefault="00A27DBA" w:rsidP="0099206A">
      <w:r>
        <w:separator/>
      </w:r>
    </w:p>
  </w:endnote>
  <w:endnote w:type="continuationSeparator" w:id="0">
    <w:p w:rsidR="00A27DBA" w:rsidRDefault="00A27DBA" w:rsidP="009920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DFKai-SB">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DBA" w:rsidRDefault="00A27DBA" w:rsidP="0099206A">
      <w:r>
        <w:separator/>
      </w:r>
    </w:p>
  </w:footnote>
  <w:footnote w:type="continuationSeparator" w:id="0">
    <w:p w:rsidR="00A27DBA" w:rsidRDefault="00A27DBA" w:rsidP="009920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F7EA4"/>
    <w:multiLevelType w:val="multilevel"/>
    <w:tmpl w:val="8520A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D213FE8"/>
    <w:multiLevelType w:val="multilevel"/>
    <w:tmpl w:val="B1DE0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43606D"/>
    <w:multiLevelType w:val="multilevel"/>
    <w:tmpl w:val="04744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28F7826"/>
    <w:multiLevelType w:val="multilevel"/>
    <w:tmpl w:val="2D0A5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5D832C8"/>
    <w:multiLevelType w:val="multilevel"/>
    <w:tmpl w:val="D1740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8612A6"/>
    <w:rsid w:val="008612A6"/>
    <w:rsid w:val="0099206A"/>
    <w:rsid w:val="00A27DB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EBB"/>
  </w:style>
  <w:style w:type="paragraph" w:styleId="1">
    <w:name w:val="heading 1"/>
    <w:basedOn w:val="normal"/>
    <w:next w:val="normal"/>
    <w:rsid w:val="008612A6"/>
    <w:pPr>
      <w:keepNext/>
      <w:keepLines/>
      <w:spacing w:before="480" w:after="120"/>
      <w:outlineLvl w:val="0"/>
    </w:pPr>
    <w:rPr>
      <w:b/>
      <w:sz w:val="48"/>
      <w:szCs w:val="48"/>
    </w:rPr>
  </w:style>
  <w:style w:type="paragraph" w:styleId="2">
    <w:name w:val="heading 2"/>
    <w:basedOn w:val="normal"/>
    <w:next w:val="normal"/>
    <w:rsid w:val="008612A6"/>
    <w:pPr>
      <w:keepNext/>
      <w:keepLines/>
      <w:spacing w:before="360" w:after="80"/>
      <w:outlineLvl w:val="1"/>
    </w:pPr>
    <w:rPr>
      <w:b/>
      <w:sz w:val="36"/>
      <w:szCs w:val="36"/>
    </w:rPr>
  </w:style>
  <w:style w:type="paragraph" w:styleId="3">
    <w:name w:val="heading 3"/>
    <w:basedOn w:val="normal"/>
    <w:next w:val="normal"/>
    <w:rsid w:val="008612A6"/>
    <w:pPr>
      <w:keepNext/>
      <w:keepLines/>
      <w:spacing w:before="280" w:after="80"/>
      <w:outlineLvl w:val="2"/>
    </w:pPr>
    <w:rPr>
      <w:b/>
      <w:sz w:val="28"/>
      <w:szCs w:val="28"/>
    </w:rPr>
  </w:style>
  <w:style w:type="paragraph" w:styleId="4">
    <w:name w:val="heading 4"/>
    <w:basedOn w:val="normal"/>
    <w:next w:val="normal"/>
    <w:rsid w:val="008612A6"/>
    <w:pPr>
      <w:keepNext/>
      <w:keepLines/>
      <w:spacing w:before="240" w:after="40"/>
      <w:outlineLvl w:val="3"/>
    </w:pPr>
    <w:rPr>
      <w:b/>
    </w:rPr>
  </w:style>
  <w:style w:type="paragraph" w:styleId="5">
    <w:name w:val="heading 5"/>
    <w:basedOn w:val="normal"/>
    <w:next w:val="normal"/>
    <w:rsid w:val="008612A6"/>
    <w:pPr>
      <w:keepNext/>
      <w:keepLines/>
      <w:spacing w:before="220" w:after="40"/>
      <w:outlineLvl w:val="4"/>
    </w:pPr>
    <w:rPr>
      <w:b/>
      <w:sz w:val="22"/>
      <w:szCs w:val="22"/>
    </w:rPr>
  </w:style>
  <w:style w:type="paragraph" w:styleId="6">
    <w:name w:val="heading 6"/>
    <w:basedOn w:val="normal"/>
    <w:next w:val="normal"/>
    <w:rsid w:val="008612A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612A6"/>
  </w:style>
  <w:style w:type="table" w:customStyle="1" w:styleId="TableNormal">
    <w:name w:val="Table Normal"/>
    <w:rsid w:val="008612A6"/>
    <w:tblPr>
      <w:tblCellMar>
        <w:top w:w="0" w:type="dxa"/>
        <w:left w:w="0" w:type="dxa"/>
        <w:bottom w:w="0" w:type="dxa"/>
        <w:right w:w="0" w:type="dxa"/>
      </w:tblCellMar>
    </w:tblPr>
  </w:style>
  <w:style w:type="paragraph" w:styleId="a3">
    <w:name w:val="Title"/>
    <w:basedOn w:val="normal"/>
    <w:next w:val="normal"/>
    <w:rsid w:val="008612A6"/>
    <w:pPr>
      <w:keepNext/>
      <w:keepLines/>
      <w:spacing w:before="480" w:after="120"/>
    </w:pPr>
    <w:rPr>
      <w:b/>
      <w:sz w:val="72"/>
      <w:szCs w:val="72"/>
    </w:rPr>
  </w:style>
  <w:style w:type="paragraph" w:styleId="a4">
    <w:name w:val="header"/>
    <w:basedOn w:val="a"/>
    <w:link w:val="a5"/>
    <w:uiPriority w:val="99"/>
    <w:unhideWhenUsed/>
    <w:rsid w:val="00C95AB0"/>
    <w:pPr>
      <w:tabs>
        <w:tab w:val="center" w:pos="4153"/>
        <w:tab w:val="right" w:pos="8306"/>
      </w:tabs>
      <w:snapToGrid w:val="0"/>
    </w:pPr>
    <w:rPr>
      <w:sz w:val="20"/>
      <w:szCs w:val="20"/>
    </w:rPr>
  </w:style>
  <w:style w:type="character" w:customStyle="1" w:styleId="a5">
    <w:name w:val="頁首 字元"/>
    <w:basedOn w:val="a0"/>
    <w:link w:val="a4"/>
    <w:uiPriority w:val="99"/>
    <w:rsid w:val="00C95AB0"/>
    <w:rPr>
      <w:sz w:val="20"/>
      <w:szCs w:val="20"/>
    </w:rPr>
  </w:style>
  <w:style w:type="paragraph" w:styleId="a6">
    <w:name w:val="footer"/>
    <w:basedOn w:val="a"/>
    <w:link w:val="a7"/>
    <w:uiPriority w:val="99"/>
    <w:unhideWhenUsed/>
    <w:rsid w:val="00C95AB0"/>
    <w:pPr>
      <w:tabs>
        <w:tab w:val="center" w:pos="4153"/>
        <w:tab w:val="right" w:pos="8306"/>
      </w:tabs>
      <w:snapToGrid w:val="0"/>
    </w:pPr>
    <w:rPr>
      <w:sz w:val="20"/>
      <w:szCs w:val="20"/>
    </w:rPr>
  </w:style>
  <w:style w:type="character" w:customStyle="1" w:styleId="a7">
    <w:name w:val="頁尾 字元"/>
    <w:basedOn w:val="a0"/>
    <w:link w:val="a6"/>
    <w:uiPriority w:val="99"/>
    <w:rsid w:val="00C95AB0"/>
    <w:rPr>
      <w:sz w:val="20"/>
      <w:szCs w:val="20"/>
    </w:rPr>
  </w:style>
  <w:style w:type="paragraph" w:customStyle="1" w:styleId="Default">
    <w:name w:val="Default"/>
    <w:rsid w:val="00646C75"/>
    <w:pPr>
      <w:autoSpaceDE w:val="0"/>
      <w:autoSpaceDN w:val="0"/>
      <w:adjustRightInd w:val="0"/>
    </w:pPr>
    <w:rPr>
      <w:rFonts w:ascii="新細明體" w:eastAsia="新細明體" w:cs="新細明體"/>
      <w:color w:val="000000"/>
    </w:rPr>
  </w:style>
  <w:style w:type="paragraph" w:styleId="a8">
    <w:name w:val="Balloon Text"/>
    <w:basedOn w:val="a"/>
    <w:link w:val="a9"/>
    <w:uiPriority w:val="99"/>
    <w:semiHidden/>
    <w:unhideWhenUsed/>
    <w:rsid w:val="002D7C3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D7C3A"/>
    <w:rPr>
      <w:rFonts w:asciiTheme="majorHAnsi" w:eastAsiaTheme="majorEastAsia" w:hAnsiTheme="majorHAnsi" w:cstheme="majorBidi"/>
      <w:sz w:val="18"/>
      <w:szCs w:val="18"/>
    </w:rPr>
  </w:style>
  <w:style w:type="character" w:styleId="aa">
    <w:name w:val="annotation reference"/>
    <w:basedOn w:val="a0"/>
    <w:uiPriority w:val="99"/>
    <w:semiHidden/>
    <w:unhideWhenUsed/>
    <w:rsid w:val="00977A58"/>
    <w:rPr>
      <w:sz w:val="18"/>
      <w:szCs w:val="18"/>
    </w:rPr>
  </w:style>
  <w:style w:type="paragraph" w:styleId="ab">
    <w:name w:val="annotation text"/>
    <w:basedOn w:val="a"/>
    <w:link w:val="ac"/>
    <w:uiPriority w:val="99"/>
    <w:semiHidden/>
    <w:unhideWhenUsed/>
    <w:rsid w:val="00977A58"/>
  </w:style>
  <w:style w:type="character" w:customStyle="1" w:styleId="ac">
    <w:name w:val="註解文字 字元"/>
    <w:basedOn w:val="a0"/>
    <w:link w:val="ab"/>
    <w:uiPriority w:val="99"/>
    <w:semiHidden/>
    <w:rsid w:val="00977A58"/>
  </w:style>
  <w:style w:type="paragraph" w:styleId="ad">
    <w:name w:val="annotation subject"/>
    <w:basedOn w:val="ab"/>
    <w:next w:val="ab"/>
    <w:link w:val="ae"/>
    <w:uiPriority w:val="99"/>
    <w:semiHidden/>
    <w:unhideWhenUsed/>
    <w:rsid w:val="00977A58"/>
    <w:rPr>
      <w:b/>
      <w:bCs/>
    </w:rPr>
  </w:style>
  <w:style w:type="character" w:customStyle="1" w:styleId="ae">
    <w:name w:val="註解主旨 字元"/>
    <w:basedOn w:val="ac"/>
    <w:link w:val="ad"/>
    <w:uiPriority w:val="99"/>
    <w:semiHidden/>
    <w:rsid w:val="00977A58"/>
    <w:rPr>
      <w:b/>
      <w:bCs/>
    </w:rPr>
  </w:style>
  <w:style w:type="paragraph" w:styleId="af">
    <w:name w:val="List Paragraph"/>
    <w:basedOn w:val="a"/>
    <w:uiPriority w:val="34"/>
    <w:qFormat/>
    <w:rsid w:val="009A66AC"/>
    <w:pPr>
      <w:ind w:leftChars="200" w:left="480"/>
    </w:pPr>
    <w:rPr>
      <w:rFonts w:ascii="Times New Roman" w:eastAsia="新細明體" w:hAnsi="Times New Roman" w:cs="Times New Roman"/>
    </w:rPr>
  </w:style>
  <w:style w:type="paragraph" w:styleId="Web">
    <w:name w:val="Normal (Web)"/>
    <w:basedOn w:val="a"/>
    <w:uiPriority w:val="99"/>
    <w:semiHidden/>
    <w:unhideWhenUsed/>
    <w:rsid w:val="00DE7CF9"/>
    <w:pPr>
      <w:widowControl/>
      <w:spacing w:before="100" w:beforeAutospacing="1" w:after="100" w:afterAutospacing="1"/>
    </w:pPr>
    <w:rPr>
      <w:rFonts w:ascii="新細明體" w:eastAsia="新細明體" w:hAnsi="新細明體" w:cs="新細明體"/>
    </w:rPr>
  </w:style>
  <w:style w:type="paragraph" w:styleId="af0">
    <w:name w:val="Subtitle"/>
    <w:basedOn w:val="normal"/>
    <w:next w:val="normal"/>
    <w:rsid w:val="008612A6"/>
    <w:pPr>
      <w:keepNext/>
      <w:keepLines/>
      <w:spacing w:before="360" w:after="80"/>
    </w:pPr>
    <w:rPr>
      <w:rFonts w:ascii="Georgia" w:eastAsia="Georgia" w:hAnsi="Georgia" w:cs="Georgia"/>
      <w:i/>
      <w:color w:val="666666"/>
      <w:sz w:val="48"/>
      <w:szCs w:val="48"/>
    </w:rPr>
  </w:style>
  <w:style w:type="table" w:customStyle="1" w:styleId="af1">
    <w:basedOn w:val="TableNormal"/>
    <w:rsid w:val="008612A6"/>
    <w:tblPr>
      <w:tblStyleRowBandSize w:val="1"/>
      <w:tblStyleColBandSize w:val="1"/>
      <w:tblCellMar>
        <w:top w:w="0" w:type="dxa"/>
        <w:left w:w="115" w:type="dxa"/>
        <w:bottom w:w="0" w:type="dxa"/>
        <w:right w:w="115" w:type="dxa"/>
      </w:tblCellMar>
    </w:tblPr>
  </w:style>
  <w:style w:type="table" w:customStyle="1" w:styleId="af2">
    <w:basedOn w:val="TableNormal"/>
    <w:rsid w:val="008612A6"/>
    <w:tblPr>
      <w:tblStyleRowBandSize w:val="1"/>
      <w:tblStyleColBandSize w:val="1"/>
      <w:tblCellMar>
        <w:top w:w="0" w:type="dxa"/>
        <w:left w:w="115" w:type="dxa"/>
        <w:bottom w:w="0" w:type="dxa"/>
        <w:right w:w="115" w:type="dxa"/>
      </w:tblCellMar>
    </w:tblPr>
  </w:style>
  <w:style w:type="table" w:customStyle="1" w:styleId="af3">
    <w:basedOn w:val="TableNormal"/>
    <w:rsid w:val="008612A6"/>
    <w:tblPr>
      <w:tblStyleRowBandSize w:val="1"/>
      <w:tblStyleColBandSize w:val="1"/>
      <w:tblCellMar>
        <w:top w:w="100" w:type="dxa"/>
        <w:left w:w="100" w:type="dxa"/>
        <w:bottom w:w="100" w:type="dxa"/>
        <w:right w:w="100" w:type="dxa"/>
      </w:tblCellMar>
    </w:tblPr>
  </w:style>
  <w:style w:type="table" w:customStyle="1" w:styleId="af4">
    <w:basedOn w:val="TableNormal"/>
    <w:rsid w:val="008612A6"/>
    <w:tblPr>
      <w:tblStyleRowBandSize w:val="1"/>
      <w:tblStyleColBandSize w:val="1"/>
      <w:tblCellMar>
        <w:top w:w="100" w:type="dxa"/>
        <w:left w:w="100" w:type="dxa"/>
        <w:bottom w:w="100" w:type="dxa"/>
        <w:right w:w="100" w:type="dxa"/>
      </w:tblCellMar>
    </w:tblPr>
  </w:style>
  <w:style w:type="table" w:customStyle="1" w:styleId="af5">
    <w:basedOn w:val="TableNormal"/>
    <w:rsid w:val="008612A6"/>
    <w:tblPr>
      <w:tblStyleRowBandSize w:val="1"/>
      <w:tblStyleColBandSize w:val="1"/>
      <w:tblCellMar>
        <w:top w:w="100" w:type="dxa"/>
        <w:left w:w="100" w:type="dxa"/>
        <w:bottom w:w="100" w:type="dxa"/>
        <w:right w:w="100" w:type="dxa"/>
      </w:tblCellMar>
    </w:tblPr>
  </w:style>
  <w:style w:type="table" w:customStyle="1" w:styleId="af6">
    <w:basedOn w:val="TableNormal"/>
    <w:rsid w:val="008612A6"/>
    <w:tblPr>
      <w:tblStyleRowBandSize w:val="1"/>
      <w:tblStyleColBandSize w:val="1"/>
      <w:tblCellMar>
        <w:top w:w="100" w:type="dxa"/>
        <w:left w:w="100" w:type="dxa"/>
        <w:bottom w:w="100" w:type="dxa"/>
        <w:right w:w="100" w:type="dxa"/>
      </w:tblCellMar>
    </w:tblPr>
  </w:style>
  <w:style w:type="table" w:customStyle="1" w:styleId="af7">
    <w:basedOn w:val="TableNormal"/>
    <w:rsid w:val="008612A6"/>
    <w:tblPr>
      <w:tblStyleRowBandSize w:val="1"/>
      <w:tblStyleColBandSize w:val="1"/>
      <w:tblCellMar>
        <w:top w:w="100" w:type="dxa"/>
        <w:left w:w="100" w:type="dxa"/>
        <w:bottom w:w="100" w:type="dxa"/>
        <w:right w:w="100" w:type="dxa"/>
      </w:tblCellMar>
    </w:tblPr>
  </w:style>
  <w:style w:type="table" w:customStyle="1" w:styleId="af8">
    <w:basedOn w:val="TableNormal"/>
    <w:rsid w:val="008612A6"/>
    <w:tblPr>
      <w:tblStyleRowBandSize w:val="1"/>
      <w:tblStyleColBandSize w:val="1"/>
      <w:tblCellMar>
        <w:top w:w="100" w:type="dxa"/>
        <w:left w:w="100" w:type="dxa"/>
        <w:bottom w:w="100" w:type="dxa"/>
        <w:right w:w="100" w:type="dxa"/>
      </w:tblCellMar>
    </w:tblPr>
  </w:style>
  <w:style w:type="table" w:customStyle="1" w:styleId="af9">
    <w:basedOn w:val="TableNormal"/>
    <w:rsid w:val="008612A6"/>
    <w:tblPr>
      <w:tblStyleRowBandSize w:val="1"/>
      <w:tblStyleColBandSize w:val="1"/>
      <w:tblCellMar>
        <w:top w:w="100" w:type="dxa"/>
        <w:left w:w="100" w:type="dxa"/>
        <w:bottom w:w="100" w:type="dxa"/>
        <w:right w:w="100" w:type="dxa"/>
      </w:tblCellMar>
    </w:tblPr>
  </w:style>
  <w:style w:type="table" w:customStyle="1" w:styleId="afa">
    <w:basedOn w:val="TableNormal"/>
    <w:rsid w:val="008612A6"/>
    <w:tblPr>
      <w:tblStyleRowBandSize w:val="1"/>
      <w:tblStyleColBandSize w:val="1"/>
      <w:tblCellMar>
        <w:top w:w="100" w:type="dxa"/>
        <w:left w:w="100" w:type="dxa"/>
        <w:bottom w:w="100" w:type="dxa"/>
        <w:right w:w="100" w:type="dxa"/>
      </w:tblCellMar>
    </w:tblPr>
  </w:style>
  <w:style w:type="table" w:customStyle="1" w:styleId="afb">
    <w:basedOn w:val="TableNormal"/>
    <w:rsid w:val="008612A6"/>
    <w:tblPr>
      <w:tblStyleRowBandSize w:val="1"/>
      <w:tblStyleColBandSize w:val="1"/>
      <w:tblCellMar>
        <w:top w:w="100" w:type="dxa"/>
        <w:left w:w="100" w:type="dxa"/>
        <w:bottom w:w="100" w:type="dxa"/>
        <w:right w:w="100" w:type="dxa"/>
      </w:tblCellMar>
    </w:tblPr>
  </w:style>
  <w:style w:type="table" w:customStyle="1" w:styleId="afc">
    <w:basedOn w:val="TableNormal"/>
    <w:rsid w:val="008612A6"/>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2AdEf0k9R3a16YIX7/IfVVJ7LA==">AMUW2mU84OPZ9gvoRq27sWzpfyrp8OWHJrfa0LukMEPXpNBLUJoHOKtmhAllrJ70dJSaOjRn7y+d4AS5nEwZI1i+AUS4+F9CKeBCCXJ8I+tERyKHYQSr+/88xPBYuZJ/VaFxxwEftz7B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476</Words>
  <Characters>2719</Characters>
  <Application>Microsoft Office Word</Application>
  <DocSecurity>0</DocSecurity>
  <Lines>22</Lines>
  <Paragraphs>6</Paragraphs>
  <ScaleCrop>false</ScaleCrop>
  <Company/>
  <LinksUpToDate>false</LinksUpToDate>
  <CharactersWithSpaces>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tv</cp:lastModifiedBy>
  <cp:revision>2</cp:revision>
  <dcterms:created xsi:type="dcterms:W3CDTF">2021-11-27T04:26:00Z</dcterms:created>
  <dcterms:modified xsi:type="dcterms:W3CDTF">2021-11-27T04:26:00Z</dcterms:modified>
</cp:coreProperties>
</file>