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3"/>
        <w:gridCol w:w="1956"/>
        <w:gridCol w:w="837"/>
        <w:gridCol w:w="4689"/>
      </w:tblGrid>
      <w:tr w:rsidR="00596ABB" w:rsidRPr="00A36755" w:rsidTr="00596ABB">
        <w:trPr>
          <w:trHeight w:val="545"/>
          <w:jc w:val="center"/>
        </w:trPr>
        <w:tc>
          <w:tcPr>
            <w:tcW w:w="2613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ind w:firstLine="48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活動項目</w:t>
            </w:r>
          </w:p>
        </w:tc>
        <w:tc>
          <w:tcPr>
            <w:tcW w:w="1956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辦理時間</w:t>
            </w:r>
          </w:p>
        </w:tc>
        <w:tc>
          <w:tcPr>
            <w:tcW w:w="83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對象</w:t>
            </w:r>
          </w:p>
        </w:tc>
        <w:tc>
          <w:tcPr>
            <w:tcW w:w="4689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ind w:firstLine="24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olor w:val="000000"/>
                <w:kern w:val="0"/>
              </w:rPr>
              <w:t>說   明</w:t>
            </w:r>
          </w:p>
        </w:tc>
      </w:tr>
      <w:tr w:rsidR="00596ABB" w:rsidRPr="00855F24" w:rsidTr="00596ABB">
        <w:trPr>
          <w:trHeight w:val="573"/>
          <w:jc w:val="center"/>
        </w:trPr>
        <w:tc>
          <w:tcPr>
            <w:tcW w:w="26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855F24" w:rsidRDefault="00596ABB" w:rsidP="00596ABB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855F24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親職教育講座</w:t>
            </w: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855F24" w:rsidRDefault="00596ABB" w:rsidP="00596ABB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bookmarkStart w:id="0" w:name="_GoBack"/>
            <w:r w:rsidRPr="00855F24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108/08/24</w:t>
            </w:r>
            <w:bookmarkEnd w:id="0"/>
          </w:p>
        </w:tc>
        <w:tc>
          <w:tcPr>
            <w:tcW w:w="8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855F24" w:rsidRDefault="00596ABB" w:rsidP="00596ABB">
            <w:pPr>
              <w:widowControl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855F24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家長</w:t>
            </w:r>
          </w:p>
          <w:p w:rsidR="00596ABB" w:rsidRPr="00855F24" w:rsidRDefault="00596ABB" w:rsidP="00596ABB">
            <w:pPr>
              <w:widowControl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855F24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教師</w:t>
            </w:r>
          </w:p>
        </w:tc>
        <w:tc>
          <w:tcPr>
            <w:tcW w:w="46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855F24" w:rsidRDefault="00596ABB" w:rsidP="00596ABB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855F24">
              <w:rPr>
                <w:rFonts w:ascii="標楷體" w:eastAsia="標楷體" w:hAnsi="標楷體" w:hint="eastAsia"/>
                <w:color w:val="000000" w:themeColor="text1"/>
              </w:rPr>
              <w:t>和孩子一起飛</w:t>
            </w:r>
          </w:p>
        </w:tc>
      </w:tr>
    </w:tbl>
    <w:p w:rsidR="001027C3" w:rsidRDefault="001027C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96ABB" w:rsidTr="00596ABB">
        <w:tc>
          <w:tcPr>
            <w:tcW w:w="5228" w:type="dxa"/>
          </w:tcPr>
          <w:p w:rsidR="00596ABB" w:rsidRDefault="00596ABB">
            <w:pPr>
              <w:rPr>
                <w:rFonts w:hint="eastAsia"/>
              </w:rPr>
            </w:pPr>
            <w:r w:rsidRPr="00B30FC7">
              <w:rPr>
                <w:noProof/>
              </w:rPr>
              <w:drawing>
                <wp:inline distT="0" distB="0" distL="0" distR="0">
                  <wp:extent cx="3013710" cy="2260600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596ABB" w:rsidRDefault="00596ABB">
            <w:pPr>
              <w:rPr>
                <w:rFonts w:hint="eastAsia"/>
              </w:rPr>
            </w:pPr>
            <w:r w:rsidRPr="00B30FC7">
              <w:rPr>
                <w:noProof/>
              </w:rPr>
              <w:drawing>
                <wp:inline distT="0" distB="0" distL="0" distR="0">
                  <wp:extent cx="2903855" cy="217995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855" cy="217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ABB" w:rsidRDefault="00596ABB">
      <w:pPr>
        <w:rPr>
          <w:rFonts w:hint="eastAsia"/>
        </w:rPr>
      </w:pPr>
    </w:p>
    <w:sectPr w:rsidR="00596ABB" w:rsidSect="00596AB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 Ming Li 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ABB"/>
    <w:rsid w:val="001027C3"/>
    <w:rsid w:val="00596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F1AD1"/>
  <w15:chartTrackingRefBased/>
  <w15:docId w15:val="{A45FF326-43DD-4958-81D2-F776413D0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AB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6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2020-05-23T06:26:00Z</dcterms:created>
  <dcterms:modified xsi:type="dcterms:W3CDTF">2020-05-23T06:35:00Z</dcterms:modified>
</cp:coreProperties>
</file>