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52" w:rsidRPr="00326852" w:rsidRDefault="00087586" w:rsidP="00326852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b/>
          <w:bCs/>
          <w:kern w:val="0"/>
          <w:szCs w:val="24"/>
        </w:rPr>
      </w:pPr>
      <w:r>
        <w:rPr>
          <w:rFonts w:ascii="新細明體" w:eastAsia="新細明體" w:hAnsi="新細明體" w:cs="新細明體"/>
          <w:b/>
          <w:bCs/>
          <w:kern w:val="0"/>
          <w:szCs w:val="24"/>
        </w:rPr>
        <w:t>苗栗縣育英國小一Ｏ</w:t>
      </w:r>
      <w:r w:rsidR="00C0285A">
        <w:rPr>
          <w:rFonts w:ascii="新細明體" w:eastAsia="新細明體" w:hAnsi="新細明體" w:cs="新細明體" w:hint="eastAsia"/>
          <w:b/>
          <w:bCs/>
          <w:kern w:val="0"/>
          <w:szCs w:val="24"/>
        </w:rPr>
        <w:t>七</w:t>
      </w:r>
      <w:r w:rsidR="00531EEE">
        <w:rPr>
          <w:rFonts w:ascii="新細明體" w:eastAsia="新細明體" w:hAnsi="新細明體" w:cs="新細明體"/>
          <w:b/>
          <w:bCs/>
          <w:kern w:val="0"/>
          <w:szCs w:val="24"/>
        </w:rPr>
        <w:t>學年度</w:t>
      </w:r>
      <w:r w:rsidR="00BD7EED">
        <w:rPr>
          <w:rFonts w:ascii="新細明體" w:eastAsia="新細明體" w:hAnsi="新細明體" w:cs="新細明體" w:hint="eastAsia"/>
          <w:b/>
          <w:bCs/>
          <w:kern w:val="0"/>
          <w:szCs w:val="24"/>
        </w:rPr>
        <w:t>下</w:t>
      </w:r>
      <w:r>
        <w:rPr>
          <w:rFonts w:ascii="新細明體" w:eastAsia="新細明體" w:hAnsi="新細明體" w:cs="新細明體"/>
          <w:b/>
          <w:bCs/>
          <w:kern w:val="0"/>
          <w:szCs w:val="24"/>
        </w:rPr>
        <w:t>學期</w:t>
      </w:r>
      <w:r w:rsidR="00C0285A">
        <w:rPr>
          <w:rFonts w:ascii="新細明體" w:eastAsia="新細明體" w:hAnsi="新細明體" w:cs="新細明體" w:hint="eastAsia"/>
          <w:b/>
          <w:bCs/>
          <w:kern w:val="0"/>
          <w:szCs w:val="24"/>
        </w:rPr>
        <w:t>三</w:t>
      </w:r>
      <w:r w:rsidR="0015525B" w:rsidRPr="0015525B">
        <w:rPr>
          <w:rFonts w:ascii="新細明體" w:eastAsia="新細明體" w:hAnsi="新細明體" w:cs="新細明體"/>
          <w:b/>
          <w:bCs/>
          <w:kern w:val="0"/>
          <w:szCs w:val="24"/>
        </w:rPr>
        <w:t>年甲班 班級經營計畫</w:t>
      </w:r>
    </w:p>
    <w:p w:rsidR="0015525B" w:rsidRPr="0015525B" w:rsidRDefault="00087586" w:rsidP="0015525B">
      <w:pPr>
        <w:widowControl/>
        <w:spacing w:before="100" w:beforeAutospacing="1" w:after="100" w:afterAutospacing="1"/>
        <w:jc w:val="righ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羅文妤</w:t>
      </w:r>
    </w:p>
    <w:p w:rsidR="00087586" w:rsidRDefault="0015525B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 w:rsidRPr="00087586">
        <w:rPr>
          <w:rFonts w:ascii="新細明體" w:eastAsia="新細明體" w:hAnsi="新細明體" w:cs="新細明體"/>
          <w:b/>
          <w:bCs/>
          <w:kern w:val="0"/>
          <w:szCs w:val="24"/>
        </w:rPr>
        <w:t>壹、班級經營理念</w:t>
      </w:r>
      <w:r w:rsidR="00087586" w:rsidRPr="00087586">
        <w:rPr>
          <w:rFonts w:ascii="Verdana" w:hAnsi="Verdana"/>
          <w:color w:val="000000"/>
          <w:szCs w:val="24"/>
        </w:rPr>
        <w:br/>
      </w:r>
      <w:r w:rsidR="00087586">
        <w:rPr>
          <w:rFonts w:ascii="Verdana" w:hAnsi="Verdana" w:hint="eastAsia"/>
          <w:color w:val="000000"/>
          <w:szCs w:val="24"/>
        </w:rPr>
        <w:t xml:space="preserve">    </w:t>
      </w:r>
      <w:r w:rsidR="00087586" w:rsidRPr="00087586">
        <w:rPr>
          <w:rFonts w:ascii="Verdana" w:hAnsi="Verdana"/>
          <w:color w:val="000000"/>
          <w:szCs w:val="24"/>
        </w:rPr>
        <w:t>教育重心在</w:t>
      </w:r>
      <w:r w:rsidR="00C0285A">
        <w:rPr>
          <w:rFonts w:ascii="Verdana" w:hAnsi="Verdana"/>
          <w:color w:val="000000"/>
          <w:szCs w:val="24"/>
        </w:rPr>
        <w:t>於教學，而班級經營是有效教學的先決條件。老師和學生</w:t>
      </w:r>
      <w:r w:rsidR="00C0285A">
        <w:rPr>
          <w:rFonts w:ascii="Verdana" w:hAnsi="Verdana" w:hint="eastAsia"/>
          <w:color w:val="000000"/>
          <w:szCs w:val="24"/>
        </w:rPr>
        <w:t>在教室裡</w:t>
      </w:r>
      <w:r w:rsidR="00C0285A">
        <w:rPr>
          <w:rFonts w:ascii="Verdana" w:hAnsi="Verdana"/>
          <w:color w:val="000000"/>
          <w:szCs w:val="24"/>
        </w:rPr>
        <w:t>共同學習、生活和成長</w:t>
      </w:r>
      <w:r w:rsidR="00087586" w:rsidRPr="00087586">
        <w:rPr>
          <w:rFonts w:ascii="Verdana" w:hAnsi="Verdana"/>
          <w:color w:val="000000"/>
          <w:szCs w:val="24"/>
        </w:rPr>
        <w:t>。通常一個教室是由一位導師和一群學生所組成，他是班級的主導人物也是靈魂人物。在教學過程</w:t>
      </w:r>
      <w:r w:rsidR="00C0285A">
        <w:rPr>
          <w:rFonts w:ascii="Verdana" w:hAnsi="Verdana"/>
          <w:color w:val="000000"/>
          <w:szCs w:val="24"/>
        </w:rPr>
        <w:t>中，老師需要</w:t>
      </w:r>
      <w:r w:rsidR="00C0285A">
        <w:rPr>
          <w:rFonts w:ascii="Verdana" w:hAnsi="Verdana" w:hint="eastAsia"/>
          <w:color w:val="000000"/>
          <w:szCs w:val="24"/>
        </w:rPr>
        <w:t>營造</w:t>
      </w:r>
      <w:r w:rsidR="00145DAA">
        <w:rPr>
          <w:rFonts w:ascii="Verdana" w:hAnsi="Verdana"/>
          <w:color w:val="000000"/>
          <w:szCs w:val="24"/>
        </w:rPr>
        <w:t>一個良好的學習環境和教室氣氛，以維持一個動靜</w:t>
      </w:r>
      <w:r w:rsidR="00145DAA">
        <w:rPr>
          <w:rFonts w:ascii="Verdana" w:hAnsi="Verdana" w:hint="eastAsia"/>
          <w:color w:val="000000"/>
          <w:szCs w:val="24"/>
        </w:rPr>
        <w:t>自如</w:t>
      </w:r>
      <w:r w:rsidR="00AF42D1">
        <w:rPr>
          <w:rFonts w:ascii="Verdana" w:hAnsi="Verdana"/>
          <w:color w:val="000000"/>
          <w:szCs w:val="24"/>
        </w:rPr>
        <w:t>的教室常規和</w:t>
      </w:r>
      <w:r w:rsidR="00AF42D1">
        <w:rPr>
          <w:rFonts w:ascii="Verdana" w:hAnsi="Verdana" w:hint="eastAsia"/>
          <w:color w:val="000000"/>
          <w:szCs w:val="24"/>
        </w:rPr>
        <w:t>秩</w:t>
      </w:r>
      <w:r w:rsidR="00087586" w:rsidRPr="00087586">
        <w:rPr>
          <w:rFonts w:ascii="Verdana" w:hAnsi="Verdana"/>
          <w:color w:val="000000"/>
          <w:szCs w:val="24"/>
        </w:rPr>
        <w:t>序，以便順利達成教學目標。教師管</w:t>
      </w:r>
      <w:r w:rsidR="00E64F49">
        <w:rPr>
          <w:rFonts w:ascii="Verdana" w:hAnsi="Verdana"/>
          <w:color w:val="000000"/>
          <w:szCs w:val="24"/>
        </w:rPr>
        <w:t>理教學情境，掌握並指導學生學習行為，控制教學過程以達成有效教學</w:t>
      </w:r>
      <w:r w:rsidR="00EB1632">
        <w:rPr>
          <w:rFonts w:ascii="Verdana" w:hAnsi="Verdana" w:hint="eastAsia"/>
          <w:color w:val="000000"/>
          <w:szCs w:val="24"/>
        </w:rPr>
        <w:t>。</w:t>
      </w:r>
      <w:r w:rsidR="00087586" w:rsidRPr="00087586">
        <w:rPr>
          <w:rFonts w:ascii="Verdana" w:hAnsi="Verdana"/>
          <w:color w:val="000000"/>
          <w:szCs w:val="24"/>
        </w:rPr>
        <w:br/>
      </w:r>
      <w:r w:rsidR="008A5292">
        <w:rPr>
          <w:rFonts w:ascii="Verdana" w:hAnsi="Verdana" w:hint="eastAsia"/>
          <w:b/>
          <w:color w:val="000000"/>
          <w:szCs w:val="24"/>
        </w:rPr>
        <w:t xml:space="preserve">   </w:t>
      </w:r>
      <w:r w:rsidR="00087586" w:rsidRPr="00087586">
        <w:rPr>
          <w:rFonts w:ascii="Verdana" w:hAnsi="Verdana"/>
          <w:b/>
          <w:color w:val="000000"/>
          <w:szCs w:val="24"/>
        </w:rPr>
        <w:t>「班級經營」理念</w:t>
      </w:r>
      <w:r w:rsidR="00087586" w:rsidRPr="00087586">
        <w:rPr>
          <w:rFonts w:ascii="Verdana" w:hAnsi="Verdana"/>
          <w:b/>
          <w:color w:val="000000"/>
          <w:szCs w:val="24"/>
        </w:rPr>
        <w:br/>
      </w:r>
      <w:r w:rsidR="00087586" w:rsidRPr="00087586">
        <w:rPr>
          <w:rFonts w:ascii="Verdana" w:hAnsi="Verdana"/>
          <w:color w:val="000000"/>
          <w:szCs w:val="24"/>
        </w:rPr>
        <w:t xml:space="preserve">1. </w:t>
      </w:r>
      <w:r w:rsidR="0044424F">
        <w:rPr>
          <w:rFonts w:ascii="Verdana" w:hAnsi="Verdana"/>
          <w:color w:val="000000"/>
          <w:szCs w:val="24"/>
        </w:rPr>
        <w:t>教室佈置</w:t>
      </w:r>
      <w:r w:rsidR="00145DAA">
        <w:rPr>
          <w:rFonts w:ascii="Verdana" w:hAnsi="Verdana" w:hint="eastAsia"/>
          <w:color w:val="000000"/>
          <w:szCs w:val="24"/>
        </w:rPr>
        <w:t>多元活潑</w:t>
      </w:r>
      <w:r w:rsidR="00087586" w:rsidRPr="00087586">
        <w:rPr>
          <w:rFonts w:ascii="Verdana" w:hAnsi="Verdana"/>
          <w:color w:val="000000"/>
          <w:szCs w:val="24"/>
        </w:rPr>
        <w:t>，提供優良教學情境。</w:t>
      </w:r>
      <w:r w:rsidR="00087586" w:rsidRPr="00087586">
        <w:rPr>
          <w:rFonts w:ascii="Verdana" w:hAnsi="Verdana"/>
          <w:color w:val="000000"/>
          <w:szCs w:val="24"/>
        </w:rPr>
        <w:br/>
        <w:t xml:space="preserve">2. </w:t>
      </w:r>
      <w:r w:rsidR="00E5105E" w:rsidRPr="00087586">
        <w:rPr>
          <w:rFonts w:ascii="Verdana" w:hAnsi="Verdana"/>
          <w:color w:val="000000"/>
          <w:szCs w:val="24"/>
        </w:rPr>
        <w:t>充實教具，讓學生能實際操作，由操作中學習。</w:t>
      </w:r>
      <w:r w:rsidR="00087586" w:rsidRPr="00087586">
        <w:rPr>
          <w:rFonts w:ascii="Verdana" w:hAnsi="Verdana"/>
          <w:color w:val="000000"/>
          <w:szCs w:val="24"/>
        </w:rPr>
        <w:br/>
        <w:t xml:space="preserve">3. </w:t>
      </w:r>
      <w:r w:rsidR="00087586" w:rsidRPr="00087586">
        <w:rPr>
          <w:rFonts w:ascii="Verdana" w:hAnsi="Verdana"/>
          <w:color w:val="000000"/>
          <w:szCs w:val="24"/>
        </w:rPr>
        <w:t>個別指導，鼓勵</w:t>
      </w:r>
      <w:r w:rsidR="0044424F">
        <w:rPr>
          <w:rFonts w:ascii="Verdana" w:hAnsi="Verdana" w:hint="eastAsia"/>
          <w:color w:val="000000"/>
          <w:szCs w:val="24"/>
        </w:rPr>
        <w:t>學生</w:t>
      </w:r>
      <w:r w:rsidR="00087586" w:rsidRPr="00087586">
        <w:rPr>
          <w:rFonts w:ascii="Verdana" w:hAnsi="Verdana"/>
          <w:color w:val="000000"/>
          <w:szCs w:val="24"/>
        </w:rPr>
        <w:t>自己跟自己比賽，培養多元能力。</w:t>
      </w:r>
      <w:r w:rsidR="00087586" w:rsidRPr="00087586">
        <w:rPr>
          <w:rFonts w:ascii="Verdana" w:hAnsi="Verdana"/>
          <w:color w:val="000000"/>
          <w:szCs w:val="24"/>
        </w:rPr>
        <w:br/>
        <w:t xml:space="preserve">4. </w:t>
      </w:r>
      <w:r w:rsidR="00AF42D1">
        <w:rPr>
          <w:rFonts w:ascii="Verdana" w:hAnsi="Verdana"/>
          <w:color w:val="000000"/>
          <w:szCs w:val="24"/>
        </w:rPr>
        <w:t>養成學生動靜自如的學習</w:t>
      </w:r>
      <w:r w:rsidR="00AF42D1">
        <w:rPr>
          <w:rFonts w:ascii="Verdana" w:hAnsi="Verdana" w:hint="eastAsia"/>
          <w:color w:val="000000"/>
          <w:szCs w:val="24"/>
        </w:rPr>
        <w:t>態度</w:t>
      </w:r>
      <w:r w:rsidR="00087586" w:rsidRPr="00087586">
        <w:rPr>
          <w:rFonts w:ascii="Verdana" w:hAnsi="Verdana"/>
          <w:color w:val="000000"/>
          <w:szCs w:val="24"/>
        </w:rPr>
        <w:t>，活潑而不浮躁；文靜而能合群。</w:t>
      </w:r>
    </w:p>
    <w:p w:rsidR="0015525B" w:rsidRPr="00087586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87586">
        <w:rPr>
          <w:rFonts w:ascii="新細明體" w:eastAsia="新細明體" w:hAnsi="新細明體" w:cs="新細明體"/>
          <w:b/>
          <w:bCs/>
          <w:kern w:val="0"/>
          <w:szCs w:val="24"/>
        </w:rPr>
        <w:t>貳、班級經營目標：</w:t>
      </w:r>
    </w:p>
    <w:p w:rsidR="00FD0F9A" w:rsidRPr="007B58CC" w:rsidRDefault="00E5105E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>
        <w:rPr>
          <w:rFonts w:ascii="Verdana" w:hAnsi="Verdana" w:hint="eastAsia"/>
          <w:color w:val="000000"/>
          <w:szCs w:val="24"/>
        </w:rPr>
        <w:t xml:space="preserve">    </w:t>
      </w:r>
      <w:r w:rsidR="00C0285A">
        <w:rPr>
          <w:rFonts w:ascii="Verdana" w:hAnsi="Verdana"/>
          <w:color w:val="000000"/>
          <w:szCs w:val="24"/>
        </w:rPr>
        <w:t>教室佈置</w:t>
      </w:r>
      <w:r w:rsidR="00087586">
        <w:rPr>
          <w:rFonts w:ascii="Verdana" w:hAnsi="Verdana" w:hint="eastAsia"/>
          <w:color w:val="000000"/>
          <w:szCs w:val="24"/>
        </w:rPr>
        <w:t>多元活潑</w:t>
      </w:r>
      <w:r w:rsidR="00C0285A">
        <w:rPr>
          <w:rFonts w:ascii="Verdana" w:hAnsi="Verdana"/>
          <w:color w:val="000000"/>
          <w:szCs w:val="24"/>
        </w:rPr>
        <w:t>，小朋友</w:t>
      </w:r>
      <w:r w:rsidR="00AF42D1">
        <w:rPr>
          <w:rFonts w:ascii="Verdana" w:hAnsi="Verdana" w:hint="eastAsia"/>
          <w:color w:val="000000"/>
          <w:szCs w:val="24"/>
        </w:rPr>
        <w:t>才</w:t>
      </w:r>
      <w:r w:rsidR="00087586" w:rsidRPr="00087586">
        <w:rPr>
          <w:rFonts w:ascii="Verdana" w:hAnsi="Verdana"/>
          <w:color w:val="000000"/>
          <w:szCs w:val="24"/>
        </w:rPr>
        <w:t>喜歡</w:t>
      </w:r>
      <w:r w:rsidR="00C0285A">
        <w:rPr>
          <w:rFonts w:ascii="Verdana" w:hAnsi="Verdana" w:hint="eastAsia"/>
          <w:color w:val="000000"/>
          <w:szCs w:val="24"/>
        </w:rPr>
        <w:t>待在</w:t>
      </w:r>
      <w:r w:rsidR="00EB1632">
        <w:rPr>
          <w:rFonts w:ascii="Verdana" w:hAnsi="Verdana"/>
          <w:color w:val="000000"/>
          <w:szCs w:val="24"/>
        </w:rPr>
        <w:t>教室</w:t>
      </w:r>
      <w:r w:rsidR="00C0285A">
        <w:rPr>
          <w:rFonts w:ascii="Verdana" w:hAnsi="Verdana" w:hint="eastAsia"/>
          <w:color w:val="000000"/>
          <w:szCs w:val="24"/>
        </w:rPr>
        <w:t>學習</w:t>
      </w:r>
      <w:r w:rsidR="001A0DCB">
        <w:rPr>
          <w:rFonts w:ascii="Verdana" w:hAnsi="Verdana"/>
          <w:color w:val="000000"/>
          <w:szCs w:val="24"/>
        </w:rPr>
        <w:t>，</w:t>
      </w:r>
      <w:r w:rsidR="001A0DCB">
        <w:rPr>
          <w:rFonts w:ascii="Verdana" w:hAnsi="Verdana" w:hint="eastAsia"/>
          <w:color w:val="000000"/>
          <w:szCs w:val="24"/>
        </w:rPr>
        <w:t>公佈欄提供學生最新消息</w:t>
      </w:r>
      <w:r>
        <w:rPr>
          <w:rFonts w:ascii="Verdana" w:hAnsi="Verdana" w:hint="eastAsia"/>
          <w:color w:val="000000"/>
          <w:szCs w:val="24"/>
        </w:rPr>
        <w:t>，學生作品區張貼藝術作品，提供學生展現的舞台</w:t>
      </w:r>
      <w:r w:rsidR="00FD0F9A">
        <w:rPr>
          <w:rFonts w:ascii="Verdana" w:hAnsi="Verdana"/>
          <w:color w:val="000000"/>
          <w:szCs w:val="24"/>
        </w:rPr>
        <w:t>。我們班</w:t>
      </w:r>
      <w:r w:rsidR="00087586" w:rsidRPr="00087586">
        <w:rPr>
          <w:rFonts w:ascii="Verdana" w:hAnsi="Verdana"/>
          <w:color w:val="000000"/>
          <w:szCs w:val="24"/>
        </w:rPr>
        <w:t>有</w:t>
      </w:r>
      <w:r w:rsidR="00C0285A">
        <w:rPr>
          <w:rFonts w:ascii="Verdana" w:hAnsi="Verdana" w:hint="eastAsia"/>
          <w:color w:val="000000"/>
          <w:szCs w:val="24"/>
        </w:rPr>
        <w:t>8</w:t>
      </w:r>
      <w:r w:rsidR="00C0285A">
        <w:rPr>
          <w:rFonts w:ascii="Verdana" w:hAnsi="Verdana"/>
          <w:color w:val="000000"/>
          <w:szCs w:val="24"/>
        </w:rPr>
        <w:t>個</w:t>
      </w:r>
      <w:r w:rsidR="00C0285A">
        <w:rPr>
          <w:rFonts w:ascii="Verdana" w:hAnsi="Verdana" w:hint="eastAsia"/>
          <w:color w:val="000000"/>
          <w:szCs w:val="24"/>
        </w:rPr>
        <w:t>寶貝蛋</w:t>
      </w:r>
      <w:r w:rsidR="00FD0F9A">
        <w:rPr>
          <w:rFonts w:ascii="Verdana" w:hAnsi="Verdana"/>
          <w:color w:val="000000"/>
          <w:szCs w:val="24"/>
        </w:rPr>
        <w:t>，</w:t>
      </w:r>
      <w:r w:rsidR="00087586" w:rsidRPr="00087586">
        <w:rPr>
          <w:rFonts w:ascii="Verdana" w:hAnsi="Verdana"/>
          <w:color w:val="000000"/>
          <w:szCs w:val="24"/>
        </w:rPr>
        <w:t>分組的時候也很方便，分成</w:t>
      </w:r>
      <w:r w:rsidR="00C0285A">
        <w:rPr>
          <w:rFonts w:ascii="Verdana" w:hAnsi="Verdana" w:hint="eastAsia"/>
          <w:color w:val="000000"/>
          <w:szCs w:val="24"/>
        </w:rPr>
        <w:t>2</w:t>
      </w:r>
      <w:r w:rsidR="00087586" w:rsidRPr="00087586">
        <w:rPr>
          <w:rFonts w:ascii="Verdana" w:hAnsi="Verdana"/>
          <w:color w:val="000000"/>
          <w:szCs w:val="24"/>
        </w:rPr>
        <w:t>組，老師上課的時候，也可以面面俱到，不會有學生精神不集中的問題。</w:t>
      </w:r>
      <w:r>
        <w:rPr>
          <w:rFonts w:ascii="Verdana" w:hAnsi="Verdana" w:hint="eastAsia"/>
          <w:color w:val="000000"/>
          <w:szCs w:val="24"/>
        </w:rPr>
        <w:t>在評量方面，學校採取</w:t>
      </w:r>
      <w:r w:rsidRPr="00087586">
        <w:rPr>
          <w:rFonts w:ascii="Verdana" w:hAnsi="Verdana"/>
          <w:color w:val="000000"/>
          <w:szCs w:val="24"/>
        </w:rPr>
        <w:t>多元評量</w:t>
      </w:r>
      <w:r>
        <w:rPr>
          <w:rFonts w:ascii="Verdana" w:hAnsi="Verdana" w:hint="eastAsia"/>
          <w:color w:val="000000"/>
          <w:szCs w:val="24"/>
        </w:rPr>
        <w:t>，</w:t>
      </w:r>
      <w:r>
        <w:rPr>
          <w:rFonts w:asciiTheme="minorEastAsia" w:hAnsiTheme="minorEastAsia" w:hint="eastAsia"/>
          <w:color w:val="000000"/>
          <w:szCs w:val="24"/>
        </w:rPr>
        <w:t>有些</w:t>
      </w:r>
      <w:r>
        <w:rPr>
          <w:rFonts w:ascii="Verdana" w:hAnsi="Verdana"/>
          <w:color w:val="000000"/>
          <w:szCs w:val="24"/>
        </w:rPr>
        <w:t>小朋友的技術性很好，紙筆測驗不行，有的</w:t>
      </w:r>
      <w:r>
        <w:rPr>
          <w:rFonts w:ascii="Verdana" w:hAnsi="Verdana" w:hint="eastAsia"/>
          <w:color w:val="000000"/>
          <w:szCs w:val="24"/>
        </w:rPr>
        <w:t>則</w:t>
      </w:r>
      <w:r w:rsidRPr="00087586">
        <w:rPr>
          <w:rFonts w:ascii="Verdana" w:hAnsi="Verdana"/>
          <w:color w:val="000000"/>
          <w:szCs w:val="24"/>
        </w:rPr>
        <w:t>是紙筆測驗很好</w:t>
      </w:r>
      <w:r>
        <w:rPr>
          <w:rFonts w:asciiTheme="minorEastAsia" w:hAnsiTheme="minorEastAsia" w:hint="eastAsia"/>
          <w:color w:val="000000"/>
          <w:szCs w:val="24"/>
        </w:rPr>
        <w:t>，</w:t>
      </w:r>
      <w:r w:rsidRPr="00087586">
        <w:rPr>
          <w:rFonts w:ascii="Verdana" w:hAnsi="Verdana"/>
          <w:color w:val="000000"/>
          <w:szCs w:val="24"/>
        </w:rPr>
        <w:t>操作不行，</w:t>
      </w:r>
      <w:r>
        <w:rPr>
          <w:rFonts w:ascii="Verdana" w:hAnsi="Verdana" w:hint="eastAsia"/>
          <w:color w:val="000000"/>
          <w:szCs w:val="24"/>
        </w:rPr>
        <w:t>應該</w:t>
      </w:r>
      <w:r w:rsidRPr="00087586">
        <w:rPr>
          <w:rFonts w:ascii="Verdana" w:hAnsi="Verdana"/>
          <w:color w:val="000000"/>
          <w:szCs w:val="24"/>
        </w:rPr>
        <w:t>兩方面都要實際去教學</w:t>
      </w:r>
      <w:r>
        <w:rPr>
          <w:rFonts w:asciiTheme="minorEastAsia" w:hAnsiTheme="minorEastAsia" w:hint="eastAsia"/>
          <w:color w:val="000000"/>
          <w:szCs w:val="24"/>
        </w:rPr>
        <w:t>，</w:t>
      </w:r>
      <w:r>
        <w:rPr>
          <w:rFonts w:ascii="Verdana" w:hAnsi="Verdana" w:hint="eastAsia"/>
          <w:color w:val="000000"/>
          <w:szCs w:val="24"/>
        </w:rPr>
        <w:t>多元發展</w:t>
      </w:r>
      <w:r w:rsidRPr="00087586">
        <w:rPr>
          <w:rFonts w:ascii="Verdana" w:hAnsi="Verdana"/>
          <w:color w:val="000000"/>
          <w:szCs w:val="24"/>
        </w:rPr>
        <w:t>。</w:t>
      </w:r>
      <w:r>
        <w:rPr>
          <w:rFonts w:ascii="Verdana" w:hAnsi="Verdana" w:hint="eastAsia"/>
          <w:color w:val="000000"/>
          <w:szCs w:val="24"/>
        </w:rPr>
        <w:t>在學習態度方面，</w:t>
      </w:r>
      <w:r w:rsidRPr="00087586">
        <w:rPr>
          <w:rFonts w:ascii="Verdana" w:hAnsi="Verdana"/>
          <w:color w:val="000000"/>
          <w:szCs w:val="24"/>
        </w:rPr>
        <w:t>養成學生動靜自如</w:t>
      </w:r>
      <w:r>
        <w:rPr>
          <w:rFonts w:ascii="Verdana" w:hAnsi="Verdana" w:hint="eastAsia"/>
          <w:color w:val="000000"/>
          <w:szCs w:val="24"/>
        </w:rPr>
        <w:t>的習慣，該發表時，大方展現自己，該仔細聆聽時，可以靜下來尊重對方</w:t>
      </w:r>
      <w:r w:rsidR="007B58CC">
        <w:rPr>
          <w:rFonts w:ascii="Verdana" w:hAnsi="Verdana" w:hint="eastAsia"/>
          <w:color w:val="000000"/>
          <w:szCs w:val="24"/>
        </w:rPr>
        <w:t>。在學業上，注重</w:t>
      </w:r>
      <w:r w:rsidR="00087586" w:rsidRPr="00087586">
        <w:rPr>
          <w:rFonts w:ascii="Verdana" w:hAnsi="Verdana"/>
          <w:color w:val="000000"/>
          <w:szCs w:val="24"/>
        </w:rPr>
        <w:t>個別指導，鼓勵</w:t>
      </w:r>
      <w:r w:rsidR="007B58CC">
        <w:rPr>
          <w:rFonts w:ascii="Verdana" w:hAnsi="Verdana" w:hint="eastAsia"/>
          <w:color w:val="000000"/>
          <w:szCs w:val="24"/>
        </w:rPr>
        <w:t>學生</w:t>
      </w:r>
      <w:r w:rsidR="00087586" w:rsidRPr="00087586">
        <w:rPr>
          <w:rFonts w:ascii="Verdana" w:hAnsi="Verdana"/>
          <w:color w:val="000000"/>
          <w:szCs w:val="24"/>
        </w:rPr>
        <w:t>跟自己比賽，培養多元</w:t>
      </w:r>
      <w:r w:rsidR="007B58CC">
        <w:rPr>
          <w:rFonts w:ascii="Verdana" w:hAnsi="Verdana" w:hint="eastAsia"/>
          <w:color w:val="000000"/>
          <w:szCs w:val="24"/>
        </w:rPr>
        <w:t>的</w:t>
      </w:r>
      <w:r w:rsidR="007B58CC">
        <w:rPr>
          <w:rFonts w:ascii="Verdana" w:hAnsi="Verdana"/>
          <w:color w:val="000000"/>
          <w:szCs w:val="24"/>
        </w:rPr>
        <w:t>能力</w:t>
      </w:r>
      <w:r w:rsidR="007B58CC">
        <w:rPr>
          <w:rFonts w:ascii="Verdana" w:hAnsi="Verdana" w:hint="eastAsia"/>
          <w:color w:val="000000"/>
          <w:szCs w:val="24"/>
        </w:rPr>
        <w:t>。</w:t>
      </w:r>
      <w:r w:rsidR="007B58CC">
        <w:rPr>
          <w:rFonts w:ascii="Verdana" w:hAnsi="Verdana"/>
          <w:color w:val="000000"/>
          <w:szCs w:val="24"/>
        </w:rPr>
        <w:t xml:space="preserve"> </w:t>
      </w:r>
    </w:p>
    <w:p w:rsidR="0015525B" w:rsidRPr="00087586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087586">
        <w:rPr>
          <w:rFonts w:ascii="新細明體" w:eastAsia="新細明體" w:hAnsi="新細明體" w:cs="新細明體"/>
          <w:b/>
          <w:bCs/>
          <w:kern w:val="0"/>
          <w:szCs w:val="24"/>
        </w:rPr>
        <w:t>參、班級經營策略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一、</w:t>
      </w:r>
      <w:r w:rsidRPr="007B58CC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課程與教學</w:t>
      </w:r>
      <w:r w:rsidR="008A5292">
        <w:rPr>
          <w:rFonts w:ascii="新細明體" w:eastAsia="新細明體" w:hAnsi="新細明體" w:cs="新細明體"/>
          <w:kern w:val="0"/>
          <w:szCs w:val="24"/>
        </w:rPr>
        <w:t>:</w:t>
      </w:r>
      <w:r w:rsidR="007B58CC">
        <w:rPr>
          <w:rFonts w:ascii="新細明體" w:eastAsia="新細明體" w:hAnsi="新細明體" w:cs="新細明體"/>
          <w:kern w:val="0"/>
          <w:szCs w:val="24"/>
        </w:rPr>
        <w:t>各科教學進度內容</w:t>
      </w:r>
      <w:r w:rsidR="007B58CC">
        <w:rPr>
          <w:rFonts w:ascii="新細明體" w:eastAsia="新細明體" w:hAnsi="新細明體" w:cs="新細明體" w:hint="eastAsia"/>
          <w:kern w:val="0"/>
          <w:szCs w:val="24"/>
        </w:rPr>
        <w:t>請</w:t>
      </w:r>
      <w:r w:rsidRPr="0015525B">
        <w:rPr>
          <w:rFonts w:ascii="新細明體" w:eastAsia="新細明體" w:hAnsi="新細明體" w:cs="新細明體"/>
          <w:kern w:val="0"/>
          <w:szCs w:val="24"/>
        </w:rPr>
        <w:t>參照</w:t>
      </w:r>
      <w:r w:rsidR="007B58CC">
        <w:rPr>
          <w:rFonts w:ascii="新細明體" w:eastAsia="新細明體" w:hAnsi="新細明體" w:cs="新細明體" w:hint="eastAsia"/>
          <w:kern w:val="0"/>
          <w:szCs w:val="24"/>
        </w:rPr>
        <w:t>育英國小網頁</w:t>
      </w:r>
      <w:r w:rsidRPr="0015525B">
        <w:rPr>
          <w:rFonts w:ascii="新細明體" w:eastAsia="新細明體" w:hAnsi="新細明體" w:cs="新細明體"/>
          <w:kern w:val="0"/>
          <w:szCs w:val="24"/>
        </w:rPr>
        <w:t>教學計劃內</w:t>
      </w:r>
      <w:r w:rsidR="007B58CC">
        <w:rPr>
          <w:rFonts w:ascii="新細明體" w:eastAsia="新細明體" w:hAnsi="新細明體" w:cs="新細明體" w:hint="eastAsia"/>
          <w:kern w:val="0"/>
          <w:szCs w:val="24"/>
        </w:rPr>
        <w:t>容</w:t>
      </w:r>
      <w:r w:rsidRPr="0015525B">
        <w:rPr>
          <w:rFonts w:ascii="新細明體" w:eastAsia="新細明體" w:hAnsi="新細明體" w:cs="新細明體"/>
          <w:kern w:val="0"/>
          <w:szCs w:val="24"/>
        </w:rPr>
        <w:t>說明</w:t>
      </w:r>
    </w:p>
    <w:p w:rsidR="007B58CC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1、國語科:</w:t>
      </w:r>
    </w:p>
    <w:p w:rsidR="00087586" w:rsidRDefault="007B58CC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 xml:space="preserve">預習—課文預覽、生字查成語和造詞。 </w:t>
      </w:r>
    </w:p>
    <w:p w:rsidR="00087586" w:rsidRDefault="00087586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 xml:space="preserve">上課—專注、做筆記、主動延伸課外閱讀。 </w:t>
      </w:r>
    </w:p>
    <w:p w:rsidR="00087586" w:rsidRDefault="00087586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>複習—</w:t>
      </w:r>
      <w:r>
        <w:rPr>
          <w:rFonts w:ascii="新細明體" w:eastAsia="新細明體" w:hAnsi="新細明體" w:cs="新細明體"/>
          <w:kern w:val="0"/>
          <w:szCs w:val="24"/>
        </w:rPr>
        <w:t>完成習作、</w:t>
      </w:r>
      <w:r w:rsidR="00BD7EED">
        <w:rPr>
          <w:rFonts w:ascii="新細明體" w:eastAsia="新細明體" w:hAnsi="新細明體" w:cs="新細明體" w:hint="eastAsia"/>
          <w:kern w:val="0"/>
          <w:szCs w:val="24"/>
        </w:rPr>
        <w:t>學習單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 xml:space="preserve">等作業。 </w:t>
      </w:r>
    </w:p>
    <w:p w:rsidR="00087586" w:rsidRDefault="00087586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 xml:space="preserve">評量—每課一次小考:語詞、生字、成語、修辭法。 </w:t>
      </w:r>
    </w:p>
    <w:p w:rsidR="007B58CC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2、數學科:</w:t>
      </w:r>
    </w:p>
    <w:p w:rsidR="007B58CC" w:rsidRDefault="007B58CC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>著重預習、複習、練習三部曲，並且強化學生的基本概念與讀題能力。每單元均配合習</w:t>
      </w:r>
      <w:r w:rsidR="00DC5C11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15525B" w:rsidRPr="0015525B" w:rsidRDefault="007B58CC" w:rsidP="0062684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>
        <w:rPr>
          <w:rFonts w:ascii="新細明體" w:eastAsia="新細明體" w:hAnsi="新細明體" w:cs="新細明體"/>
          <w:kern w:val="0"/>
          <w:szCs w:val="24"/>
        </w:rPr>
        <w:t>作及</w:t>
      </w:r>
      <w:r>
        <w:rPr>
          <w:rFonts w:ascii="新細明體" w:eastAsia="新細明體" w:hAnsi="新細明體" w:cs="新細明體" w:hint="eastAsia"/>
          <w:kern w:val="0"/>
          <w:szCs w:val="24"/>
        </w:rPr>
        <w:t>學習單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>的作業練習與隨堂的測驗，考前則全面複習並作適當的考卷評量。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lastRenderedPageBreak/>
        <w:t>二、</w:t>
      </w:r>
      <w:r w:rsidRPr="007B58CC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功課表</w:t>
      </w:r>
      <w:r w:rsidRPr="0015525B">
        <w:rPr>
          <w:rFonts w:ascii="新細明體" w:eastAsia="新細明體" w:hAnsi="新細明體" w:cs="新細明體"/>
          <w:kern w:val="0"/>
          <w:szCs w:val="24"/>
        </w:rPr>
        <w:t>：</w:t>
      </w:r>
    </w:p>
    <w:p w:rsidR="0015525B" w:rsidRPr="0015525B" w:rsidRDefault="0015525B" w:rsidP="007B58CC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苗栗縣三義鄉育英國民小學 第</w:t>
      </w:r>
      <w:r w:rsidR="00087586">
        <w:rPr>
          <w:rFonts w:ascii="新細明體" w:eastAsia="新細明體" w:hAnsi="新細明體" w:cs="新細明體"/>
          <w:b/>
          <w:bCs/>
          <w:kern w:val="0"/>
          <w:szCs w:val="24"/>
        </w:rPr>
        <w:t>10</w:t>
      </w:r>
      <w:r w:rsidR="007B58CC">
        <w:rPr>
          <w:rFonts w:ascii="新細明體" w:eastAsia="新細明體" w:hAnsi="新細明體" w:cs="新細明體" w:hint="eastAsia"/>
          <w:b/>
          <w:bCs/>
          <w:kern w:val="0"/>
          <w:szCs w:val="24"/>
        </w:rPr>
        <w:t>7</w:t>
      </w:r>
      <w:r w:rsidRPr="0015525B">
        <w:rPr>
          <w:rFonts w:ascii="新細明體" w:eastAsia="新細明體" w:hAnsi="新細明體" w:cs="新細明體"/>
          <w:kern w:val="0"/>
          <w:szCs w:val="24"/>
        </w:rPr>
        <w:t>學年 第</w:t>
      </w:r>
      <w:r w:rsidR="007B58CC">
        <w:rPr>
          <w:rFonts w:ascii="新細明體" w:eastAsia="新細明體" w:hAnsi="新細明體" w:cs="新細明體" w:hint="eastAsia"/>
          <w:b/>
          <w:bCs/>
          <w:kern w:val="0"/>
          <w:szCs w:val="24"/>
        </w:rPr>
        <w:t>1</w:t>
      </w:r>
      <w:r w:rsidRPr="0015525B">
        <w:rPr>
          <w:rFonts w:ascii="新細明體" w:eastAsia="新細明體" w:hAnsi="新細明體" w:cs="新細明體"/>
          <w:kern w:val="0"/>
          <w:szCs w:val="24"/>
        </w:rPr>
        <w:t>學期</w:t>
      </w:r>
    </w:p>
    <w:p w:rsidR="0015525B" w:rsidRDefault="007B58CC" w:rsidP="007B58CC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三</w:t>
      </w:r>
      <w:r w:rsidR="0015525B" w:rsidRPr="0015525B">
        <w:rPr>
          <w:rFonts w:ascii="新細明體" w:eastAsia="新細明體" w:hAnsi="新細明體" w:cs="新細明體"/>
          <w:kern w:val="0"/>
          <w:szCs w:val="24"/>
        </w:rPr>
        <w:t>年甲班功課表</w:t>
      </w:r>
    </w:p>
    <w:tbl>
      <w:tblPr>
        <w:tblW w:w="400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EBCD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1592"/>
        <w:gridCol w:w="1591"/>
        <w:gridCol w:w="1591"/>
        <w:gridCol w:w="1591"/>
        <w:gridCol w:w="1598"/>
      </w:tblGrid>
      <w:tr w:rsidR="007B58CC" w:rsidRPr="007B58CC" w:rsidTr="00626842">
        <w:trPr>
          <w:tblCellSpacing w:w="7" w:type="dxa"/>
          <w:jc w:val="center"/>
        </w:trPr>
        <w:tc>
          <w:tcPr>
            <w:tcW w:w="0" w:type="auto"/>
            <w:gridSpan w:val="6"/>
            <w:shd w:val="clear" w:color="auto" w:fill="B9C5FF"/>
            <w:vAlign w:val="center"/>
            <w:hideMark/>
          </w:tcPr>
          <w:p w:rsidR="007B58CC" w:rsidRPr="007B58CC" w:rsidRDefault="007B58CC" w:rsidP="0062684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三年甲班 課程表</w:t>
            </w:r>
          </w:p>
        </w:tc>
      </w:tr>
      <w:tr w:rsidR="00626842" w:rsidRPr="007B58CC" w:rsidTr="00626842">
        <w:trPr>
          <w:tblCellSpacing w:w="7" w:type="dxa"/>
          <w:jc w:val="center"/>
        </w:trPr>
        <w:tc>
          <w:tcPr>
            <w:tcW w:w="0" w:type="auto"/>
            <w:gridSpan w:val="6"/>
            <w:shd w:val="clear" w:color="auto" w:fill="B9C5FF"/>
            <w:vAlign w:val="center"/>
          </w:tcPr>
          <w:p w:rsidR="00626842" w:rsidRPr="007B58CC" w:rsidRDefault="00626842" w:rsidP="0062684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7:50到8:00每天晨讀十分鐘</w:t>
            </w:r>
          </w:p>
        </w:tc>
      </w:tr>
      <w:tr w:rsidR="007B58CC" w:rsidRPr="007B58CC" w:rsidTr="00626842">
        <w:trPr>
          <w:tblCellSpacing w:w="7" w:type="dxa"/>
          <w:jc w:val="center"/>
        </w:trPr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節</w:t>
            </w:r>
          </w:p>
        </w:tc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星期一</w:t>
            </w:r>
          </w:p>
        </w:tc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星期二</w:t>
            </w:r>
          </w:p>
        </w:tc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星期三</w:t>
            </w:r>
          </w:p>
        </w:tc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星期四</w:t>
            </w:r>
          </w:p>
        </w:tc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星期五</w:t>
            </w:r>
          </w:p>
        </w:tc>
      </w:tr>
      <w:tr w:rsidR="007B58CC" w:rsidRPr="007B58CC" w:rsidTr="00626842">
        <w:trPr>
          <w:tblCellSpacing w:w="7" w:type="dxa"/>
          <w:jc w:val="center"/>
        </w:trPr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1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本國語文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6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數學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7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綜合活動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8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學校行事</w:t>
            </w:r>
          </w:p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主題活動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9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數學</w:t>
            </w:r>
          </w:p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補救教學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10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7B58CC" w:rsidRPr="007B58CC" w:rsidTr="00626842">
        <w:trPr>
          <w:tblCellSpacing w:w="7" w:type="dxa"/>
          <w:jc w:val="center"/>
        </w:trPr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數學</w:t>
            </w:r>
          </w:p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補救教學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11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本國語文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12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綜合活動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13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自然與生活科技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14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陳依筠</w:t>
              </w:r>
            </w:hyperlink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自然與生活科技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15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陳依筠</w:t>
              </w:r>
            </w:hyperlink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7B58CC" w:rsidRPr="007B58CC" w:rsidTr="00626842">
        <w:trPr>
          <w:tblCellSpacing w:w="7" w:type="dxa"/>
          <w:jc w:val="center"/>
        </w:trPr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視覺表演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16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本國語文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17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數學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18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英語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19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朱君蓓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音樂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20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廖翊羽</w:t>
              </w:r>
            </w:hyperlink>
          </w:p>
        </w:tc>
      </w:tr>
      <w:tr w:rsidR="007B58CC" w:rsidRPr="007B58CC" w:rsidTr="00626842">
        <w:trPr>
          <w:tblCellSpacing w:w="7" w:type="dxa"/>
          <w:jc w:val="center"/>
        </w:trPr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4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視覺表演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21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自然與生活科技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22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陳依筠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本國語文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23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本土語文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24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溫松香</w:t>
              </w:r>
            </w:hyperlink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本國語文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25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7B58CC" w:rsidRPr="007B58CC" w:rsidTr="00626842">
        <w:trPr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午休</w:t>
            </w:r>
          </w:p>
        </w:tc>
      </w:tr>
      <w:tr w:rsidR="007B58CC" w:rsidRPr="007B58CC" w:rsidTr="00626842">
        <w:trPr>
          <w:tblCellSpacing w:w="7" w:type="dxa"/>
          <w:jc w:val="center"/>
        </w:trPr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5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電腦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26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英語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27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朱君蓓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7B58C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 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社會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28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陳依筠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綜合活動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29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</w:tr>
      <w:tr w:rsidR="007B58CC" w:rsidRPr="007B58CC" w:rsidTr="00626842">
        <w:trPr>
          <w:tblCellSpacing w:w="7" w:type="dxa"/>
          <w:jc w:val="center"/>
        </w:trPr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6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社會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30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陳依筠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健康與體育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31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陳依筠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7B58C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 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社會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32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陳依筠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7B58C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 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  <w:tr w:rsidR="007B58CC" w:rsidRPr="007B58CC" w:rsidTr="00626842">
        <w:trPr>
          <w:tblCellSpacing w:w="7" w:type="dxa"/>
          <w:jc w:val="center"/>
        </w:trPr>
        <w:tc>
          <w:tcPr>
            <w:tcW w:w="0" w:type="auto"/>
            <w:shd w:val="clear" w:color="auto" w:fill="E1EC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7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健康與體育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33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陳依筠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健康與體育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34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陳依筠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7B58C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 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>數學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hyperlink r:id="rId35" w:history="1">
              <w:r w:rsidRPr="007B58CC">
                <w:rPr>
                  <w:rFonts w:ascii="新細明體" w:eastAsia="新細明體" w:hAnsi="新細明體" w:cs="新細明體"/>
                  <w:color w:val="0000CC"/>
                  <w:kern w:val="0"/>
                  <w:sz w:val="20"/>
                  <w:szCs w:val="20"/>
                </w:rPr>
                <w:t>羅文妤</w:t>
              </w:r>
            </w:hyperlink>
          </w:p>
        </w:tc>
        <w:tc>
          <w:tcPr>
            <w:tcW w:w="1650" w:type="dxa"/>
            <w:shd w:val="clear" w:color="auto" w:fill="FFFFFF"/>
            <w:vAlign w:val="center"/>
            <w:hideMark/>
          </w:tcPr>
          <w:p w:rsidR="007B58CC" w:rsidRPr="007B58CC" w:rsidRDefault="007B58CC" w:rsidP="007B58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7B58C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 </w:t>
            </w:r>
            <w:r w:rsidRPr="007B58CC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</w:p>
        </w:tc>
      </w:tr>
    </w:tbl>
    <w:p w:rsidR="009E4717" w:rsidRDefault="009E4717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三、</w:t>
      </w:r>
      <w:r w:rsidRPr="00626842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家庭作業</w:t>
      </w:r>
      <w:r w:rsidRPr="0015525B">
        <w:rPr>
          <w:rFonts w:ascii="新細明體" w:eastAsia="新細明體" w:hAnsi="新細明體" w:cs="新細明體"/>
          <w:kern w:val="0"/>
          <w:szCs w:val="24"/>
        </w:rPr>
        <w:t>：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1</w:t>
      </w:r>
      <w:r w:rsidR="00DC5C11">
        <w:rPr>
          <w:rFonts w:ascii="新細明體" w:eastAsia="新細明體" w:hAnsi="新細明體" w:cs="新細明體"/>
          <w:kern w:val="0"/>
          <w:szCs w:val="24"/>
        </w:rPr>
        <w:t>、希望家長能夠共同</w:t>
      </w:r>
      <w:r w:rsidR="00DC5C11">
        <w:rPr>
          <w:rFonts w:ascii="新細明體" w:eastAsia="新細明體" w:hAnsi="新細明體" w:cs="新細明體" w:hint="eastAsia"/>
          <w:kern w:val="0"/>
          <w:szCs w:val="24"/>
        </w:rPr>
        <w:t>參與</w:t>
      </w:r>
      <w:r w:rsidRPr="0015525B">
        <w:rPr>
          <w:rFonts w:ascii="新細明體" w:eastAsia="新細明體" w:hAnsi="新細明體" w:cs="新細明體"/>
          <w:kern w:val="0"/>
          <w:szCs w:val="24"/>
        </w:rPr>
        <w:t>學生的課業書寫過程，並且在學生完成後簽名。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2</w:t>
      </w:r>
      <w:r w:rsidR="00DC5C11">
        <w:rPr>
          <w:rFonts w:ascii="新細明體" w:eastAsia="新細明體" w:hAnsi="新細明體" w:cs="新細明體"/>
          <w:kern w:val="0"/>
          <w:szCs w:val="24"/>
        </w:rPr>
        <w:t>、</w:t>
      </w:r>
      <w:r w:rsidR="00087586">
        <w:rPr>
          <w:rFonts w:ascii="新細明體" w:eastAsia="新細明體" w:hAnsi="新細明體" w:cs="新細明體" w:hint="eastAsia"/>
          <w:kern w:val="0"/>
          <w:szCs w:val="24"/>
        </w:rPr>
        <w:t>若當日作業全交</w:t>
      </w:r>
      <w:r w:rsidR="002A63BD">
        <w:rPr>
          <w:rFonts w:ascii="新細明體" w:eastAsia="新細明體" w:hAnsi="新細明體" w:cs="新細明體" w:hint="eastAsia"/>
          <w:kern w:val="0"/>
          <w:szCs w:val="24"/>
        </w:rPr>
        <w:t>也會給予獎勵</w:t>
      </w:r>
      <w:r w:rsidRPr="0015525B">
        <w:rPr>
          <w:rFonts w:ascii="新細明體" w:eastAsia="新細明體" w:hAnsi="新細明體" w:cs="新細明體"/>
          <w:kern w:val="0"/>
          <w:szCs w:val="24"/>
        </w:rPr>
        <w:t>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lastRenderedPageBreak/>
        <w:t>四、</w:t>
      </w:r>
      <w:r w:rsidRPr="00626842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晨光活動</w:t>
      </w:r>
      <w:r w:rsidRPr="0015525B">
        <w:rPr>
          <w:rFonts w:ascii="新細明體" w:eastAsia="新細明體" w:hAnsi="新細明體" w:cs="新細明體"/>
          <w:kern w:val="0"/>
          <w:szCs w:val="24"/>
        </w:rPr>
        <w:t>：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010"/>
        <w:gridCol w:w="1935"/>
        <w:gridCol w:w="1935"/>
        <w:gridCol w:w="1935"/>
      </w:tblGrid>
      <w:tr w:rsidR="0015525B" w:rsidRPr="0015525B" w:rsidTr="0015525B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星期一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星期二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星期三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星期四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星期五</w:t>
            </w:r>
          </w:p>
        </w:tc>
      </w:tr>
      <w:tr w:rsidR="00626842" w:rsidRPr="0015525B" w:rsidTr="0026275F">
        <w:trPr>
          <w:tblCellSpacing w:w="0" w:type="dxa"/>
        </w:trPr>
        <w:tc>
          <w:tcPr>
            <w:tcW w:w="97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842" w:rsidRPr="0015525B" w:rsidRDefault="00626842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68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7:50到8:00每天晨讀十分鐘</w:t>
            </w:r>
          </w:p>
        </w:tc>
      </w:tr>
      <w:tr w:rsidR="0015525B" w:rsidRPr="0015525B" w:rsidTr="0015525B">
        <w:trPr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2A63BD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自我閱讀</w:t>
            </w:r>
          </w:p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加強課業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842" w:rsidRDefault="00626842" w:rsidP="0062684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學生朝會</w:t>
            </w:r>
          </w:p>
          <w:p w:rsidR="0015525B" w:rsidRPr="0015525B" w:rsidRDefault="0015525B" w:rsidP="0062684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體能訓練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525B" w:rsidRPr="0015525B" w:rsidRDefault="00626842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社團活動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842" w:rsidRDefault="00626842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68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自我閱讀</w:t>
            </w:r>
          </w:p>
          <w:p w:rsidR="0015525B" w:rsidRPr="0015525B" w:rsidRDefault="0015525B" w:rsidP="0015525B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加強課業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6842" w:rsidRPr="00626842" w:rsidRDefault="00626842" w:rsidP="0062684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68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學生朝會</w:t>
            </w:r>
          </w:p>
          <w:p w:rsidR="0015525B" w:rsidRPr="0015525B" w:rsidRDefault="00626842" w:rsidP="00626842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26842">
              <w:rPr>
                <w:rFonts w:ascii="新細明體" w:eastAsia="新細明體" w:hAnsi="新細明體" w:cs="新細明體" w:hint="eastAsia"/>
                <w:kern w:val="0"/>
                <w:szCs w:val="24"/>
              </w:rPr>
              <w:t>體能訓練</w:t>
            </w:r>
          </w:p>
        </w:tc>
      </w:tr>
    </w:tbl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 </w:t>
      </w:r>
    </w:p>
    <w:p w:rsidR="002A63BD" w:rsidRDefault="002A63BD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2A63BD" w:rsidRDefault="002A63BD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626842" w:rsidRDefault="00626842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五、</w:t>
      </w:r>
      <w:r w:rsidRPr="00626842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評量方式-</w:t>
      </w:r>
      <w:r w:rsidRPr="0015525B">
        <w:rPr>
          <w:rFonts w:ascii="新細明體" w:eastAsia="新細明體" w:hAnsi="新細明體" w:cs="新細明體"/>
          <w:kern w:val="0"/>
          <w:szCs w:val="24"/>
        </w:rPr>
        <w:t>-----教師將秉持公平公正原則，紀錄同學上課表現、同儕互動情形，並登錄其平時作業、學習單、定期評量等各項成績，再依相關規定以電腦統計計分。為了維護公平原則，凡是各項作業缺交或遲交者，會登記在紀錄本上，情形較嚴重者會在聯絡簿上提醒督促補交，並酌予扣除平常分數。</w:t>
      </w:r>
      <w:r w:rsidRPr="0015525B">
        <w:rPr>
          <w:rFonts w:ascii="新細明體" w:eastAsia="新細明體" w:hAnsi="新細明體" w:cs="新細明體"/>
          <w:b/>
          <w:bCs/>
          <w:kern w:val="0"/>
          <w:szCs w:val="24"/>
        </w:rPr>
        <w:t>平常成績佔５０％，</w:t>
      </w:r>
      <w:r w:rsidR="00626842">
        <w:rPr>
          <w:rFonts w:ascii="新細明體" w:eastAsia="新細明體" w:hAnsi="新細明體" w:cs="新細明體" w:hint="eastAsia"/>
          <w:b/>
          <w:bCs/>
          <w:kern w:val="0"/>
          <w:szCs w:val="24"/>
        </w:rPr>
        <w:t>定期評量</w:t>
      </w:r>
      <w:r w:rsidRPr="0015525B">
        <w:rPr>
          <w:rFonts w:ascii="新細明體" w:eastAsia="新細明體" w:hAnsi="新細明體" w:cs="新細明體"/>
          <w:b/>
          <w:bCs/>
          <w:kern w:val="0"/>
          <w:szCs w:val="24"/>
        </w:rPr>
        <w:t>成績佔５０％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六、</w:t>
      </w:r>
      <w:r w:rsidRPr="00626842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榮譽制度</w:t>
      </w:r>
      <w:r w:rsidRPr="0015525B">
        <w:rPr>
          <w:rFonts w:ascii="新細明體" w:eastAsia="新細明體" w:hAnsi="新細明體" w:cs="新細明體"/>
          <w:kern w:val="0"/>
          <w:szCs w:val="24"/>
        </w:rPr>
        <w:t>：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1、勉勵章：</w:t>
      </w:r>
      <w:r w:rsidR="00626842">
        <w:rPr>
          <w:rFonts w:ascii="新細明體" w:eastAsia="新細明體" w:hAnsi="新細明體" w:cs="新細明體" w:hint="eastAsia"/>
          <w:kern w:val="0"/>
          <w:szCs w:val="24"/>
        </w:rPr>
        <w:t>學校及班級內皆有獎勵制度。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a、</w:t>
      </w:r>
      <w:r w:rsidR="00626842">
        <w:rPr>
          <w:rFonts w:ascii="新細明體" w:eastAsia="新細明體" w:hAnsi="新細明體" w:cs="新細明體" w:hint="eastAsia"/>
          <w:kern w:val="0"/>
          <w:szCs w:val="24"/>
        </w:rPr>
        <w:t>閱讀</w:t>
      </w:r>
      <w:r w:rsidRPr="0015525B">
        <w:rPr>
          <w:rFonts w:ascii="新細明體" w:eastAsia="新細明體" w:hAnsi="新細明體" w:cs="新細明體"/>
          <w:kern w:val="0"/>
          <w:szCs w:val="24"/>
        </w:rPr>
        <w:t>與</w:t>
      </w:r>
      <w:r w:rsidR="00626842">
        <w:rPr>
          <w:rFonts w:ascii="新細明體" w:eastAsia="新細明體" w:hAnsi="新細明體" w:cs="新細明體" w:hint="eastAsia"/>
          <w:kern w:val="0"/>
          <w:szCs w:val="24"/>
        </w:rPr>
        <w:t>每日家事</w:t>
      </w:r>
      <w:r w:rsidRPr="0015525B">
        <w:rPr>
          <w:rFonts w:ascii="新細明體" w:eastAsia="新細明體" w:hAnsi="新細明體" w:cs="新細明體"/>
          <w:kern w:val="0"/>
          <w:szCs w:val="24"/>
        </w:rPr>
        <w:t>的完成蓋勉勵章。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b、行為生活表現良好給予鼓勵。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c、小義工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d、代表學校參加學校相關比賽</w:t>
      </w:r>
    </w:p>
    <w:p w:rsid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kern w:val="0"/>
          <w:szCs w:val="24"/>
        </w:rPr>
        <w:t>七、</w:t>
      </w:r>
      <w:r w:rsidRPr="00626842">
        <w:rPr>
          <w:rFonts w:ascii="新細明體" w:eastAsia="新細明體" w:hAnsi="新細明體" w:cs="新細明體"/>
          <w:kern w:val="0"/>
          <w:szCs w:val="24"/>
          <w:bdr w:val="single" w:sz="4" w:space="0" w:color="auto"/>
        </w:rPr>
        <w:t>班級幹部</w:t>
      </w:r>
      <w:r w:rsidRPr="0015525B">
        <w:rPr>
          <w:rFonts w:ascii="新細明體" w:eastAsia="新細明體" w:hAnsi="新細明體" w:cs="新細明體"/>
          <w:kern w:val="0"/>
          <w:szCs w:val="24"/>
        </w:rPr>
        <w:t>：</w:t>
      </w:r>
    </w:p>
    <w:tbl>
      <w:tblPr>
        <w:tblpPr w:leftFromText="180" w:rightFromText="180" w:vertAnchor="text" w:horzAnchor="margin" w:tblpY="15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151"/>
        <w:gridCol w:w="1151"/>
        <w:gridCol w:w="1151"/>
        <w:gridCol w:w="1150"/>
        <w:gridCol w:w="1151"/>
        <w:gridCol w:w="1151"/>
        <w:gridCol w:w="1151"/>
      </w:tblGrid>
      <w:tr w:rsidR="00626842" w:rsidRPr="0015525B" w:rsidTr="00626842">
        <w:trPr>
          <w:tblCellSpacing w:w="0" w:type="dxa"/>
        </w:trPr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842" w:rsidRPr="0015525B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班長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842" w:rsidRPr="0015525B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副班長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842" w:rsidRPr="0015525B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風紀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842" w:rsidRPr="0015525B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學藝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842" w:rsidRPr="0015525B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5525B">
              <w:rPr>
                <w:rFonts w:ascii="新細明體" w:eastAsia="新細明體" w:hAnsi="新細明體" w:cs="新細明體"/>
                <w:kern w:val="0"/>
                <w:szCs w:val="24"/>
              </w:rPr>
              <w:t>衛生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842" w:rsidRPr="0015525B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總務長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842" w:rsidRPr="0015525B" w:rsidRDefault="003F740A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教室長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842" w:rsidRPr="0015525B" w:rsidRDefault="003F740A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作業長</w:t>
            </w:r>
          </w:p>
        </w:tc>
      </w:tr>
      <w:tr w:rsidR="00626842" w:rsidRPr="0015525B" w:rsidTr="00626842">
        <w:trPr>
          <w:tblCellSpacing w:w="0" w:type="dxa"/>
        </w:trPr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842" w:rsidRPr="0015525B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曾峻清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842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曾奕愷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842" w:rsidRPr="0015525B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謝孟庭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842" w:rsidRPr="0015525B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沈湘翎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842" w:rsidRPr="0015525B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張湘琦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842" w:rsidRPr="0015525B" w:rsidRDefault="00626842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湯棣宇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842" w:rsidRPr="0015525B" w:rsidRDefault="003F740A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黃鴻富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6842" w:rsidRPr="0015525B" w:rsidRDefault="003F740A" w:rsidP="00626842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邱冠維</w:t>
            </w:r>
          </w:p>
        </w:tc>
      </w:tr>
    </w:tbl>
    <w:p w:rsidR="002A63BD" w:rsidRDefault="002A63BD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2A63BD" w:rsidRDefault="002A63BD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:rsidR="002A63BD" w:rsidRDefault="002A63BD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八、</w:t>
      </w:r>
      <w:r w:rsidRPr="003F740A">
        <w:rPr>
          <w:rFonts w:ascii="新細明體" w:eastAsia="新細明體" w:hAnsi="新細明體" w:cs="新細明體" w:hint="eastAsia"/>
          <w:kern w:val="0"/>
          <w:szCs w:val="24"/>
          <w:bdr w:val="single" w:sz="4" w:space="0" w:color="auto"/>
        </w:rPr>
        <w:t>整潔工作</w:t>
      </w:r>
      <w:r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:rsidR="002A63BD" w:rsidRDefault="002A63BD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 w:rsidRPr="002A63BD">
        <w:rPr>
          <w:rFonts w:ascii="Verdana" w:hAnsi="Verdana"/>
          <w:color w:val="000000"/>
          <w:szCs w:val="24"/>
        </w:rPr>
        <w:t>關於整潔工作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【</w:t>
      </w:r>
      <w:r w:rsidR="003F740A">
        <w:rPr>
          <w:rFonts w:ascii="Verdana" w:hAnsi="Verdana" w:hint="eastAsia"/>
          <w:color w:val="000000"/>
          <w:szCs w:val="24"/>
        </w:rPr>
        <w:t>內</w:t>
      </w:r>
      <w:r w:rsidRPr="002A63BD">
        <w:rPr>
          <w:rFonts w:ascii="Verdana" w:hAnsi="Verdana"/>
          <w:color w:val="000000"/>
          <w:szCs w:val="24"/>
        </w:rPr>
        <w:t>打掃區域分配】</w:t>
      </w:r>
      <w:r w:rsidRPr="002A63BD">
        <w:rPr>
          <w:rFonts w:ascii="Verdana" w:hAnsi="Verdana"/>
          <w:color w:val="000000"/>
          <w:szCs w:val="24"/>
        </w:rPr>
        <w:br/>
        <w:t xml:space="preserve">1. </w:t>
      </w:r>
      <w:r w:rsidRPr="002A63BD">
        <w:rPr>
          <w:rFonts w:ascii="Verdana" w:hAnsi="Verdana"/>
          <w:color w:val="000000"/>
          <w:szCs w:val="24"/>
        </w:rPr>
        <w:t>教室內</w:t>
      </w:r>
      <w:r w:rsidRPr="002A63BD">
        <w:rPr>
          <w:rFonts w:ascii="Verdana" w:hAnsi="Verdana"/>
          <w:color w:val="000000"/>
          <w:szCs w:val="24"/>
        </w:rPr>
        <w:t>A</w:t>
      </w:r>
      <w:r w:rsidR="003F740A">
        <w:rPr>
          <w:rFonts w:ascii="Verdana" w:hAnsi="Verdana"/>
          <w:color w:val="000000"/>
          <w:szCs w:val="24"/>
        </w:rPr>
        <w:t>－掃地、拖地、黑板、櫃子</w:t>
      </w:r>
      <w:r w:rsidR="003F740A">
        <w:rPr>
          <w:rFonts w:ascii="Verdana" w:hAnsi="Verdana" w:hint="eastAsia"/>
          <w:color w:val="000000"/>
          <w:szCs w:val="24"/>
        </w:rPr>
        <w:t>(</w:t>
      </w:r>
      <w:r w:rsidR="003F740A">
        <w:rPr>
          <w:rFonts w:ascii="Verdana" w:hAnsi="Verdana" w:hint="eastAsia"/>
          <w:color w:val="000000"/>
          <w:szCs w:val="24"/>
        </w:rPr>
        <w:t>小清、小翎</w:t>
      </w:r>
      <w:r w:rsidR="003F740A">
        <w:rPr>
          <w:rFonts w:ascii="Verdana" w:hAnsi="Verdana" w:hint="eastAsia"/>
          <w:color w:val="000000"/>
          <w:szCs w:val="24"/>
        </w:rPr>
        <w:t>)</w:t>
      </w:r>
      <w:r w:rsidRPr="002A63BD">
        <w:rPr>
          <w:rFonts w:ascii="Verdana" w:hAnsi="Verdana"/>
          <w:color w:val="000000"/>
          <w:szCs w:val="24"/>
        </w:rPr>
        <w:br/>
        <w:t xml:space="preserve">2. </w:t>
      </w:r>
      <w:r w:rsidRPr="002A63BD">
        <w:rPr>
          <w:rFonts w:ascii="Verdana" w:hAnsi="Verdana"/>
          <w:color w:val="000000"/>
          <w:szCs w:val="24"/>
        </w:rPr>
        <w:t>教室內</w:t>
      </w:r>
      <w:r w:rsidRPr="002A63BD">
        <w:rPr>
          <w:rFonts w:ascii="Verdana" w:hAnsi="Verdana"/>
          <w:color w:val="000000"/>
          <w:szCs w:val="24"/>
        </w:rPr>
        <w:t>B</w:t>
      </w:r>
      <w:r w:rsidRPr="002A63BD">
        <w:rPr>
          <w:rFonts w:ascii="Verdana" w:hAnsi="Verdana"/>
          <w:color w:val="000000"/>
          <w:szCs w:val="24"/>
        </w:rPr>
        <w:t>－學習角、門窗、垃圾桶、教室用具整理</w:t>
      </w:r>
      <w:r w:rsidRPr="002A63BD">
        <w:rPr>
          <w:rFonts w:ascii="Verdana" w:hAnsi="Verdana"/>
          <w:color w:val="000000"/>
          <w:szCs w:val="24"/>
        </w:rPr>
        <w:t>(</w:t>
      </w:r>
      <w:r w:rsidR="003F740A">
        <w:rPr>
          <w:rFonts w:ascii="Verdana" w:hAnsi="Verdana" w:hint="eastAsia"/>
          <w:color w:val="000000"/>
          <w:szCs w:val="24"/>
        </w:rPr>
        <w:t>小維、小富、小宇、小庭、小愷</w:t>
      </w:r>
      <w:r w:rsidRPr="002A63BD">
        <w:rPr>
          <w:rFonts w:ascii="Verdana" w:hAnsi="Verdana"/>
          <w:color w:val="000000"/>
          <w:szCs w:val="24"/>
        </w:rPr>
        <w:t>)</w:t>
      </w:r>
      <w:r w:rsidRPr="002A63BD">
        <w:rPr>
          <w:rFonts w:ascii="Verdana" w:hAnsi="Verdana"/>
          <w:color w:val="000000"/>
          <w:szCs w:val="24"/>
        </w:rPr>
        <w:br/>
        <w:t xml:space="preserve">3. </w:t>
      </w:r>
      <w:r w:rsidRPr="002A63BD">
        <w:rPr>
          <w:rFonts w:ascii="Verdana" w:hAnsi="Verdana"/>
          <w:color w:val="000000"/>
          <w:szCs w:val="24"/>
        </w:rPr>
        <w:t>教室周邊－</w:t>
      </w:r>
      <w:r w:rsidR="003F740A">
        <w:rPr>
          <w:rFonts w:ascii="Verdana" w:hAnsi="Verdana" w:hint="eastAsia"/>
          <w:color w:val="000000"/>
          <w:szCs w:val="24"/>
        </w:rPr>
        <w:t>走廊</w:t>
      </w:r>
      <w:r w:rsidR="003F740A" w:rsidRPr="003F740A">
        <w:rPr>
          <w:rFonts w:ascii="Verdana" w:hAnsi="Verdana" w:hint="eastAsia"/>
          <w:color w:val="000000"/>
          <w:szCs w:val="24"/>
        </w:rPr>
        <w:t>(</w:t>
      </w:r>
      <w:r w:rsidR="003F740A" w:rsidRPr="003F740A">
        <w:rPr>
          <w:rFonts w:ascii="Verdana" w:hAnsi="Verdana" w:hint="eastAsia"/>
          <w:color w:val="000000"/>
          <w:szCs w:val="24"/>
        </w:rPr>
        <w:t>小</w:t>
      </w:r>
      <w:r w:rsidR="003F740A">
        <w:rPr>
          <w:rFonts w:ascii="Verdana" w:hAnsi="Verdana" w:hint="eastAsia"/>
          <w:color w:val="000000"/>
          <w:szCs w:val="24"/>
        </w:rPr>
        <w:t>琦</w:t>
      </w:r>
      <w:r w:rsidR="003F740A" w:rsidRPr="003F740A">
        <w:rPr>
          <w:rFonts w:ascii="Verdana" w:hAnsi="Verdana" w:hint="eastAsia"/>
          <w:color w:val="000000"/>
          <w:szCs w:val="24"/>
        </w:rPr>
        <w:t>)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br/>
      </w:r>
      <w:r w:rsidR="003F740A" w:rsidRPr="003F740A">
        <w:rPr>
          <w:rFonts w:ascii="Verdana" w:hAnsi="Verdana"/>
          <w:color w:val="000000"/>
          <w:szCs w:val="24"/>
        </w:rPr>
        <w:t>【</w:t>
      </w:r>
      <w:r w:rsidR="003F740A">
        <w:rPr>
          <w:rFonts w:ascii="Verdana" w:hAnsi="Verdana" w:hint="eastAsia"/>
          <w:color w:val="000000"/>
          <w:szCs w:val="24"/>
        </w:rPr>
        <w:t>外</w:t>
      </w:r>
      <w:r w:rsidR="003F740A" w:rsidRPr="003F740A">
        <w:rPr>
          <w:rFonts w:ascii="Verdana" w:hAnsi="Verdana"/>
          <w:color w:val="000000"/>
          <w:szCs w:val="24"/>
        </w:rPr>
        <w:t>打掃區域分配】</w:t>
      </w:r>
      <w:r w:rsidR="003F740A" w:rsidRPr="003F740A">
        <w:rPr>
          <w:rFonts w:ascii="Verdana" w:hAnsi="Verdana"/>
          <w:color w:val="000000"/>
          <w:szCs w:val="24"/>
        </w:rPr>
        <w:br/>
        <w:t xml:space="preserve">1. </w:t>
      </w:r>
      <w:r w:rsidR="003F740A">
        <w:rPr>
          <w:rFonts w:ascii="Verdana" w:hAnsi="Verdana" w:hint="eastAsia"/>
          <w:color w:val="000000"/>
          <w:szCs w:val="24"/>
        </w:rPr>
        <w:t>校門口區域</w:t>
      </w:r>
      <w:r w:rsidR="003F740A" w:rsidRPr="003F740A">
        <w:rPr>
          <w:rFonts w:ascii="Verdana" w:hAnsi="Verdana"/>
          <w:color w:val="000000"/>
          <w:szCs w:val="24"/>
        </w:rPr>
        <w:t>－</w:t>
      </w:r>
      <w:r w:rsidR="003F740A" w:rsidRPr="003F740A">
        <w:rPr>
          <w:rFonts w:ascii="Verdana" w:hAnsi="Verdana"/>
          <w:color w:val="000000"/>
          <w:szCs w:val="24"/>
        </w:rPr>
        <w:t>(</w:t>
      </w:r>
      <w:r w:rsidR="003F740A" w:rsidRPr="003F740A">
        <w:rPr>
          <w:rFonts w:ascii="Verdana" w:hAnsi="Verdana" w:hint="eastAsia"/>
          <w:color w:val="000000"/>
          <w:szCs w:val="24"/>
        </w:rPr>
        <w:t>小維、小富、小宇、小琦、小愷</w:t>
      </w:r>
      <w:r w:rsidR="003F740A" w:rsidRPr="003F740A">
        <w:rPr>
          <w:rFonts w:ascii="Verdana" w:hAnsi="Verdana"/>
          <w:color w:val="000000"/>
          <w:szCs w:val="24"/>
        </w:rPr>
        <w:t xml:space="preserve">) </w:t>
      </w:r>
      <w:r w:rsidR="003F740A" w:rsidRPr="003F740A">
        <w:rPr>
          <w:rFonts w:ascii="Verdana" w:hAnsi="Verdana"/>
          <w:color w:val="000000"/>
          <w:szCs w:val="24"/>
        </w:rPr>
        <w:br/>
        <w:t xml:space="preserve">2. </w:t>
      </w:r>
      <w:r w:rsidR="003F740A" w:rsidRPr="003F740A">
        <w:rPr>
          <w:rFonts w:ascii="Verdana" w:hAnsi="Verdana"/>
          <w:color w:val="000000"/>
          <w:szCs w:val="24"/>
        </w:rPr>
        <w:t>教室－</w:t>
      </w:r>
      <w:r w:rsidR="003F740A" w:rsidRPr="003F740A">
        <w:rPr>
          <w:rFonts w:ascii="Verdana" w:hAnsi="Verdana"/>
          <w:color w:val="000000"/>
          <w:szCs w:val="24"/>
        </w:rPr>
        <w:t>(</w:t>
      </w:r>
      <w:r w:rsidR="003F740A" w:rsidRPr="003F740A">
        <w:rPr>
          <w:rFonts w:ascii="Verdana" w:hAnsi="Verdana" w:hint="eastAsia"/>
          <w:color w:val="000000"/>
          <w:szCs w:val="24"/>
        </w:rPr>
        <w:t>小清</w:t>
      </w:r>
      <w:r w:rsidR="003F740A" w:rsidRPr="003F740A">
        <w:rPr>
          <w:rFonts w:ascii="Verdana" w:hAnsi="Verdana"/>
          <w:color w:val="000000"/>
          <w:szCs w:val="24"/>
        </w:rPr>
        <w:t>)</w:t>
      </w:r>
      <w:r w:rsidR="003F740A" w:rsidRPr="003F740A">
        <w:rPr>
          <w:rFonts w:ascii="Verdana" w:hAnsi="Verdana"/>
          <w:color w:val="000000"/>
          <w:szCs w:val="24"/>
        </w:rPr>
        <w:br/>
        <w:t xml:space="preserve">3. </w:t>
      </w:r>
      <w:r w:rsidR="003F740A">
        <w:rPr>
          <w:rFonts w:ascii="Verdana" w:hAnsi="Verdana" w:hint="eastAsia"/>
          <w:color w:val="000000"/>
          <w:szCs w:val="24"/>
        </w:rPr>
        <w:t>課後</w:t>
      </w:r>
      <w:r w:rsidR="003F740A" w:rsidRPr="003F740A">
        <w:rPr>
          <w:rFonts w:ascii="Verdana" w:hAnsi="Verdana"/>
          <w:color w:val="000000"/>
          <w:szCs w:val="24"/>
        </w:rPr>
        <w:t>教室周邊－</w:t>
      </w:r>
      <w:r w:rsidR="003F740A" w:rsidRPr="003F740A">
        <w:rPr>
          <w:rFonts w:ascii="Verdana" w:hAnsi="Verdana" w:hint="eastAsia"/>
          <w:color w:val="000000"/>
          <w:szCs w:val="24"/>
        </w:rPr>
        <w:t>(</w:t>
      </w:r>
      <w:r w:rsidR="003F740A" w:rsidRPr="003F740A">
        <w:rPr>
          <w:rFonts w:ascii="Verdana" w:hAnsi="Verdana" w:hint="eastAsia"/>
          <w:color w:val="000000"/>
          <w:szCs w:val="24"/>
        </w:rPr>
        <w:t>小翎</w:t>
      </w:r>
      <w:r w:rsidR="003F740A">
        <w:rPr>
          <w:rFonts w:ascii="Verdana" w:hAnsi="Verdana" w:hint="eastAsia"/>
          <w:color w:val="000000"/>
          <w:szCs w:val="24"/>
        </w:rPr>
        <w:t>、</w:t>
      </w:r>
      <w:r w:rsidR="003F740A" w:rsidRPr="003F740A">
        <w:rPr>
          <w:rFonts w:ascii="Verdana" w:hAnsi="Verdana" w:hint="eastAsia"/>
          <w:color w:val="000000"/>
          <w:szCs w:val="24"/>
        </w:rPr>
        <w:t>小庭</w:t>
      </w:r>
      <w:r w:rsidR="003F740A" w:rsidRPr="003F740A">
        <w:rPr>
          <w:rFonts w:ascii="Verdana" w:hAnsi="Verdana" w:hint="eastAsia"/>
          <w:color w:val="000000"/>
          <w:szCs w:val="24"/>
        </w:rPr>
        <w:t>)</w:t>
      </w:r>
      <w:r w:rsidR="003F740A" w:rsidRPr="003F740A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lastRenderedPageBreak/>
        <w:t>【個人責任範圍】</w:t>
      </w:r>
      <w:r w:rsidRPr="002A63BD">
        <w:rPr>
          <w:rFonts w:ascii="Verdana" w:hAnsi="Verdana"/>
          <w:color w:val="000000"/>
          <w:szCs w:val="24"/>
        </w:rPr>
        <w:br/>
        <w:t xml:space="preserve">1. </w:t>
      </w:r>
      <w:r w:rsidRPr="002A63BD">
        <w:rPr>
          <w:rFonts w:ascii="Verdana" w:hAnsi="Verdana"/>
          <w:color w:val="000000"/>
          <w:szCs w:val="24"/>
        </w:rPr>
        <w:t>座位－抽屜、桌上、桌墊、椅子下、座位附近地板</w:t>
      </w:r>
      <w:r w:rsidRPr="002A63BD">
        <w:rPr>
          <w:rFonts w:ascii="Verdana" w:hAnsi="Verdana"/>
          <w:color w:val="000000"/>
          <w:szCs w:val="24"/>
        </w:rPr>
        <w:br/>
        <w:t xml:space="preserve">2. </w:t>
      </w:r>
      <w:r w:rsidRPr="002A63BD">
        <w:rPr>
          <w:rFonts w:ascii="Verdana" w:hAnsi="Verdana"/>
          <w:color w:val="000000"/>
          <w:szCs w:val="24"/>
        </w:rPr>
        <w:t>學習櫃－物品擺放整齊</w:t>
      </w:r>
    </w:p>
    <w:p w:rsidR="002A63BD" w:rsidRPr="00DC5C11" w:rsidRDefault="002A63BD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 w:rsidRPr="002A63BD">
        <w:rPr>
          <w:rFonts w:ascii="Verdana" w:hAnsi="Verdana"/>
          <w:color w:val="000000"/>
          <w:szCs w:val="24"/>
        </w:rPr>
        <w:t>【整潔工作管理要點】</w:t>
      </w:r>
      <w:r w:rsidRPr="002A63BD">
        <w:rPr>
          <w:rFonts w:ascii="Verdana" w:hAnsi="Verdana"/>
          <w:color w:val="000000"/>
          <w:szCs w:val="24"/>
        </w:rPr>
        <w:br/>
        <w:t xml:space="preserve">1. </w:t>
      </w:r>
      <w:r w:rsidR="003F740A">
        <w:rPr>
          <w:rFonts w:ascii="Verdana" w:hAnsi="Verdana"/>
          <w:color w:val="000000"/>
          <w:szCs w:val="24"/>
        </w:rPr>
        <w:t>個人清潔用品：抹布</w:t>
      </w:r>
      <w:r w:rsidRPr="002A63BD">
        <w:rPr>
          <w:rFonts w:ascii="Verdana" w:hAnsi="Verdana"/>
          <w:color w:val="000000"/>
          <w:szCs w:val="24"/>
        </w:rPr>
        <w:t>（平時</w:t>
      </w:r>
      <w:r w:rsidR="003F740A" w:rsidRPr="002A63BD">
        <w:rPr>
          <w:rFonts w:ascii="Verdana" w:hAnsi="Verdana"/>
          <w:color w:val="000000"/>
          <w:szCs w:val="24"/>
        </w:rPr>
        <w:t>置於</w:t>
      </w:r>
      <w:r w:rsidR="003F740A">
        <w:rPr>
          <w:rFonts w:ascii="Verdana" w:hAnsi="Verdana" w:hint="eastAsia"/>
          <w:color w:val="000000"/>
          <w:szCs w:val="24"/>
        </w:rPr>
        <w:t>陽台</w:t>
      </w:r>
      <w:r w:rsidR="003F740A">
        <w:rPr>
          <w:rFonts w:ascii="Verdana" w:hAnsi="Verdana"/>
          <w:color w:val="000000"/>
          <w:szCs w:val="24"/>
        </w:rPr>
        <w:t>晾乾</w:t>
      </w:r>
      <w:r w:rsidRPr="002A63BD">
        <w:rPr>
          <w:rFonts w:ascii="Verdana" w:hAnsi="Verdana"/>
          <w:color w:val="000000"/>
          <w:szCs w:val="24"/>
        </w:rPr>
        <w:t>）。</w:t>
      </w:r>
      <w:r w:rsidRPr="002A63BD">
        <w:rPr>
          <w:rFonts w:ascii="Verdana" w:hAnsi="Verdana"/>
          <w:color w:val="000000"/>
          <w:szCs w:val="24"/>
        </w:rPr>
        <w:br/>
        <w:t xml:space="preserve">2. </w:t>
      </w:r>
      <w:r w:rsidRPr="002A63BD">
        <w:rPr>
          <w:rFonts w:ascii="Verdana" w:hAnsi="Verdana"/>
          <w:color w:val="000000"/>
          <w:szCs w:val="24"/>
        </w:rPr>
        <w:t>整潔工作時間個人準備工作：桌面東西收拾乾淨、椅子放到桌子上，個人垃圾先丟到垃圾桶中。</w:t>
      </w:r>
      <w:r w:rsidRPr="002A63BD">
        <w:rPr>
          <w:rFonts w:ascii="Verdana" w:hAnsi="Verdana"/>
          <w:color w:val="000000"/>
          <w:szCs w:val="24"/>
        </w:rPr>
        <w:br/>
        <w:t xml:space="preserve">3. </w:t>
      </w:r>
      <w:r w:rsidRPr="002A63BD">
        <w:rPr>
          <w:rFonts w:ascii="Verdana" w:hAnsi="Verdana"/>
          <w:color w:val="000000"/>
          <w:szCs w:val="24"/>
        </w:rPr>
        <w:t>分</w:t>
      </w:r>
      <w:r w:rsidR="00BD7EED">
        <w:rPr>
          <w:rFonts w:ascii="Verdana" w:hAnsi="Verdana"/>
          <w:color w:val="000000"/>
          <w:szCs w:val="24"/>
        </w:rPr>
        <w:t>配工作做完時，回到座位上把椅子搬下來，桌面</w:t>
      </w:r>
      <w:r w:rsidR="00BD7EED">
        <w:rPr>
          <w:rFonts w:asciiTheme="minorEastAsia" w:hAnsiTheme="minorEastAsia" w:hint="eastAsia"/>
          <w:color w:val="000000"/>
          <w:szCs w:val="24"/>
        </w:rPr>
        <w:t>、</w:t>
      </w:r>
      <w:r w:rsidR="00BD7EED">
        <w:rPr>
          <w:rFonts w:ascii="Verdana" w:hAnsi="Verdana"/>
          <w:color w:val="000000"/>
          <w:szCs w:val="24"/>
        </w:rPr>
        <w:t>桌椅擦一擦，剩餘時間協助</w:t>
      </w:r>
      <w:r w:rsidRPr="002A63BD">
        <w:rPr>
          <w:rFonts w:ascii="Verdana" w:hAnsi="Verdana"/>
          <w:color w:val="000000"/>
          <w:szCs w:val="24"/>
        </w:rPr>
        <w:t>同學完成工作。</w:t>
      </w:r>
      <w:r w:rsidRPr="002A63BD">
        <w:rPr>
          <w:rFonts w:ascii="Verdana" w:hAnsi="Verdana"/>
          <w:color w:val="000000"/>
          <w:szCs w:val="24"/>
        </w:rPr>
        <w:br/>
        <w:t xml:space="preserve">4. </w:t>
      </w:r>
      <w:r w:rsidR="00BD7EED">
        <w:rPr>
          <w:rFonts w:ascii="Verdana" w:hAnsi="Verdana"/>
          <w:color w:val="000000"/>
          <w:szCs w:val="24"/>
        </w:rPr>
        <w:t>維護環境整潔是我們每一個人的責任，</w:t>
      </w:r>
      <w:r w:rsidRPr="002A63BD">
        <w:rPr>
          <w:rFonts w:ascii="Verdana" w:hAnsi="Verdana"/>
          <w:color w:val="000000"/>
          <w:szCs w:val="24"/>
        </w:rPr>
        <w:t>我們每個人才能夠在衛生的環境中，健健康康的生活。</w:t>
      </w:r>
    </w:p>
    <w:p w:rsidR="0015525B" w:rsidRPr="0015525B" w:rsidRDefault="0015525B" w:rsidP="0015525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15525B">
        <w:rPr>
          <w:rFonts w:ascii="新細明體" w:eastAsia="新細明體" w:hAnsi="新細明體" w:cs="新細明體"/>
          <w:b/>
          <w:bCs/>
          <w:kern w:val="0"/>
          <w:szCs w:val="24"/>
        </w:rPr>
        <w:t>肆、親師合作</w:t>
      </w:r>
    </w:p>
    <w:p w:rsidR="007745CD" w:rsidRDefault="002A63BD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 w:hint="eastAsia"/>
          <w:color w:val="000000"/>
          <w:szCs w:val="24"/>
        </w:rPr>
        <w:t>衷</w:t>
      </w:r>
      <w:r w:rsidR="00FD0F9A">
        <w:rPr>
          <w:rFonts w:ascii="Verdana" w:hAnsi="Verdana"/>
          <w:color w:val="000000"/>
          <w:szCs w:val="24"/>
        </w:rPr>
        <w:t>心歡迎各位的小寶貝進來</w:t>
      </w:r>
      <w:r w:rsidR="003F740A">
        <w:rPr>
          <w:rFonts w:ascii="Verdana" w:hAnsi="Verdana" w:hint="eastAsia"/>
          <w:color w:val="000000"/>
          <w:szCs w:val="24"/>
        </w:rPr>
        <w:t>三</w:t>
      </w:r>
      <w:r w:rsidRPr="002A63BD">
        <w:rPr>
          <w:rFonts w:ascii="Verdana" w:hAnsi="Verdana"/>
          <w:color w:val="000000"/>
          <w:szCs w:val="24"/>
        </w:rPr>
        <w:t>年甲班的學習園地，走進學習的另一個階段，也很榮幸能成為您的寶貝學習歷程上的陪伴者。</w:t>
      </w:r>
      <w:r w:rsidRPr="002A63BD">
        <w:rPr>
          <w:rFonts w:ascii="Verdana" w:hAnsi="Verdana"/>
          <w:color w:val="000000"/>
          <w:szCs w:val="24"/>
        </w:rPr>
        <w:br/>
      </w:r>
      <w:r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每個孩子是多麼的不同，擁有許多美好特質；有的孩子是多麼的乖巧可愛，有的孩子是多麼的有創意，多麼的傑出；有的孩子是多麼古靈精怪。我相信，在不久的將來，我都將一一發現。在開學前，我想先和大家聊聊一些想法</w:t>
      </w:r>
      <w:r w:rsidRPr="002A63BD">
        <w:rPr>
          <w:rFonts w:ascii="Verdana" w:hAnsi="Verdana"/>
          <w:color w:val="000000"/>
          <w:szCs w:val="24"/>
        </w:rPr>
        <w:t>……</w:t>
      </w:r>
      <w:r w:rsidRPr="002A63BD">
        <w:rPr>
          <w:rFonts w:ascii="Verdana" w:hAnsi="Verdana"/>
          <w:color w:val="000000"/>
          <w:szCs w:val="24"/>
        </w:rPr>
        <w:br/>
      </w:r>
      <w:r w:rsidR="00AF42D1"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孩子步入</w:t>
      </w:r>
      <w:r w:rsidR="003F740A">
        <w:rPr>
          <w:rFonts w:ascii="Verdana" w:hAnsi="Verdana" w:hint="eastAsia"/>
          <w:color w:val="000000"/>
          <w:szCs w:val="24"/>
        </w:rPr>
        <w:t>中</w:t>
      </w:r>
      <w:r w:rsidRPr="002A63BD">
        <w:rPr>
          <w:rFonts w:ascii="Verdana" w:hAnsi="Verdana"/>
          <w:color w:val="000000"/>
          <w:szCs w:val="24"/>
        </w:rPr>
        <w:t>年級，也是個為未來學習打下穩固基礎的階段。在這段期間，您可能會擔心孩子的一些問題，如：「孩子在逐漸加深加廣的課程中該怎樣學習？」、「孩子開始有很多自己的想法，有時我的建議他不一定能全盤接受，怎麼辦？」、「孩子不太能適應這個新的學習階段或老師們，該如何處理？」等問題。這些林林總總都需要我們攜手合作，問題必可</w:t>
      </w:r>
      <w:r w:rsidR="003F740A">
        <w:rPr>
          <w:rFonts w:ascii="Verdana" w:hAnsi="Verdana"/>
          <w:color w:val="000000"/>
          <w:szCs w:val="24"/>
        </w:rPr>
        <w:t>迎刃而解</w:t>
      </w:r>
      <w:r w:rsidRPr="002A63BD">
        <w:rPr>
          <w:rFonts w:ascii="Verdana" w:hAnsi="Verdana"/>
          <w:color w:val="000000"/>
          <w:szCs w:val="24"/>
        </w:rPr>
        <w:t>。</w:t>
      </w:r>
      <w:r w:rsidR="00531EEE">
        <w:rPr>
          <w:rFonts w:ascii="Verdana" w:hAnsi="Verdana"/>
          <w:color w:val="000000"/>
          <w:szCs w:val="24"/>
        </w:rPr>
        <w:br/>
      </w:r>
      <w:r w:rsidR="00AF42D1">
        <w:rPr>
          <w:rFonts w:ascii="Verdana" w:hAnsi="Verdana" w:hint="eastAsia"/>
          <w:color w:val="000000"/>
          <w:szCs w:val="24"/>
        </w:rPr>
        <w:t xml:space="preserve">    </w:t>
      </w:r>
      <w:r w:rsidR="003F740A">
        <w:rPr>
          <w:rFonts w:ascii="Verdana" w:hAnsi="Verdana"/>
          <w:color w:val="000000"/>
          <w:szCs w:val="24"/>
        </w:rPr>
        <w:t>另外，</w:t>
      </w:r>
      <w:r w:rsidR="003F740A">
        <w:rPr>
          <w:rFonts w:ascii="Verdana" w:hAnsi="Verdana" w:hint="eastAsia"/>
          <w:color w:val="000000"/>
          <w:szCs w:val="24"/>
        </w:rPr>
        <w:t>中</w:t>
      </w:r>
      <w:r w:rsidRPr="002A63BD">
        <w:rPr>
          <w:rFonts w:ascii="Verdana" w:hAnsi="Verdana"/>
          <w:color w:val="000000"/>
          <w:szCs w:val="24"/>
        </w:rPr>
        <w:t>年級的孩子生活自理能力已經很好了，有很多事情是可以自己獨立完成的，如：「能正確使用掃地工具，將環境整理清潔」、「能主動表達自己身體上任何不適狀況」、「能妥善保管個人用品」、「能適時控制自己的情緒」、「能早睡早起、不賴床」、「能學習等待」等。以上這些都是本班孩子應具備的能力。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此外，我們是個一起幫助孩子學習成長的共同體</w:t>
      </w:r>
      <w:r w:rsidRPr="002A63BD">
        <w:rPr>
          <w:rFonts w:ascii="Verdana" w:hAnsi="Verdana"/>
          <w:color w:val="000000"/>
          <w:szCs w:val="24"/>
        </w:rPr>
        <w:t>(</w:t>
      </w:r>
      <w:r w:rsidRPr="002A63BD">
        <w:rPr>
          <w:rFonts w:ascii="Verdana" w:hAnsi="Verdana"/>
          <w:color w:val="000000"/>
          <w:szCs w:val="24"/>
        </w:rPr>
        <w:t>親師生</w:t>
      </w:r>
      <w:r w:rsidRPr="002A63BD">
        <w:rPr>
          <w:rFonts w:ascii="Verdana" w:hAnsi="Verdana"/>
          <w:color w:val="000000"/>
          <w:szCs w:val="24"/>
        </w:rPr>
        <w:t>)</w:t>
      </w:r>
      <w:r w:rsidRPr="002A63BD">
        <w:rPr>
          <w:rFonts w:ascii="Verdana" w:hAnsi="Verdana"/>
          <w:color w:val="000000"/>
          <w:szCs w:val="24"/>
        </w:rPr>
        <w:t>，有些事情請您幫忙：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b/>
          <w:color w:val="000000"/>
          <w:szCs w:val="24"/>
        </w:rPr>
        <w:t>1.</w:t>
      </w:r>
      <w:r w:rsidRPr="002A63BD">
        <w:rPr>
          <w:rFonts w:ascii="Verdana" w:hAnsi="Verdana"/>
          <w:b/>
          <w:color w:val="000000"/>
          <w:szCs w:val="24"/>
        </w:rPr>
        <w:t>孩子需要有良好的讀書環境才能專注於學習</w:t>
      </w:r>
      <w:r w:rsidRPr="002A63BD">
        <w:rPr>
          <w:rFonts w:ascii="Verdana" w:hAnsi="Verdana"/>
          <w:b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在家，孩子盡量不要在看得到、聽得到電視及拿得到任何</w:t>
      </w:r>
      <w:r w:rsidRPr="002A63BD">
        <w:rPr>
          <w:rFonts w:ascii="Verdana" w:hAnsi="Verdana"/>
          <w:color w:val="000000"/>
          <w:szCs w:val="24"/>
        </w:rPr>
        <w:t>3C</w:t>
      </w:r>
      <w:r w:rsidRPr="002A63BD">
        <w:rPr>
          <w:rFonts w:ascii="Verdana" w:hAnsi="Verdana"/>
          <w:color w:val="000000"/>
          <w:szCs w:val="24"/>
        </w:rPr>
        <w:t>產品的地方寫作業；若是在安親班完成作業的</w:t>
      </w:r>
      <w:r w:rsidR="00672987">
        <w:rPr>
          <w:rFonts w:ascii="Verdana" w:hAnsi="Verdana" w:hint="eastAsia"/>
          <w:color w:val="000000"/>
          <w:szCs w:val="24"/>
        </w:rPr>
        <w:t>孩子</w:t>
      </w:r>
      <w:r w:rsidRPr="002A63BD">
        <w:rPr>
          <w:rFonts w:ascii="Verdana" w:hAnsi="Verdana"/>
          <w:color w:val="000000"/>
          <w:szCs w:val="24"/>
        </w:rPr>
        <w:t>，回家後也請給他一個能靜心、自由看書的地方。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b/>
          <w:color w:val="000000"/>
          <w:szCs w:val="24"/>
        </w:rPr>
        <w:t>2.</w:t>
      </w:r>
      <w:r w:rsidRPr="002A63BD">
        <w:rPr>
          <w:rFonts w:ascii="Verdana" w:hAnsi="Verdana"/>
          <w:b/>
          <w:color w:val="000000"/>
          <w:szCs w:val="24"/>
        </w:rPr>
        <w:t>孩子需要有營養的早餐來面對一整天高強度的學習</w:t>
      </w:r>
      <w:r w:rsidRPr="002A63BD">
        <w:rPr>
          <w:rFonts w:ascii="Verdana" w:hAnsi="Verdana"/>
          <w:b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我知道您們上班辛苦，有時候不太能親自準備營養的早餐給孩子，但孩子一整天的學習需要有足夠的體力，且學校的學習活動是從早上七點三十分就開始，因此建議您每天都要讓孩子吃完早餐再來學校，讓孩子不用擔心沒有時間吃早餐的問題。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b/>
          <w:color w:val="000000"/>
          <w:szCs w:val="24"/>
        </w:rPr>
        <w:t>3.</w:t>
      </w:r>
      <w:r w:rsidRPr="002A63BD">
        <w:rPr>
          <w:rFonts w:ascii="Verdana" w:hAnsi="Verdana"/>
          <w:b/>
          <w:color w:val="000000"/>
          <w:szCs w:val="24"/>
        </w:rPr>
        <w:t>孩子需要有個放心、安全的「家」的感覺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父母要在孩子面前維持良好關係。</w:t>
      </w:r>
      <w:r w:rsidRPr="002A63BD">
        <w:rPr>
          <w:rFonts w:ascii="Verdana" w:hAnsi="Verdana"/>
          <w:color w:val="000000"/>
          <w:szCs w:val="24"/>
        </w:rPr>
        <w:t>(</w:t>
      </w:r>
      <w:r w:rsidRPr="002A63BD">
        <w:rPr>
          <w:rFonts w:ascii="Verdana" w:hAnsi="Verdana"/>
          <w:color w:val="000000"/>
          <w:szCs w:val="24"/>
        </w:rPr>
        <w:t>若是家庭真的十分和諧，更棒！</w:t>
      </w:r>
      <w:r w:rsidRPr="002A63BD">
        <w:rPr>
          <w:rFonts w:ascii="Verdana" w:hAnsi="Verdana"/>
          <w:color w:val="000000"/>
          <w:szCs w:val="24"/>
        </w:rPr>
        <w:t>)</w:t>
      </w:r>
      <w:r w:rsidRPr="002A63BD">
        <w:rPr>
          <w:rFonts w:ascii="Verdana" w:hAnsi="Verdana"/>
          <w:color w:val="000000"/>
          <w:szCs w:val="24"/>
        </w:rPr>
        <w:t>盡量不在孩子面前起爭執，多關心他們，其實大部分的孩子都是極其敏感聰明的，如果常吵吵鬧鬧，孩子在學習上和行為上容易產生問題。</w:t>
      </w:r>
    </w:p>
    <w:p w:rsidR="009E4717" w:rsidRDefault="002A63BD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 w:rsidRPr="002A63BD">
        <w:rPr>
          <w:rFonts w:ascii="Verdana" w:hAnsi="Verdana"/>
          <w:b/>
          <w:color w:val="000000"/>
          <w:szCs w:val="24"/>
        </w:rPr>
        <w:t>4.</w:t>
      </w:r>
      <w:r w:rsidRPr="002A63BD">
        <w:rPr>
          <w:rFonts w:ascii="Verdana" w:hAnsi="Verdana"/>
          <w:b/>
          <w:color w:val="000000"/>
          <w:szCs w:val="24"/>
        </w:rPr>
        <w:t>請相信老師有解決孩子問題的能力</w:t>
      </w:r>
      <w:r w:rsidRPr="002A63BD">
        <w:rPr>
          <w:rFonts w:ascii="Verdana" w:hAnsi="Verdana"/>
          <w:b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有時，孩子回家會說一些學校裡發生的事情，但通常聽到孩子被朋友排擠或被同學欺負時，身為父母的您一定會有揪心的感覺。但，請您只需告訴</w:t>
      </w:r>
      <w:r w:rsidR="00672987">
        <w:rPr>
          <w:rFonts w:ascii="Verdana" w:hAnsi="Verdana" w:hint="eastAsia"/>
          <w:color w:val="000000"/>
          <w:szCs w:val="24"/>
        </w:rPr>
        <w:t>孩子</w:t>
      </w:r>
      <w:r w:rsidRPr="002A63BD">
        <w:rPr>
          <w:rFonts w:ascii="Verdana" w:hAnsi="Verdana"/>
          <w:color w:val="000000"/>
          <w:szCs w:val="24"/>
        </w:rPr>
        <w:t>，</w:t>
      </w:r>
      <w:r w:rsidR="00672987">
        <w:rPr>
          <w:rFonts w:ascii="Verdana" w:hAnsi="Verdana" w:hint="eastAsia"/>
          <w:color w:val="000000"/>
          <w:szCs w:val="24"/>
        </w:rPr>
        <w:t>勇敢告訴老師，</w:t>
      </w:r>
      <w:r w:rsidRPr="002A63BD">
        <w:rPr>
          <w:rFonts w:ascii="Verdana" w:hAnsi="Verdana"/>
          <w:color w:val="000000"/>
          <w:szCs w:val="24"/>
        </w:rPr>
        <w:t>讓老師釐清事實，老師一定會盡自己所能盡量圓滿解決這些問題。</w:t>
      </w:r>
    </w:p>
    <w:p w:rsidR="009E4717" w:rsidRDefault="002A63BD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 w:rsidRPr="002A63BD">
        <w:rPr>
          <w:rFonts w:ascii="Verdana" w:hAnsi="Verdana"/>
          <w:color w:val="000000"/>
          <w:szCs w:val="24"/>
        </w:rPr>
        <w:lastRenderedPageBreak/>
        <w:br/>
      </w:r>
      <w:r w:rsidRPr="002A63BD">
        <w:rPr>
          <w:rFonts w:ascii="Verdana" w:hAnsi="Verdana"/>
          <w:b/>
          <w:color w:val="000000"/>
          <w:szCs w:val="24"/>
        </w:rPr>
        <w:t>5.</w:t>
      </w:r>
      <w:r w:rsidRPr="002A63BD">
        <w:rPr>
          <w:rFonts w:ascii="Verdana" w:hAnsi="Verdana"/>
          <w:b/>
          <w:color w:val="000000"/>
          <w:szCs w:val="24"/>
        </w:rPr>
        <w:t>「快樂的學習」有時候是需要付出代價的</w:t>
      </w:r>
      <w:r w:rsidRPr="002A63BD">
        <w:rPr>
          <w:rFonts w:ascii="Verdana" w:hAnsi="Verdana"/>
          <w:b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小學階段，學習是全面性的。不是只要孩子會他喜歡的，還要孩子具備未來生存下去一定要會的能力。過程中，孩子可能覺得無趣、可能覺得有挫折。但只要有老師及家長適時給予正向的支持與鼓勵，偶爾剝奪一點兒他們想要的自由自在，是必須的！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b/>
          <w:color w:val="000000"/>
          <w:szCs w:val="24"/>
        </w:rPr>
        <w:t>6.</w:t>
      </w:r>
      <w:r w:rsidRPr="002A63BD">
        <w:rPr>
          <w:rFonts w:ascii="Verdana" w:hAnsi="Verdana"/>
          <w:b/>
          <w:color w:val="000000"/>
          <w:szCs w:val="24"/>
        </w:rPr>
        <w:t>每個孩子都是寶</w:t>
      </w:r>
      <w:r w:rsidRPr="002A63BD">
        <w:rPr>
          <w:rFonts w:ascii="Verdana" w:hAnsi="Verdana"/>
          <w:b/>
          <w:color w:val="000000"/>
          <w:szCs w:val="24"/>
        </w:rPr>
        <w:br/>
      </w:r>
      <w:r w:rsidR="00AF42D1"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孩子，是您心中的寶貝，而在老師眼中，每個孩子也都是寶。</w:t>
      </w:r>
      <w:r w:rsidR="00BE160B">
        <w:rPr>
          <w:rFonts w:ascii="Verdana" w:hAnsi="Verdana"/>
          <w:color w:val="000000"/>
          <w:szCs w:val="24"/>
        </w:rPr>
        <w:t>只要讓孩子擁有同理心、懂得善待及寬容別人、原諒別人的無心之過，</w:t>
      </w:r>
      <w:r w:rsidR="00672987">
        <w:rPr>
          <w:rFonts w:ascii="Verdana" w:hAnsi="Verdana" w:hint="eastAsia"/>
          <w:color w:val="000000"/>
          <w:szCs w:val="24"/>
        </w:rPr>
        <w:t>三</w:t>
      </w:r>
      <w:r w:rsidRPr="002A63BD">
        <w:rPr>
          <w:rFonts w:ascii="Verdana" w:hAnsi="Verdana"/>
          <w:color w:val="000000"/>
          <w:szCs w:val="24"/>
        </w:rPr>
        <w:t>甲將會是個溫馨和善的大家庭。</w:t>
      </w:r>
      <w:r w:rsidRPr="002A63BD">
        <w:rPr>
          <w:rFonts w:ascii="Verdana" w:hAnsi="Verdana"/>
          <w:color w:val="000000"/>
          <w:szCs w:val="24"/>
        </w:rPr>
        <w:br/>
      </w:r>
      <w:r w:rsidRPr="002A63BD">
        <w:rPr>
          <w:rFonts w:ascii="Verdana" w:hAnsi="Verdana"/>
          <w:color w:val="000000"/>
          <w:szCs w:val="24"/>
        </w:rPr>
        <w:t>當然，孩子來學校就是要學習，因此，未來一年的學習我也將會給孩子一定的要求：</w:t>
      </w:r>
      <w:r w:rsidRPr="002A63BD">
        <w:rPr>
          <w:rFonts w:ascii="Verdana" w:hAnsi="Verdana"/>
          <w:color w:val="000000"/>
          <w:szCs w:val="24"/>
        </w:rPr>
        <w:t xml:space="preserve"> </w:t>
      </w:r>
      <w:r w:rsidRPr="002A63BD">
        <w:rPr>
          <w:rFonts w:ascii="Verdana" w:hAnsi="Verdana"/>
          <w:color w:val="000000"/>
          <w:szCs w:val="24"/>
        </w:rPr>
        <w:br/>
        <w:t>1.</w:t>
      </w:r>
      <w:r w:rsidRPr="002A63BD">
        <w:rPr>
          <w:rFonts w:ascii="Verdana" w:hAnsi="Verdana"/>
          <w:color w:val="000000"/>
          <w:szCs w:val="24"/>
        </w:rPr>
        <w:t>功課方面：我對孩子的要求是嚴謹的，希望孩子是以認真、負責的心態來面對。</w:t>
      </w:r>
      <w:r w:rsidRPr="002A63BD">
        <w:rPr>
          <w:rFonts w:ascii="Verdana" w:hAnsi="Verdana"/>
          <w:color w:val="000000"/>
          <w:szCs w:val="24"/>
        </w:rPr>
        <w:br/>
        <w:t>2.</w:t>
      </w:r>
      <w:r w:rsidRPr="002A63BD">
        <w:rPr>
          <w:rFonts w:ascii="Verdana" w:hAnsi="Verdana"/>
          <w:color w:val="000000"/>
          <w:szCs w:val="24"/>
        </w:rPr>
        <w:t>行為方面：</w:t>
      </w:r>
      <w:r w:rsidR="007745CD">
        <w:rPr>
          <w:rFonts w:ascii="Verdana" w:hAnsi="Verdana" w:hint="eastAsia"/>
          <w:color w:val="000000"/>
          <w:szCs w:val="24"/>
        </w:rPr>
        <w:t>學會尊重及為對方著想是最基本的，三甲的寶貝蛋是貼心善良的。</w:t>
      </w:r>
      <w:r w:rsidR="007745CD" w:rsidRPr="002A63BD">
        <w:rPr>
          <w:rFonts w:ascii="Verdana" w:hAnsi="Verdana"/>
          <w:color w:val="000000"/>
          <w:szCs w:val="24"/>
        </w:rPr>
        <w:t xml:space="preserve"> </w:t>
      </w:r>
      <w:r w:rsidRPr="002A63BD">
        <w:rPr>
          <w:rFonts w:ascii="Verdana" w:hAnsi="Verdana"/>
          <w:color w:val="000000"/>
          <w:szCs w:val="24"/>
        </w:rPr>
        <w:br/>
        <w:t>3.</w:t>
      </w:r>
      <w:r w:rsidRPr="002A63BD">
        <w:rPr>
          <w:rFonts w:ascii="Verdana" w:hAnsi="Verdana"/>
          <w:color w:val="000000"/>
          <w:szCs w:val="24"/>
        </w:rPr>
        <w:t>學習方面：我希望能讓孩子因我的多元化教學，而對學習更有興趣！</w:t>
      </w:r>
      <w:r w:rsidRPr="002A63BD">
        <w:rPr>
          <w:rFonts w:ascii="Verdana" w:hAnsi="Verdana"/>
          <w:color w:val="000000"/>
          <w:szCs w:val="24"/>
        </w:rPr>
        <w:br/>
      </w:r>
      <w:r w:rsidR="007745CD">
        <w:rPr>
          <w:rFonts w:ascii="Verdana" w:hAnsi="Verdana" w:hint="eastAsia"/>
          <w:color w:val="000000"/>
          <w:szCs w:val="24"/>
        </w:rPr>
        <w:t xml:space="preserve">    </w:t>
      </w:r>
      <w:r w:rsidRPr="002A63BD">
        <w:rPr>
          <w:rFonts w:ascii="Verdana" w:hAnsi="Verdana"/>
          <w:color w:val="000000"/>
          <w:szCs w:val="24"/>
        </w:rPr>
        <w:t>但，我一個人帶</w:t>
      </w:r>
      <w:r w:rsidR="007745CD">
        <w:rPr>
          <w:rFonts w:ascii="Verdana" w:hAnsi="Verdana" w:hint="eastAsia"/>
          <w:color w:val="000000"/>
          <w:szCs w:val="24"/>
        </w:rPr>
        <w:t>8</w:t>
      </w:r>
      <w:r w:rsidR="007745CD">
        <w:rPr>
          <w:rFonts w:ascii="Verdana" w:hAnsi="Verdana"/>
          <w:color w:val="000000"/>
          <w:szCs w:val="24"/>
        </w:rPr>
        <w:t>個</w:t>
      </w:r>
      <w:r w:rsidR="007745CD">
        <w:rPr>
          <w:rFonts w:ascii="Verdana" w:hAnsi="Verdana" w:hint="eastAsia"/>
          <w:color w:val="000000"/>
          <w:szCs w:val="24"/>
        </w:rPr>
        <w:t>寶貝蛋</w:t>
      </w:r>
      <w:r w:rsidRPr="002A63BD">
        <w:rPr>
          <w:rFonts w:ascii="Verdana" w:hAnsi="Verdana"/>
          <w:color w:val="000000"/>
          <w:szCs w:val="24"/>
        </w:rPr>
        <w:t>，一定也會有疏漏之處，請您發現狀況時立刻提醒我。要給孩子一個穩定、和善的學習環境，需要親師生三方共同</w:t>
      </w:r>
      <w:bookmarkStart w:id="0" w:name="_GoBack"/>
      <w:bookmarkEnd w:id="0"/>
      <w:r w:rsidRPr="002A63BD">
        <w:rPr>
          <w:rFonts w:ascii="Verdana" w:hAnsi="Verdana"/>
          <w:color w:val="000000"/>
          <w:szCs w:val="24"/>
        </w:rPr>
        <w:t>努力，彼此打氣，相信孩子一定能有所成長與進步的。</w:t>
      </w:r>
    </w:p>
    <w:p w:rsidR="00BD7EED" w:rsidRPr="009E4717" w:rsidRDefault="009E4717" w:rsidP="0015525B">
      <w:pPr>
        <w:widowControl/>
        <w:spacing w:before="100" w:beforeAutospacing="1" w:after="100" w:afterAutospacing="1"/>
        <w:rPr>
          <w:rFonts w:ascii="Verdana" w:hAnsi="Verdana"/>
          <w:color w:val="000000"/>
          <w:szCs w:val="24"/>
        </w:rPr>
      </w:pPr>
      <w:r>
        <w:rPr>
          <w:rFonts w:ascii="Verdana" w:hAnsi="Verdana" w:hint="eastAsia"/>
          <w:color w:val="000000"/>
          <w:szCs w:val="24"/>
        </w:rPr>
        <w:t xml:space="preserve">    </w:t>
      </w:r>
      <w:r w:rsidR="002A63BD" w:rsidRPr="002A63BD">
        <w:rPr>
          <w:rFonts w:ascii="Verdana" w:hAnsi="Verdana"/>
          <w:color w:val="000000"/>
          <w:szCs w:val="24"/>
        </w:rPr>
        <w:t>往後您有任何問題或建議歡迎提出，若要到校談話請事先預約時間或打電話聯絡，但請盡量避開上課時間，以免中斷學生的學習活動。我的手機</w:t>
      </w:r>
      <w:r w:rsidR="002A63BD" w:rsidRPr="002A63BD">
        <w:rPr>
          <w:rFonts w:ascii="Verdana" w:hAnsi="Verdana"/>
          <w:color w:val="000000"/>
          <w:szCs w:val="24"/>
        </w:rPr>
        <w:t>0985235895</w:t>
      </w:r>
      <w:r w:rsidR="002A63BD" w:rsidRPr="002A63BD">
        <w:rPr>
          <w:rFonts w:ascii="Verdana" w:hAnsi="Verdana"/>
          <w:color w:val="000000"/>
          <w:szCs w:val="24"/>
        </w:rPr>
        <w:t>，若未及時接到來電請留言</w:t>
      </w:r>
      <w:r w:rsidR="007745CD">
        <w:rPr>
          <w:rFonts w:ascii="Verdana" w:hAnsi="Verdana" w:hint="eastAsia"/>
          <w:color w:val="000000"/>
          <w:szCs w:val="24"/>
        </w:rPr>
        <w:t>。</w:t>
      </w:r>
    </w:p>
    <w:p w:rsidR="00FD0F9A" w:rsidRDefault="0015525B" w:rsidP="00FD0F9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15525B">
        <w:rPr>
          <w:rFonts w:ascii="新細明體" w:eastAsia="新細明體" w:hAnsi="新細明體" w:cs="新細明體"/>
          <w:b/>
          <w:bCs/>
          <w:kern w:val="0"/>
          <w:szCs w:val="24"/>
        </w:rPr>
        <w:t>伍、學校重要行事</w:t>
      </w:r>
    </w:p>
    <w:tbl>
      <w:tblPr>
        <w:tblW w:w="45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71"/>
      </w:tblGrid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107年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107學年第一學期行事曆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08/30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開學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09/08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客語認證(銅鑼國小)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09/09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語文競賽複賽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09/21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親師座談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09/24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中秋節放假一天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09/28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教師節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10/16~17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第一次成績考查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11/06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流感施打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11/10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運動會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11/12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運動會補假一天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11/27~28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第二次成績考查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12/20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母語說故事比賽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12/22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補12/31課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12/29~01/01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元旦假期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01/09~10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第三次成績考查</w:t>
            </w:r>
          </w:p>
        </w:tc>
      </w:tr>
      <w:tr w:rsidR="007745CD" w:rsidRPr="007745CD" w:rsidTr="007745CD">
        <w:trPr>
          <w:tblCellSpacing w:w="0" w:type="dxa"/>
        </w:trPr>
        <w:tc>
          <w:tcPr>
            <w:tcW w:w="1560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01/18</w:t>
            </w:r>
          </w:p>
        </w:tc>
        <w:tc>
          <w:tcPr>
            <w:tcW w:w="2971" w:type="dxa"/>
            <w:vAlign w:val="center"/>
            <w:hideMark/>
          </w:tcPr>
          <w:p w:rsidR="007745CD" w:rsidRPr="007745CD" w:rsidRDefault="007745CD" w:rsidP="007745CD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745CD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休業式</w:t>
            </w:r>
          </w:p>
        </w:tc>
      </w:tr>
    </w:tbl>
    <w:p w:rsidR="009B3915" w:rsidRPr="00326852" w:rsidRDefault="00326852" w:rsidP="00326852">
      <w:pPr>
        <w:rPr>
          <w:szCs w:val="24"/>
        </w:rPr>
      </w:pPr>
      <w:r w:rsidRPr="00326852">
        <w:rPr>
          <w:rFonts w:ascii="標楷體" w:eastAsia="標楷體" w:hAnsi="標楷體" w:cs="新細明體" w:hint="eastAsia"/>
          <w:kern w:val="0"/>
          <w:sz w:val="27"/>
          <w:szCs w:val="27"/>
        </w:rPr>
        <w:t>                                          </w:t>
      </w:r>
      <w:r w:rsidR="007745CD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三</w:t>
      </w:r>
      <w:r w:rsidRPr="00326852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年甲班導師  </w:t>
      </w:r>
      <w:r w:rsidR="00666A22">
        <w:rPr>
          <w:rFonts w:ascii="標楷體" w:eastAsia="標楷體" w:hAnsi="標楷體" w:cs="新細明體" w:hint="eastAsia"/>
          <w:kern w:val="0"/>
          <w:sz w:val="27"/>
          <w:szCs w:val="27"/>
        </w:rPr>
        <w:t>羅文妤</w:t>
      </w:r>
      <w:r w:rsidR="007745CD">
        <w:rPr>
          <w:rFonts w:ascii="新細明體" w:eastAsia="新細明體" w:hAnsi="新細明體" w:cs="新細明體" w:hint="eastAsia"/>
          <w:kern w:val="0"/>
          <w:sz w:val="18"/>
          <w:szCs w:val="18"/>
        </w:rPr>
        <w:t>107.09.21</w:t>
      </w:r>
    </w:p>
    <w:sectPr w:rsidR="009B3915" w:rsidRPr="00326852" w:rsidSect="008A52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7B" w:rsidRDefault="006A697B" w:rsidP="00FD0F9A">
      <w:r>
        <w:separator/>
      </w:r>
    </w:p>
  </w:endnote>
  <w:endnote w:type="continuationSeparator" w:id="0">
    <w:p w:rsidR="006A697B" w:rsidRDefault="006A697B" w:rsidP="00FD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7B" w:rsidRDefault="006A697B" w:rsidP="00FD0F9A">
      <w:r>
        <w:separator/>
      </w:r>
    </w:p>
  </w:footnote>
  <w:footnote w:type="continuationSeparator" w:id="0">
    <w:p w:rsidR="006A697B" w:rsidRDefault="006A697B" w:rsidP="00FD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5B"/>
    <w:rsid w:val="00087586"/>
    <w:rsid w:val="001175A3"/>
    <w:rsid w:val="00145DAA"/>
    <w:rsid w:val="0015525B"/>
    <w:rsid w:val="001A0DCB"/>
    <w:rsid w:val="001D37B2"/>
    <w:rsid w:val="002A63BD"/>
    <w:rsid w:val="00326852"/>
    <w:rsid w:val="003F740A"/>
    <w:rsid w:val="0044424F"/>
    <w:rsid w:val="00531EEE"/>
    <w:rsid w:val="00626842"/>
    <w:rsid w:val="00666A22"/>
    <w:rsid w:val="00672987"/>
    <w:rsid w:val="006A697B"/>
    <w:rsid w:val="006E0472"/>
    <w:rsid w:val="007358C4"/>
    <w:rsid w:val="007745CD"/>
    <w:rsid w:val="007B58CC"/>
    <w:rsid w:val="008A5292"/>
    <w:rsid w:val="009B3915"/>
    <w:rsid w:val="009E4717"/>
    <w:rsid w:val="009E5EAB"/>
    <w:rsid w:val="00AF42D1"/>
    <w:rsid w:val="00B569D1"/>
    <w:rsid w:val="00BD7EED"/>
    <w:rsid w:val="00BE160B"/>
    <w:rsid w:val="00C0285A"/>
    <w:rsid w:val="00DC5C11"/>
    <w:rsid w:val="00E5105E"/>
    <w:rsid w:val="00E64F49"/>
    <w:rsid w:val="00EB1632"/>
    <w:rsid w:val="00FA0FE8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F649BE6-6163-4461-B2DB-A01169C0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8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4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64F4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31EEE"/>
    <w:rPr>
      <w:rFonts w:ascii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FD0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0F9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D0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0F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02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25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3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76942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46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7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2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4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8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8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39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5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93917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8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5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9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2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96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179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96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614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9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6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2949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5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1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40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4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24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6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2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2804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0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1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0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96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59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30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85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683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0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87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11396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1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8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0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7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13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6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82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65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52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4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ADA"/>
                        <w:left w:val="single" w:sz="6" w:space="0" w:color="DADADA"/>
                        <w:bottom w:val="single" w:sz="6" w:space="0" w:color="DADADA"/>
                        <w:right w:val="single" w:sz="6" w:space="0" w:color="DADADA"/>
                      </w:divBdr>
                      <w:divsChild>
                        <w:div w:id="20699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44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64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3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68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6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25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s3-2.mlc.edu.tw/modules/new_course/teacher_class.php?sel_year=107&amp;sel_seme=1&amp;view_tsn=76" TargetMode="External"/><Relationship Id="rId13" Type="http://schemas.openxmlformats.org/officeDocument/2006/relationships/hyperlink" Target="http://sfs3-2.mlc.edu.tw/modules/new_course/teacher_class.php?sel_year=107&amp;sel_seme=1&amp;view_tsn=76" TargetMode="External"/><Relationship Id="rId18" Type="http://schemas.openxmlformats.org/officeDocument/2006/relationships/hyperlink" Target="http://sfs3-2.mlc.edu.tw/modules/new_course/teacher_class.php?sel_year=107&amp;sel_seme=1&amp;view_tsn=76" TargetMode="External"/><Relationship Id="rId26" Type="http://schemas.openxmlformats.org/officeDocument/2006/relationships/hyperlink" Target="http://sfs3-2.mlc.edu.tw/modules/new_course/teacher_class.php?sel_year=107&amp;sel_seme=1&amp;view_tsn=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fs3-2.mlc.edu.tw/modules/new_course/teacher_class.php?sel_year=107&amp;sel_seme=1&amp;view_tsn=76" TargetMode="External"/><Relationship Id="rId34" Type="http://schemas.openxmlformats.org/officeDocument/2006/relationships/hyperlink" Target="http://sfs3-2.mlc.edu.tw/modules/new_course/teacher_class.php?sel_year=107&amp;sel_seme=1&amp;view_tsn=53" TargetMode="External"/><Relationship Id="rId7" Type="http://schemas.openxmlformats.org/officeDocument/2006/relationships/hyperlink" Target="http://sfs3-2.mlc.edu.tw/modules/new_course/teacher_class.php?sel_year=107&amp;sel_seme=1&amp;view_tsn=76" TargetMode="External"/><Relationship Id="rId12" Type="http://schemas.openxmlformats.org/officeDocument/2006/relationships/hyperlink" Target="http://sfs3-2.mlc.edu.tw/modules/new_course/teacher_class.php?sel_year=107&amp;sel_seme=1&amp;view_tsn=76" TargetMode="External"/><Relationship Id="rId17" Type="http://schemas.openxmlformats.org/officeDocument/2006/relationships/hyperlink" Target="http://sfs3-2.mlc.edu.tw/modules/new_course/teacher_class.php?sel_year=107&amp;sel_seme=1&amp;view_tsn=76" TargetMode="External"/><Relationship Id="rId25" Type="http://schemas.openxmlformats.org/officeDocument/2006/relationships/hyperlink" Target="http://sfs3-2.mlc.edu.tw/modules/new_course/teacher_class.php?sel_year=107&amp;sel_seme=1&amp;view_tsn=76" TargetMode="External"/><Relationship Id="rId33" Type="http://schemas.openxmlformats.org/officeDocument/2006/relationships/hyperlink" Target="http://sfs3-2.mlc.edu.tw/modules/new_course/teacher_class.php?sel_year=107&amp;sel_seme=1&amp;view_tsn=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fs3-2.mlc.edu.tw/modules/new_course/teacher_class.php?sel_year=107&amp;sel_seme=1&amp;view_tsn=76" TargetMode="External"/><Relationship Id="rId20" Type="http://schemas.openxmlformats.org/officeDocument/2006/relationships/hyperlink" Target="http://sfs3-2.mlc.edu.tw/modules/new_course/teacher_class.php?sel_year=107&amp;sel_seme=1&amp;view_tsn=91" TargetMode="External"/><Relationship Id="rId29" Type="http://schemas.openxmlformats.org/officeDocument/2006/relationships/hyperlink" Target="http://sfs3-2.mlc.edu.tw/modules/new_course/teacher_class.php?sel_year=107&amp;sel_seme=1&amp;view_tsn=76" TargetMode="External"/><Relationship Id="rId1" Type="http://schemas.openxmlformats.org/officeDocument/2006/relationships/styles" Target="styles.xml"/><Relationship Id="rId6" Type="http://schemas.openxmlformats.org/officeDocument/2006/relationships/hyperlink" Target="http://sfs3-2.mlc.edu.tw/modules/new_course/teacher_class.php?sel_year=107&amp;sel_seme=1&amp;view_tsn=76" TargetMode="External"/><Relationship Id="rId11" Type="http://schemas.openxmlformats.org/officeDocument/2006/relationships/hyperlink" Target="http://sfs3-2.mlc.edu.tw/modules/new_course/teacher_class.php?sel_year=107&amp;sel_seme=1&amp;view_tsn=76" TargetMode="External"/><Relationship Id="rId24" Type="http://schemas.openxmlformats.org/officeDocument/2006/relationships/hyperlink" Target="http://sfs3-2.mlc.edu.tw/modules/new_course/teacher_class.php?sel_year=107&amp;sel_seme=1&amp;view_tsn=84" TargetMode="External"/><Relationship Id="rId32" Type="http://schemas.openxmlformats.org/officeDocument/2006/relationships/hyperlink" Target="http://sfs3-2.mlc.edu.tw/modules/new_course/teacher_class.php?sel_year=107&amp;sel_seme=1&amp;view_tsn=53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sfs3-2.mlc.edu.tw/modules/new_course/teacher_class.php?sel_year=107&amp;sel_seme=1&amp;view_tsn=53" TargetMode="External"/><Relationship Id="rId23" Type="http://schemas.openxmlformats.org/officeDocument/2006/relationships/hyperlink" Target="http://sfs3-2.mlc.edu.tw/modules/new_course/teacher_class.php?sel_year=107&amp;sel_seme=1&amp;view_tsn=76" TargetMode="External"/><Relationship Id="rId28" Type="http://schemas.openxmlformats.org/officeDocument/2006/relationships/hyperlink" Target="http://sfs3-2.mlc.edu.tw/modules/new_course/teacher_class.php?sel_year=107&amp;sel_seme=1&amp;view_tsn=5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sfs3-2.mlc.edu.tw/modules/new_course/teacher_class.php?sel_year=107&amp;sel_seme=1&amp;view_tsn=76" TargetMode="External"/><Relationship Id="rId19" Type="http://schemas.openxmlformats.org/officeDocument/2006/relationships/hyperlink" Target="http://sfs3-2.mlc.edu.tw/modules/new_course/teacher_class.php?sel_year=107&amp;sel_seme=1&amp;view_tsn=8" TargetMode="External"/><Relationship Id="rId31" Type="http://schemas.openxmlformats.org/officeDocument/2006/relationships/hyperlink" Target="http://sfs3-2.mlc.edu.tw/modules/new_course/teacher_class.php?sel_year=107&amp;sel_seme=1&amp;view_tsn=5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fs3-2.mlc.edu.tw/modules/new_course/teacher_class.php?sel_year=107&amp;sel_seme=1&amp;view_tsn=76" TargetMode="External"/><Relationship Id="rId14" Type="http://schemas.openxmlformats.org/officeDocument/2006/relationships/hyperlink" Target="http://sfs3-2.mlc.edu.tw/modules/new_course/teacher_class.php?sel_year=107&amp;sel_seme=1&amp;view_tsn=53" TargetMode="External"/><Relationship Id="rId22" Type="http://schemas.openxmlformats.org/officeDocument/2006/relationships/hyperlink" Target="http://sfs3-2.mlc.edu.tw/modules/new_course/teacher_class.php?sel_year=107&amp;sel_seme=1&amp;view_tsn=53" TargetMode="External"/><Relationship Id="rId27" Type="http://schemas.openxmlformats.org/officeDocument/2006/relationships/hyperlink" Target="http://sfs3-2.mlc.edu.tw/modules/new_course/teacher_class.php?sel_year=107&amp;sel_seme=1&amp;view_tsn=8" TargetMode="External"/><Relationship Id="rId30" Type="http://schemas.openxmlformats.org/officeDocument/2006/relationships/hyperlink" Target="http://sfs3-2.mlc.edu.tw/modules/new_course/teacher_class.php?sel_year=107&amp;sel_seme=1&amp;view_tsn=53" TargetMode="External"/><Relationship Id="rId35" Type="http://schemas.openxmlformats.org/officeDocument/2006/relationships/hyperlink" Target="http://sfs3-2.mlc.edu.tw/modules/new_course/teacher_class.php?sel_year=107&amp;sel_seme=1&amp;view_tsn=7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2018-09-11T08:29:00Z</cp:lastPrinted>
  <dcterms:created xsi:type="dcterms:W3CDTF">2018-09-11T07:41:00Z</dcterms:created>
  <dcterms:modified xsi:type="dcterms:W3CDTF">2018-09-11T08:39:00Z</dcterms:modified>
</cp:coreProperties>
</file>