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18733" w14:textId="7A626B3F" w:rsidR="005A0A0C" w:rsidRPr="005A0A0C" w:rsidRDefault="005A0A0C" w:rsidP="005A0A0C">
      <w:pPr>
        <w:pStyle w:val="a3"/>
        <w:spacing w:after="240"/>
        <w:jc w:val="center"/>
        <w:rPr>
          <w:b/>
          <w:bCs/>
          <w:color w:val="FF0000"/>
          <w:sz w:val="52"/>
          <w:szCs w:val="52"/>
        </w:rPr>
      </w:pPr>
      <w:bookmarkStart w:id="0" w:name="_Toc80674066"/>
      <w:r w:rsidRPr="005A0A0C">
        <w:rPr>
          <w:rFonts w:hint="eastAsia"/>
          <w:b/>
          <w:bCs/>
          <w:color w:val="FF0000"/>
          <w:sz w:val="52"/>
          <w:szCs w:val="52"/>
        </w:rPr>
        <w:t>班級經營企劃書</w:t>
      </w:r>
    </w:p>
    <w:p w14:paraId="28D45D6B" w14:textId="1963BE20" w:rsidR="00266A88" w:rsidRPr="005A0A0C" w:rsidRDefault="00266A88" w:rsidP="00266A88">
      <w:pPr>
        <w:pStyle w:val="a3"/>
        <w:spacing w:after="240"/>
        <w:rPr>
          <w:b/>
          <w:bCs/>
          <w:color w:val="7030A0"/>
          <w:sz w:val="32"/>
          <w:szCs w:val="32"/>
        </w:rPr>
      </w:pPr>
      <w:r w:rsidRPr="005A0A0C">
        <w:rPr>
          <w:b/>
          <w:bCs/>
          <w:color w:val="7030A0"/>
          <w:sz w:val="32"/>
          <w:szCs w:val="32"/>
        </w:rPr>
        <w:t>一</w:t>
      </w:r>
      <w:r w:rsidRPr="005A0A0C">
        <w:rPr>
          <w:b/>
          <w:bCs/>
          <w:color w:val="7030A0"/>
          <w:sz w:val="32"/>
          <w:szCs w:val="32"/>
        </w:rPr>
        <w:t>、班級經營理念</w:t>
      </w:r>
      <w:bookmarkEnd w:id="0"/>
    </w:p>
    <w:p w14:paraId="76109441" w14:textId="2AA2F8C7" w:rsidR="00266A88" w:rsidRPr="00266A88" w:rsidRDefault="00266A88" w:rsidP="00266A88">
      <w:pPr>
        <w:pStyle w:val="a3"/>
        <w:spacing w:after="240"/>
      </w:pPr>
      <w:r w:rsidRPr="00266A88">
        <w:t>1.</w:t>
      </w:r>
      <w:r w:rsidRPr="00266A88">
        <w:t>因材施教尊重學生的個別差異，提供多元化的學習環境，以適應來自不同家庭的學生。</w:t>
      </w:r>
    </w:p>
    <w:p w14:paraId="75147F44" w14:textId="2DEA3BF6" w:rsidR="00266A88" w:rsidRPr="00266A88" w:rsidRDefault="00266A88" w:rsidP="00266A88">
      <w:pPr>
        <w:pStyle w:val="a3"/>
        <w:spacing w:after="240"/>
      </w:pPr>
      <w:r w:rsidRPr="00266A88">
        <w:t>2</w:t>
      </w:r>
      <w:r w:rsidRPr="00266A88">
        <w:t>.</w:t>
      </w:r>
      <w:r w:rsidRPr="00266A88">
        <w:t>鼓勵學生有效率的學習，強調學生主動思考，勇於發表，積極參與學習。</w:t>
      </w:r>
    </w:p>
    <w:p w14:paraId="2E634512" w14:textId="5AB1C8DA" w:rsidR="00266A88" w:rsidRPr="00266A88" w:rsidRDefault="00266A88" w:rsidP="00266A88">
      <w:pPr>
        <w:pStyle w:val="a3"/>
        <w:spacing w:after="240"/>
      </w:pPr>
      <w:r w:rsidRPr="00266A88">
        <w:t>3</w:t>
      </w:r>
      <w:r w:rsidRPr="00266A88">
        <w:t>.</w:t>
      </w:r>
      <w:r w:rsidRPr="00266A88">
        <w:t>重視師生互動，建立彈性、自發、愉快的學習氣氛，學習分享事物和交換意見。</w:t>
      </w:r>
    </w:p>
    <w:p w14:paraId="065861E3" w14:textId="74C452A2" w:rsidR="00266A88" w:rsidRPr="00266A88" w:rsidRDefault="00266A88" w:rsidP="00266A88">
      <w:pPr>
        <w:pStyle w:val="a3"/>
        <w:spacing w:after="240"/>
        <w:rPr>
          <w:rFonts w:hint="eastAsia"/>
        </w:rPr>
      </w:pPr>
      <w:r w:rsidRPr="00266A88">
        <w:rPr>
          <w:rFonts w:hint="eastAsia"/>
        </w:rPr>
        <w:t>4</w:t>
      </w:r>
      <w:r w:rsidRPr="00266A88">
        <w:t>.</w:t>
      </w:r>
      <w:r w:rsidRPr="00266A88">
        <w:rPr>
          <w:rFonts w:hint="eastAsia"/>
        </w:rPr>
        <w:t>鼓勵正向的行為，養成孩子相互尊重，</w:t>
      </w:r>
      <w:r w:rsidRPr="00266A88">
        <w:t>建立良好人際關係</w:t>
      </w:r>
      <w:r w:rsidRPr="00266A88">
        <w:rPr>
          <w:rFonts w:hint="eastAsia"/>
        </w:rPr>
        <w:t>，</w:t>
      </w:r>
      <w:r w:rsidRPr="00266A88">
        <w:t>營造和諧友愛的班級生活。</w:t>
      </w:r>
    </w:p>
    <w:p w14:paraId="412380E0" w14:textId="3AB9DA1D" w:rsidR="00266A88" w:rsidRDefault="00266A88" w:rsidP="00266A88">
      <w:pPr>
        <w:pStyle w:val="a3"/>
        <w:spacing w:after="240"/>
      </w:pPr>
      <w:r w:rsidRPr="00266A88">
        <w:rPr>
          <w:rFonts w:hint="eastAsia"/>
        </w:rPr>
        <w:t>5.</w:t>
      </w:r>
      <w:r w:rsidRPr="00266A88">
        <w:rPr>
          <w:rFonts w:hint="eastAsia"/>
        </w:rPr>
        <w:t>營造安全快樂的學習環境，並培養孩子生活能力，使孩子快樂健康有活力。</w:t>
      </w:r>
    </w:p>
    <w:p w14:paraId="06F15E89" w14:textId="77777777" w:rsidR="005A0A0C" w:rsidRPr="00266A88" w:rsidRDefault="005A0A0C" w:rsidP="00266A88">
      <w:pPr>
        <w:pStyle w:val="a3"/>
        <w:spacing w:after="240"/>
        <w:rPr>
          <w:rFonts w:hint="eastAsia"/>
        </w:rPr>
      </w:pPr>
    </w:p>
    <w:p w14:paraId="0A13E453" w14:textId="21E5963A" w:rsidR="00266A88" w:rsidRPr="005A0A0C" w:rsidRDefault="00266A88" w:rsidP="00266A88">
      <w:pPr>
        <w:pStyle w:val="a3"/>
        <w:spacing w:after="240"/>
        <w:rPr>
          <w:b/>
          <w:bCs/>
          <w:color w:val="7030A0"/>
          <w:sz w:val="32"/>
          <w:szCs w:val="32"/>
        </w:rPr>
      </w:pPr>
      <w:bookmarkStart w:id="1" w:name="_Toc80674067"/>
      <w:r w:rsidRPr="005A0A0C">
        <w:rPr>
          <w:b/>
          <w:bCs/>
          <w:color w:val="7030A0"/>
          <w:sz w:val="32"/>
          <w:szCs w:val="32"/>
        </w:rPr>
        <w:t>二</w:t>
      </w:r>
      <w:r w:rsidRPr="005A0A0C">
        <w:rPr>
          <w:b/>
          <w:bCs/>
          <w:color w:val="7030A0"/>
          <w:sz w:val="32"/>
          <w:szCs w:val="32"/>
        </w:rPr>
        <w:t>、班級經營目標</w:t>
      </w:r>
      <w:bookmarkEnd w:id="1"/>
    </w:p>
    <w:p w14:paraId="382AFA8D" w14:textId="1A30D6DE" w:rsidR="00266A88" w:rsidRPr="00266A88" w:rsidRDefault="00266A88" w:rsidP="00266A88">
      <w:pPr>
        <w:pStyle w:val="a3"/>
        <w:spacing w:after="240"/>
      </w:pPr>
      <w:bookmarkStart w:id="2" w:name="TOC--"/>
      <w:bookmarkEnd w:id="2"/>
      <w:r w:rsidRPr="00266A88">
        <w:t>1.</w:t>
      </w:r>
      <w:r w:rsidRPr="005A0A0C">
        <w:rPr>
          <w:b/>
          <w:bCs/>
        </w:rPr>
        <w:t>生活教育</w:t>
      </w:r>
      <w:r w:rsidRPr="00266A88">
        <w:t>：生活教育切實融入學校生活，</w:t>
      </w:r>
      <w:r w:rsidRPr="00266A88">
        <w:rPr>
          <w:rFonts w:hint="eastAsia"/>
        </w:rPr>
        <w:t>養成良好自理能力，打理整潔健康環</w:t>
      </w:r>
      <w:r w:rsidRPr="00266A88">
        <w:t>境</w:t>
      </w:r>
      <w:r w:rsidR="005A0A0C" w:rsidRPr="00266A88">
        <w:t>。</w:t>
      </w:r>
    </w:p>
    <w:p w14:paraId="63DAC81D" w14:textId="185C0E0C" w:rsidR="00266A88" w:rsidRPr="00266A88" w:rsidRDefault="00266A88" w:rsidP="00266A88">
      <w:pPr>
        <w:pStyle w:val="a3"/>
        <w:spacing w:after="240"/>
      </w:pPr>
      <w:bookmarkStart w:id="3" w:name="TOC--1"/>
      <w:bookmarkEnd w:id="3"/>
      <w:r w:rsidRPr="00266A88">
        <w:t>2.</w:t>
      </w:r>
      <w:r w:rsidRPr="005A0A0C">
        <w:rPr>
          <w:b/>
          <w:bCs/>
        </w:rPr>
        <w:t>強調學習的過程</w:t>
      </w:r>
      <w:r w:rsidRPr="00266A88">
        <w:t>：只要孩子已經認真學習，我們也無須太在意分數的高低，而應肯定他努力學習的態度。</w:t>
      </w:r>
    </w:p>
    <w:p w14:paraId="5B3BF905" w14:textId="4A18F92F" w:rsidR="00266A88" w:rsidRPr="00266A88" w:rsidRDefault="00266A88" w:rsidP="00266A88">
      <w:pPr>
        <w:pStyle w:val="a3"/>
        <w:spacing w:after="240"/>
      </w:pPr>
      <w:bookmarkStart w:id="4" w:name="TOC--2"/>
      <w:bookmarkEnd w:id="4"/>
      <w:r w:rsidRPr="00266A88">
        <w:t>3.</w:t>
      </w:r>
      <w:r w:rsidRPr="005A0A0C">
        <w:rPr>
          <w:b/>
          <w:bCs/>
        </w:rPr>
        <w:t>親師合作共同經營班級</w:t>
      </w:r>
      <w:r w:rsidRPr="00266A88">
        <w:t>：</w:t>
      </w:r>
      <w:r w:rsidRPr="00266A88">
        <w:rPr>
          <w:rFonts w:hint="eastAsia"/>
        </w:rPr>
        <w:t>建立親師良好溝通互動關係，使親師成為孩子學習過程中的最佳夥伴</w:t>
      </w:r>
      <w:bookmarkStart w:id="5" w:name="TOC--3"/>
      <w:bookmarkStart w:id="6" w:name="TOC--4"/>
      <w:bookmarkEnd w:id="5"/>
      <w:bookmarkEnd w:id="6"/>
    </w:p>
    <w:p w14:paraId="26CD11A8" w14:textId="04C52533" w:rsidR="00266A88" w:rsidRPr="00266A88" w:rsidRDefault="00266A88" w:rsidP="00266A88">
      <w:pPr>
        <w:pStyle w:val="a3"/>
        <w:spacing w:after="240"/>
      </w:pPr>
      <w:bookmarkStart w:id="7" w:name="TOC--5"/>
      <w:bookmarkEnd w:id="7"/>
      <w:r w:rsidRPr="00266A88">
        <w:t>4.</w:t>
      </w:r>
      <w:r w:rsidRPr="005A0A0C">
        <w:rPr>
          <w:b/>
          <w:bCs/>
        </w:rPr>
        <w:t>培養學生學習興趣</w:t>
      </w:r>
      <w:r w:rsidRPr="00266A88">
        <w:t>：學生有學習的興趣為動力，將是未來學習最大的助力</w:t>
      </w:r>
      <w:r w:rsidR="005A0A0C" w:rsidRPr="00266A88">
        <w:t>。</w:t>
      </w:r>
    </w:p>
    <w:p w14:paraId="242B0F88" w14:textId="68FB916E" w:rsidR="00266A88" w:rsidRPr="00266A88" w:rsidRDefault="00266A88" w:rsidP="00266A88">
      <w:pPr>
        <w:pStyle w:val="a3"/>
        <w:spacing w:after="240"/>
      </w:pPr>
      <w:bookmarkStart w:id="8" w:name="TOC--6"/>
      <w:bookmarkEnd w:id="8"/>
      <w:r w:rsidRPr="00266A88">
        <w:t>5.</w:t>
      </w:r>
      <w:r w:rsidRPr="005A0A0C">
        <w:rPr>
          <w:b/>
          <w:bCs/>
        </w:rPr>
        <w:t>發展尊重他人、關懷社會、增進團隊合作</w:t>
      </w:r>
      <w:r w:rsidRPr="00266A88">
        <w:t>：注重道德教育以及日常行為規範，並使學生與同儕之間和睦相處。</w:t>
      </w:r>
    </w:p>
    <w:p w14:paraId="58530BAA" w14:textId="37AD09A3" w:rsidR="00266A88" w:rsidRPr="00266A88" w:rsidRDefault="00266A88" w:rsidP="00266A88">
      <w:pPr>
        <w:pStyle w:val="a3"/>
        <w:spacing w:after="240"/>
      </w:pPr>
      <w:bookmarkStart w:id="9" w:name="TOC--7"/>
      <w:bookmarkEnd w:id="9"/>
      <w:r w:rsidRPr="00266A88">
        <w:t>6.</w:t>
      </w:r>
      <w:r w:rsidRPr="005A0A0C">
        <w:rPr>
          <w:b/>
          <w:bCs/>
        </w:rPr>
        <w:t>培養獨立思考與解決問題的能力</w:t>
      </w:r>
      <w:r w:rsidRPr="00266A88">
        <w:t>：無論是生活問題，課業問題，人際關係問題方面，讓學生培養獨立思考，解決的能力。</w:t>
      </w:r>
    </w:p>
    <w:p w14:paraId="4489557C" w14:textId="04579640" w:rsidR="00266A88" w:rsidRPr="00266A88" w:rsidRDefault="00266A88" w:rsidP="00266A88">
      <w:pPr>
        <w:pStyle w:val="a3"/>
        <w:spacing w:after="240"/>
      </w:pPr>
      <w:r w:rsidRPr="00266A88">
        <w:rPr>
          <w:rFonts w:hint="eastAsia"/>
        </w:rPr>
        <w:t>7.</w:t>
      </w:r>
      <w:r w:rsidRPr="005A0A0C">
        <w:rPr>
          <w:rFonts w:hint="eastAsia"/>
          <w:b/>
          <w:bCs/>
        </w:rPr>
        <w:t>環境教育</w:t>
      </w:r>
      <w:r w:rsidRPr="00266A88">
        <w:rPr>
          <w:rFonts w:hint="eastAsia"/>
        </w:rPr>
        <w:t>：</w:t>
      </w:r>
      <w:r w:rsidRPr="00266A88">
        <w:rPr>
          <w:rFonts w:hint="eastAsia"/>
        </w:rPr>
        <w:t>運用色彩鮮明與活潑的圖案布置教室各個角落，給予學生舒適的學習環境</w:t>
      </w:r>
      <w:r w:rsidRPr="00266A88">
        <w:t>。</w:t>
      </w:r>
    </w:p>
    <w:p w14:paraId="7F0FFEF7" w14:textId="6C115182" w:rsidR="00266A88" w:rsidRPr="00266A88" w:rsidRDefault="00266A88" w:rsidP="00266A88">
      <w:pPr>
        <w:pStyle w:val="a3"/>
        <w:spacing w:after="240"/>
      </w:pPr>
      <w:r w:rsidRPr="00266A88">
        <w:rPr>
          <w:rFonts w:hint="eastAsia"/>
        </w:rPr>
        <w:t>8.</w:t>
      </w:r>
      <w:r w:rsidRPr="005A0A0C">
        <w:rPr>
          <w:rFonts w:hint="eastAsia"/>
          <w:b/>
          <w:bCs/>
        </w:rPr>
        <w:t>培養</w:t>
      </w:r>
      <w:r w:rsidR="005A0A0C">
        <w:rPr>
          <w:rFonts w:hint="eastAsia"/>
          <w:b/>
          <w:bCs/>
        </w:rPr>
        <w:t>學生</w:t>
      </w:r>
      <w:r w:rsidRPr="005A0A0C">
        <w:rPr>
          <w:rFonts w:hint="eastAsia"/>
          <w:b/>
          <w:bCs/>
        </w:rPr>
        <w:t>閱讀能力</w:t>
      </w:r>
      <w:r w:rsidRPr="00266A88">
        <w:rPr>
          <w:rFonts w:hint="eastAsia"/>
        </w:rPr>
        <w:t>：</w:t>
      </w:r>
      <w:r w:rsidRPr="00266A88">
        <w:rPr>
          <w:rFonts w:hint="eastAsia"/>
        </w:rPr>
        <w:t>班級提供國語日報、小牛頓雜誌及其他圖書，於早自習時間或下課時間鼓勵</w:t>
      </w:r>
      <w:r w:rsidR="005A0A0C">
        <w:rPr>
          <w:rFonts w:hint="eastAsia"/>
        </w:rPr>
        <w:t>學生</w:t>
      </w:r>
      <w:r w:rsidRPr="00266A88">
        <w:rPr>
          <w:rFonts w:hint="eastAsia"/>
        </w:rPr>
        <w:t>閱讀</w:t>
      </w:r>
      <w:r w:rsidRPr="00266A88">
        <w:t>。</w:t>
      </w:r>
    </w:p>
    <w:sectPr w:rsidR="00266A88" w:rsidRPr="00266A88" w:rsidSect="00266A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88"/>
    <w:rsid w:val="00266A88"/>
    <w:rsid w:val="002C5064"/>
    <w:rsid w:val="005A0A0C"/>
    <w:rsid w:val="00D1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CD14B"/>
  <w15:chartTrackingRefBased/>
  <w15:docId w15:val="{EF6F41C8-A91D-49B3-B33A-E9332612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A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A88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瑞倫 鍾</dc:creator>
  <cp:keywords/>
  <dc:description/>
  <cp:lastModifiedBy>瑞倫 鍾</cp:lastModifiedBy>
  <cp:revision>1</cp:revision>
  <dcterms:created xsi:type="dcterms:W3CDTF">2020-09-16T07:49:00Z</dcterms:created>
  <dcterms:modified xsi:type="dcterms:W3CDTF">2020-09-16T08:02:00Z</dcterms:modified>
</cp:coreProperties>
</file>