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6378" w:type="pct"/>
        <w:tblInd w:w="-1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1"/>
      </w:tblGrid>
      <w:tr w:rsidR="004408D9" w:rsidRPr="00245585" w:rsidTr="004305D1">
        <w:trPr>
          <w:trHeight w:val="13519"/>
        </w:trPr>
        <w:tc>
          <w:tcPr>
            <w:tcW w:w="5000" w:type="pct"/>
          </w:tcPr>
          <w:p w:rsidR="004408D9" w:rsidRPr="003B7B08" w:rsidRDefault="002D7D51" w:rsidP="007E6047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B7B0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新北市永和國小附設</w:t>
            </w:r>
            <w:r w:rsidR="004408D9" w:rsidRPr="003B7B0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幼兒園</w:t>
            </w:r>
            <w:proofErr w:type="gramStart"/>
            <w:r w:rsidR="004408D9" w:rsidRPr="003B7B0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託</w:t>
            </w:r>
            <w:proofErr w:type="gramEnd"/>
            <w:r w:rsidR="004408D9" w:rsidRPr="003B7B0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藥規定</w:t>
            </w:r>
          </w:p>
          <w:p w:rsidR="004408D9" w:rsidRPr="002D7D51" w:rsidRDefault="004408D9" w:rsidP="002D7D51">
            <w:pPr>
              <w:snapToGrid w:val="0"/>
              <w:spacing w:afterLines="50" w:after="180"/>
              <w:ind w:leftChars="60" w:left="640" w:hangingChars="177" w:hanging="496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一、依據：《</w:t>
            </w:r>
            <w:hyperlink r:id="rId6" w:history="1">
              <w:r w:rsidRPr="002D7D51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>幼兒園教保</w:t>
              </w:r>
              <w:r w:rsidR="004056A8">
                <w:rPr>
                  <w:rFonts w:ascii="Times New Roman" w:eastAsia="標楷體" w:hAnsi="Times New Roman" w:hint="eastAsia"/>
                  <w:color w:val="000000"/>
                  <w:sz w:val="28"/>
                  <w:szCs w:val="24"/>
                </w:rPr>
                <w:t>及照顧</w:t>
              </w:r>
              <w:r w:rsidRPr="002D7D51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>服務實施準則</w:t>
              </w:r>
            </w:hyperlink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》第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11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條規定，幼兒園應訂立</w:t>
            </w:r>
            <w:proofErr w:type="gramStart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託</w:t>
            </w:r>
            <w:proofErr w:type="gramEnd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藥措施，並告知幼兒之</w:t>
            </w:r>
            <w:r w:rsidR="004056A8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父母、監護人或實際照顧幼兒之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人。教保服務人員受</w:t>
            </w:r>
            <w:r w:rsidR="004056A8"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幼兒之</w:t>
            </w:r>
            <w:r w:rsidR="004056A8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父母、監護人或實際照顧幼兒之</w:t>
            </w:r>
            <w:r w:rsidR="004056A8"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人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委託協助幼兒用藥，應以醫療機構所開立之藥品為限，其用藥途徑不得以侵入方式為之。教保服務人員協助幼兒用藥時，應確實核對藥品、藥袋之記載，並依所載方式用藥。</w:t>
            </w:r>
          </w:p>
          <w:p w:rsidR="004408D9" w:rsidRPr="002D7D51" w:rsidRDefault="004408D9" w:rsidP="002D7D51">
            <w:pPr>
              <w:snapToGrid w:val="0"/>
              <w:spacing w:afterLines="50" w:after="180"/>
              <w:ind w:leftChars="60" w:left="640" w:hangingChars="177" w:hanging="496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二、用藥規定：</w:t>
            </w:r>
          </w:p>
          <w:p w:rsidR="004408D9" w:rsidRPr="002D7D51" w:rsidRDefault="004408D9" w:rsidP="002D7D51">
            <w:pPr>
              <w:snapToGrid w:val="0"/>
              <w:spacing w:afterLines="50" w:after="180"/>
              <w:ind w:leftChars="250" w:left="1096" w:hangingChars="177" w:hanging="496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(</w:t>
            </w:r>
            <w:proofErr w:type="gramStart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一</w:t>
            </w:r>
            <w:proofErr w:type="gramEnd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)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幼兒在園期間</w:t>
            </w:r>
            <w:proofErr w:type="gramStart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如需園</w:t>
            </w:r>
            <w:proofErr w:type="gramEnd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方協助用藥，須填寫託藥單，包括用藥時間、方式、份量等，以做為幼兒用藥之依據。</w:t>
            </w:r>
          </w:p>
          <w:p w:rsidR="004408D9" w:rsidRPr="002D7D51" w:rsidRDefault="004408D9" w:rsidP="002D7D51">
            <w:pPr>
              <w:snapToGrid w:val="0"/>
              <w:spacing w:afterLines="50" w:after="180"/>
              <w:ind w:leftChars="250" w:left="1096" w:hangingChars="177" w:hanging="496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(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二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)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幼兒用藥請家長備好當日所需之份量。</w:t>
            </w:r>
          </w:p>
          <w:p w:rsidR="004408D9" w:rsidRPr="002D7D51" w:rsidRDefault="004408D9" w:rsidP="002D7D51">
            <w:pPr>
              <w:snapToGrid w:val="0"/>
              <w:spacing w:afterLines="50" w:after="180"/>
              <w:ind w:leftChars="250" w:left="1096" w:hangingChars="177" w:hanging="496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(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三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)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為顧及幼兒用藥安全，</w:t>
            </w:r>
            <w:proofErr w:type="gramStart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託</w:t>
            </w:r>
            <w:proofErr w:type="gramEnd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藥以醫師處方藥為限。</w:t>
            </w:r>
            <w:r w:rsidR="004305D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不包含保健食品</w:t>
            </w:r>
            <w:r w:rsidR="00265CB2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(</w:t>
            </w:r>
            <w:r w:rsidR="00265CB2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如：維他命、益生菌</w:t>
            </w:r>
            <w:r w:rsidR="00265CB2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…</w:t>
            </w:r>
            <w:r w:rsidR="00265CB2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等</w:t>
            </w:r>
            <w:r w:rsidR="00265CB2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)</w:t>
            </w:r>
            <w:r w:rsidR="00265CB2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。</w:t>
            </w:r>
          </w:p>
          <w:p w:rsidR="004408D9" w:rsidRPr="002D7D51" w:rsidRDefault="004408D9" w:rsidP="002D7D51">
            <w:pPr>
              <w:snapToGrid w:val="0"/>
              <w:spacing w:afterLines="50" w:after="180"/>
              <w:ind w:leftChars="250" w:left="1096" w:hangingChars="177" w:hanging="496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(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四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)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教保服務人員依家長填寫之</w:t>
            </w:r>
            <w:proofErr w:type="gramStart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託</w:t>
            </w:r>
            <w:proofErr w:type="gramEnd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藥單為幼兒餵藥</w:t>
            </w:r>
            <w:r w:rsidR="00265CB2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，每日餵藥以一次為原則，</w:t>
            </w:r>
            <w:r w:rsidR="004F4C66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每學期託</w:t>
            </w:r>
            <w:r w:rsidR="00265CB2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藥單</w:t>
            </w:r>
            <w:r w:rsidR="004305D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皆</w:t>
            </w:r>
            <w:r w:rsidR="004F4C66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印製於親子</w:t>
            </w:r>
            <w:r w:rsidR="00265CB2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手冊最</w:t>
            </w:r>
            <w:proofErr w:type="gramStart"/>
            <w:r w:rsidR="00265CB2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末頁</w:t>
            </w:r>
            <w:r w:rsidR="004305D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(</w:t>
            </w:r>
            <w:proofErr w:type="gramEnd"/>
            <w:r w:rsidR="004F4C66" w:rsidRPr="004305D1">
              <w:rPr>
                <w:rFonts w:ascii="標楷體" w:eastAsia="標楷體" w:hAnsi="標楷體" w:hint="eastAsia"/>
                <w:sz w:val="28"/>
              </w:rPr>
              <w:t>託藥單可自行</w:t>
            </w:r>
            <w:r w:rsidR="004305D1">
              <w:rPr>
                <w:rFonts w:ascii="標楷體" w:eastAsia="標楷體" w:hAnsi="標楷體" w:hint="eastAsia"/>
                <w:sz w:val="28"/>
              </w:rPr>
              <w:t>撕下複印使用)</w:t>
            </w:r>
            <w:r w:rsidR="004F4C66">
              <w:rPr>
                <w:rFonts w:ascii="標楷體" w:eastAsia="標楷體" w:hAnsi="標楷體" w:hint="eastAsia"/>
              </w:rPr>
              <w:t>。</w:t>
            </w:r>
          </w:p>
          <w:p w:rsidR="004408D9" w:rsidRPr="002D7D51" w:rsidRDefault="004408D9" w:rsidP="002D7D51">
            <w:pPr>
              <w:snapToGrid w:val="0"/>
              <w:spacing w:afterLines="50" w:after="180"/>
              <w:ind w:leftChars="250" w:left="1096" w:hangingChars="177" w:hanging="496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(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五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)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家長未填</w:t>
            </w:r>
            <w:proofErr w:type="gramStart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託</w:t>
            </w:r>
            <w:proofErr w:type="gramEnd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藥單，教保服務人員不得為幼兒餵藥；</w:t>
            </w:r>
            <w:proofErr w:type="gramStart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託藥</w:t>
            </w:r>
            <w:r w:rsidR="00563FAC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需填寫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清楚，</w:t>
            </w:r>
            <w:proofErr w:type="gramEnd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教保</w:t>
            </w:r>
            <w:r w:rsidR="004F4C66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服務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人員才予協助用藥</w:t>
            </w:r>
            <w:r w:rsidR="00563FAC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，若有詳細說明必要時，請於上學時主動告知教保人員。</w:t>
            </w:r>
          </w:p>
          <w:p w:rsidR="004408D9" w:rsidRPr="002D7D51" w:rsidRDefault="004408D9" w:rsidP="002D7D51">
            <w:pPr>
              <w:snapToGrid w:val="0"/>
              <w:spacing w:afterLines="50" w:after="180"/>
              <w:ind w:leftChars="250" w:left="1096" w:hangingChars="177" w:hanging="496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(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六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)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家長需先填妥</w:t>
            </w:r>
            <w:r w:rsidR="00265CB2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下方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幼兒</w:t>
            </w:r>
            <w:proofErr w:type="gramStart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託</w:t>
            </w:r>
            <w:proofErr w:type="gramEnd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藥同意書。</w:t>
            </w:r>
          </w:p>
          <w:p w:rsidR="004408D9" w:rsidRPr="00025EE5" w:rsidRDefault="004408D9" w:rsidP="007E6047">
            <w:pPr>
              <w:snapToGrid w:val="0"/>
              <w:spacing w:line="50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25EE5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………………………………………………………………………………………</w:t>
            </w:r>
            <w:r w:rsidR="00AC6E35" w:rsidRPr="00025EE5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</w:t>
            </w:r>
          </w:p>
          <w:p w:rsidR="004408D9" w:rsidRPr="003B7B08" w:rsidRDefault="004408D9" w:rsidP="003B7B08">
            <w:pPr>
              <w:spacing w:afterLines="50" w:after="180" w:line="540" w:lineRule="exact"/>
              <w:ind w:leftChars="60" w:left="711" w:hangingChars="177" w:hanging="567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24"/>
              </w:rPr>
            </w:pPr>
            <w:proofErr w:type="gramStart"/>
            <w:r w:rsidRPr="003B7B08">
              <w:rPr>
                <w:rFonts w:ascii="Times New Roman" w:eastAsia="標楷體" w:hAnsi="Times New Roman" w:hint="eastAsia"/>
                <w:b/>
                <w:color w:val="000000"/>
                <w:sz w:val="32"/>
                <w:szCs w:val="24"/>
              </w:rPr>
              <w:t>託</w:t>
            </w:r>
            <w:proofErr w:type="gramEnd"/>
            <w:r w:rsidR="004305D1">
              <w:rPr>
                <w:rFonts w:ascii="Times New Roman" w:eastAsia="標楷體" w:hAnsi="Times New Roman" w:hint="eastAsia"/>
                <w:b/>
                <w:color w:val="000000"/>
                <w:sz w:val="32"/>
                <w:szCs w:val="24"/>
              </w:rPr>
              <w:t xml:space="preserve"> </w:t>
            </w:r>
            <w:r w:rsidRPr="003B7B08">
              <w:rPr>
                <w:rFonts w:ascii="Times New Roman" w:eastAsia="標楷體" w:hAnsi="Times New Roman" w:hint="eastAsia"/>
                <w:b/>
                <w:color w:val="000000"/>
                <w:sz w:val="32"/>
                <w:szCs w:val="24"/>
              </w:rPr>
              <w:t>藥</w:t>
            </w:r>
            <w:r w:rsidR="004305D1">
              <w:rPr>
                <w:rFonts w:ascii="Times New Roman" w:eastAsia="標楷體" w:hAnsi="Times New Roman" w:hint="eastAsia"/>
                <w:b/>
                <w:color w:val="000000"/>
                <w:sz w:val="32"/>
                <w:szCs w:val="24"/>
              </w:rPr>
              <w:t xml:space="preserve"> </w:t>
            </w:r>
            <w:r w:rsidR="00563FAC">
              <w:rPr>
                <w:rFonts w:ascii="Times New Roman" w:eastAsia="標楷體" w:hAnsi="Times New Roman" w:hint="eastAsia"/>
                <w:b/>
                <w:color w:val="000000"/>
                <w:sz w:val="32"/>
                <w:szCs w:val="24"/>
              </w:rPr>
              <w:t>切</w:t>
            </w:r>
            <w:r w:rsidR="004305D1">
              <w:rPr>
                <w:rFonts w:ascii="Times New Roman" w:eastAsia="標楷體" w:hAnsi="Times New Roman" w:hint="eastAsia"/>
                <w:b/>
                <w:color w:val="000000"/>
                <w:sz w:val="32"/>
                <w:szCs w:val="24"/>
              </w:rPr>
              <w:t xml:space="preserve"> </w:t>
            </w:r>
            <w:r w:rsidR="00563FAC">
              <w:rPr>
                <w:rFonts w:ascii="Times New Roman" w:eastAsia="標楷體" w:hAnsi="Times New Roman" w:hint="eastAsia"/>
                <w:b/>
                <w:color w:val="000000"/>
                <w:sz w:val="32"/>
                <w:szCs w:val="24"/>
              </w:rPr>
              <w:t>結</w:t>
            </w:r>
            <w:r w:rsidR="004305D1">
              <w:rPr>
                <w:rFonts w:ascii="Times New Roman" w:eastAsia="標楷體" w:hAnsi="Times New Roman" w:hint="eastAsia"/>
                <w:b/>
                <w:color w:val="000000"/>
                <w:sz w:val="32"/>
                <w:szCs w:val="24"/>
              </w:rPr>
              <w:t xml:space="preserve"> </w:t>
            </w:r>
            <w:r w:rsidRPr="003B7B08">
              <w:rPr>
                <w:rFonts w:ascii="Times New Roman" w:eastAsia="標楷體" w:hAnsi="Times New Roman" w:hint="eastAsia"/>
                <w:b/>
                <w:color w:val="000000"/>
                <w:sz w:val="32"/>
                <w:szCs w:val="24"/>
              </w:rPr>
              <w:t>書</w:t>
            </w:r>
          </w:p>
          <w:p w:rsidR="004408D9" w:rsidRPr="002D7D51" w:rsidRDefault="004408D9" w:rsidP="002D7D51">
            <w:pPr>
              <w:spacing w:afterLines="50" w:after="180"/>
              <w:ind w:leftChars="60" w:left="144"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本人同意就讀</w:t>
            </w:r>
            <w:r w:rsidR="00787E98" w:rsidRPr="00787E98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永和國小附設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幼兒園</w:t>
            </w:r>
            <w:r w:rsidRPr="00787E98">
              <w:rPr>
                <w:rFonts w:ascii="Times New Roman" w:eastAsia="標楷體" w:hAnsi="Times New Roman" w:hint="eastAsia"/>
                <w:color w:val="000000"/>
                <w:sz w:val="28"/>
                <w:szCs w:val="24"/>
                <w:u w:val="single"/>
              </w:rPr>
              <w:t xml:space="preserve"> 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  <w:u w:val="single"/>
              </w:rPr>
              <w:t xml:space="preserve">   </w:t>
            </w:r>
            <w:r w:rsidR="00787E98">
              <w:rPr>
                <w:rFonts w:ascii="Times New Roman" w:eastAsia="標楷體" w:hAnsi="Times New Roman" w:hint="eastAsia"/>
                <w:color w:val="000000"/>
                <w:sz w:val="28"/>
                <w:szCs w:val="24"/>
                <w:u w:val="single"/>
              </w:rPr>
              <w:t xml:space="preserve">  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  <w:u w:val="single"/>
              </w:rPr>
              <w:t xml:space="preserve">      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班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 xml:space="preserve"> 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幼兒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  <w:u w:val="single"/>
              </w:rPr>
              <w:t xml:space="preserve">    </w:t>
            </w:r>
            <w:r w:rsidR="00787E98">
              <w:rPr>
                <w:rFonts w:ascii="Times New Roman" w:eastAsia="標楷體" w:hAnsi="Times New Roman" w:hint="eastAsia"/>
                <w:color w:val="000000"/>
                <w:sz w:val="28"/>
                <w:szCs w:val="24"/>
                <w:u w:val="single"/>
              </w:rPr>
              <w:t xml:space="preserve">  </w:t>
            </w:r>
            <w:r w:rsidR="001C1791">
              <w:rPr>
                <w:rFonts w:ascii="Times New Roman" w:eastAsia="標楷體" w:hAnsi="Times New Roman" w:hint="eastAsia"/>
                <w:color w:val="000000"/>
                <w:sz w:val="28"/>
                <w:szCs w:val="24"/>
                <w:u w:val="single"/>
              </w:rPr>
              <w:t xml:space="preserve">    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  <w:u w:val="single"/>
              </w:rPr>
              <w:t xml:space="preserve">  </w:t>
            </w: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，在幼兒園期間</w:t>
            </w:r>
            <w:proofErr w:type="gramStart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如需園方</w:t>
            </w:r>
            <w:proofErr w:type="gramEnd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協助用藥，須填寫託藥單，包括用藥時間、方式、份量等，以做為幼兒用藥之依據。</w:t>
            </w:r>
          </w:p>
          <w:p w:rsidR="004408D9" w:rsidRPr="002D7D51" w:rsidRDefault="004408D9" w:rsidP="002D7D51">
            <w:pPr>
              <w:spacing w:afterLines="50" w:after="180"/>
              <w:ind w:leftChars="60" w:left="144"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幼兒用藥請備好當日所需之份量，並以醫師處方藥為限</w:t>
            </w:r>
            <w:r w:rsidR="004305D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，不包含保健食品。</w:t>
            </w:r>
          </w:p>
          <w:p w:rsidR="004408D9" w:rsidRPr="002D7D51" w:rsidRDefault="004408D9" w:rsidP="002D7D51">
            <w:pPr>
              <w:spacing w:afterLines="50" w:after="180"/>
              <w:ind w:leftChars="60" w:left="144"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proofErr w:type="gramStart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本人已詳讀</w:t>
            </w:r>
            <w:proofErr w:type="gramEnd"/>
            <w:r w:rsidRPr="002D7D51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園方之託藥規定，同意並願意遵守相關規定。</w:t>
            </w:r>
          </w:p>
          <w:p w:rsidR="002D7D51" w:rsidRDefault="002D7D51" w:rsidP="007E6047">
            <w:pPr>
              <w:ind w:leftChars="2000" w:left="5631" w:hanging="831"/>
              <w:rPr>
                <w:rFonts w:ascii="Times New Roman" w:eastAsia="標楷體" w:hAnsi="Times New Roman"/>
                <w:sz w:val="28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           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</w:rPr>
              <w:t>立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</w:rPr>
              <w:t>書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</w:rPr>
              <w:t>人：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 </w:t>
            </w:r>
          </w:p>
          <w:p w:rsidR="004408D9" w:rsidRPr="00025EE5" w:rsidRDefault="002D7D51" w:rsidP="007E6047">
            <w:pPr>
              <w:ind w:leftChars="2000" w:left="4922" w:hanging="122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           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</w:rPr>
              <w:t>日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 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</w:rPr>
              <w:t>期：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  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>年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 </w:t>
            </w:r>
            <w:r w:rsidR="00245585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>月</w:t>
            </w:r>
            <w:r w:rsidR="00245585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  </w:t>
            </w:r>
            <w:r w:rsidR="004408D9" w:rsidRPr="002D7D51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>日</w:t>
            </w:r>
          </w:p>
        </w:tc>
        <w:bookmarkStart w:id="0" w:name="_GoBack"/>
        <w:bookmarkEnd w:id="0"/>
      </w:tr>
    </w:tbl>
    <w:p w:rsidR="003918D1" w:rsidRPr="004408D9" w:rsidRDefault="003918D1" w:rsidP="00E17B62"/>
    <w:sectPr w:rsidR="003918D1" w:rsidRPr="004408D9" w:rsidSect="004056A8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D39" w:rsidRDefault="00F73D39" w:rsidP="00AC6E35">
      <w:r>
        <w:separator/>
      </w:r>
    </w:p>
  </w:endnote>
  <w:endnote w:type="continuationSeparator" w:id="0">
    <w:p w:rsidR="00F73D39" w:rsidRDefault="00F73D39" w:rsidP="00AC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D39" w:rsidRDefault="00F73D39" w:rsidP="00AC6E35">
      <w:r>
        <w:separator/>
      </w:r>
    </w:p>
  </w:footnote>
  <w:footnote w:type="continuationSeparator" w:id="0">
    <w:p w:rsidR="00F73D39" w:rsidRDefault="00F73D39" w:rsidP="00AC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67A"/>
    <w:rsid w:val="00010E61"/>
    <w:rsid w:val="001971BC"/>
    <w:rsid w:val="001C1791"/>
    <w:rsid w:val="00245585"/>
    <w:rsid w:val="00265CB2"/>
    <w:rsid w:val="002D7D51"/>
    <w:rsid w:val="003918D1"/>
    <w:rsid w:val="003B7B08"/>
    <w:rsid w:val="004056A8"/>
    <w:rsid w:val="004305D1"/>
    <w:rsid w:val="004408D9"/>
    <w:rsid w:val="004F4C66"/>
    <w:rsid w:val="00563FAC"/>
    <w:rsid w:val="0064654A"/>
    <w:rsid w:val="00787E98"/>
    <w:rsid w:val="0084667A"/>
    <w:rsid w:val="008D009D"/>
    <w:rsid w:val="008D7EC0"/>
    <w:rsid w:val="009A3F95"/>
    <w:rsid w:val="00AC6E35"/>
    <w:rsid w:val="00C723B9"/>
    <w:rsid w:val="00E17B62"/>
    <w:rsid w:val="00EA0B15"/>
    <w:rsid w:val="00F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895E29"/>
  <w15:docId w15:val="{642C707A-A5D7-430C-B551-B37CEF8A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8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8D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44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E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.moj.gov.tw/LawClass/LawContent.aspx?PCODE=H00700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2020-01-03T08:22:00Z</dcterms:created>
  <dcterms:modified xsi:type="dcterms:W3CDTF">2023-06-15T01:33:00Z</dcterms:modified>
</cp:coreProperties>
</file>