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551" w:rsidRPr="00C03551" w:rsidRDefault="00530705" w:rsidP="00C03551">
      <w:pPr>
        <w:pStyle w:val="3"/>
        <w:shd w:val="clear" w:color="auto" w:fill="FFFFFF"/>
        <w:spacing w:before="360" w:beforeAutospacing="0" w:after="30" w:afterAutospacing="0"/>
        <w:rPr>
          <w:rFonts w:ascii="Helvetica" w:hAnsi="Helvetica"/>
          <w:b w:val="0"/>
          <w:bCs w:val="0"/>
          <w:color w:val="3F3F3F"/>
          <w:sz w:val="20"/>
          <w:szCs w:val="20"/>
        </w:rPr>
      </w:pPr>
      <w:r w:rsidRPr="00C03551">
        <w:rPr>
          <w:rFonts w:ascii="華康皮皮體W5" w:eastAsia="華康皮皮體W5" w:hAnsi="Times New Roman" w:cs="Times New Roman" w:hint="eastAsia"/>
          <w:sz w:val="40"/>
          <w:szCs w:val="40"/>
        </w:rPr>
        <w:t>111學年度第一學期行事曆</w:t>
      </w:r>
      <w:r w:rsidR="00C03551">
        <w:rPr>
          <w:rFonts w:ascii="華康皮皮體W5" w:eastAsia="華康皮皮體W5" w:hAnsi="Times New Roman" w:cs="Times New Roman" w:hint="eastAsia"/>
          <w:b w:val="0"/>
          <w:sz w:val="40"/>
          <w:szCs w:val="40"/>
        </w:rPr>
        <w:t xml:space="preserve">      </w:t>
      </w:r>
      <w:r w:rsidR="00C03551" w:rsidRPr="00C03551">
        <w:rPr>
          <w:rFonts w:ascii="華康皮皮體W5" w:eastAsia="華康皮皮體W5" w:hAnsi="Times New Roman" w:cs="Times New Roman" w:hint="eastAsia"/>
          <w:sz w:val="28"/>
          <w:szCs w:val="28"/>
        </w:rPr>
        <w:t>六孝導師:李蕙心老師</w:t>
      </w:r>
      <w:r w:rsidR="00C03551">
        <w:rPr>
          <w:rFonts w:ascii="華康皮皮體W5" w:eastAsia="華康皮皮體W5" w:hAnsi="Times New Roman" w:cs="Times New Roman" w:hint="eastAsia"/>
          <w:sz w:val="28"/>
          <w:szCs w:val="28"/>
        </w:rPr>
        <w:t xml:space="preserve"> </w:t>
      </w:r>
      <w:r w:rsidR="00C03551" w:rsidRPr="00C03551">
        <w:rPr>
          <w:rFonts w:ascii="華康皮皮體W5" w:eastAsia="華康皮皮體W5" w:hAnsi="Times New Roman" w:cs="Times New Roman" w:hint="eastAsia"/>
          <w:sz w:val="20"/>
          <w:szCs w:val="20"/>
        </w:rPr>
        <w:t>ヾ</w:t>
      </w:r>
      <w:r w:rsidR="00C03551" w:rsidRPr="00C03551">
        <w:rPr>
          <w:rFonts w:ascii="華康皮皮體W5" w:eastAsia="華康皮皮體W5" w:hAnsi="Times New Roman" w:cs="Times New Roman"/>
          <w:sz w:val="20"/>
          <w:szCs w:val="20"/>
        </w:rPr>
        <w:t>(</w:t>
      </w:r>
      <w:r w:rsidR="00C03551" w:rsidRPr="00C03551">
        <w:rPr>
          <w:rFonts w:ascii="華康皮皮體W5" w:eastAsia="華康皮皮體W5" w:hAnsi="Times New Roman" w:cs="Times New Roman"/>
          <w:sz w:val="20"/>
          <w:szCs w:val="20"/>
        </w:rPr>
        <w:t>´</w:t>
      </w:r>
      <w:r w:rsidR="00C03551" w:rsidRPr="00C03551">
        <w:rPr>
          <w:rFonts w:ascii="華康皮皮體W5" w:eastAsia="華康皮皮體W5" w:hAnsi="Times New Roman" w:cs="Times New Roman" w:hint="eastAsia"/>
          <w:sz w:val="20"/>
          <w:szCs w:val="20"/>
        </w:rPr>
        <w:t>︶</w:t>
      </w:r>
      <w:r w:rsidR="00C03551" w:rsidRPr="00C03551">
        <w:rPr>
          <w:rFonts w:ascii="華康皮皮體W5" w:eastAsia="華康皮皮體W5" w:hAnsi="Times New Roman" w:cs="Times New Roman"/>
          <w:sz w:val="20"/>
          <w:szCs w:val="20"/>
        </w:rPr>
        <w:t>`*)</w:t>
      </w:r>
      <w:r w:rsidR="00C03551" w:rsidRPr="00C03551">
        <w:rPr>
          <w:rFonts w:hint="eastAsia"/>
          <w:sz w:val="20"/>
          <w:szCs w:val="20"/>
        </w:rPr>
        <w:t>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1134"/>
        <w:gridCol w:w="5812"/>
        <w:gridCol w:w="709"/>
      </w:tblGrid>
      <w:tr w:rsidR="00530705" w:rsidRPr="00C03551" w:rsidTr="00FF7243">
        <w:trPr>
          <w:trHeight w:val="555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 w:val="28"/>
                <w:szCs w:val="28"/>
              </w:rPr>
            </w:pPr>
            <w:r w:rsidRPr="00C03551">
              <w:rPr>
                <w:rFonts w:ascii="華康皮皮體W5" w:eastAsia="華康皮皮體W5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 w:val="28"/>
                <w:szCs w:val="28"/>
              </w:rPr>
            </w:pPr>
            <w:r w:rsidRPr="00C03551">
              <w:rPr>
                <w:rFonts w:ascii="華康皮皮體W5" w:eastAsia="華康皮皮體W5" w:hAnsi="標楷體" w:hint="eastAsia"/>
                <w:sz w:val="28"/>
                <w:szCs w:val="28"/>
              </w:rPr>
              <w:t>星 期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 w:val="28"/>
                <w:szCs w:val="28"/>
              </w:rPr>
            </w:pPr>
            <w:r w:rsidRPr="00C03551">
              <w:rPr>
                <w:rFonts w:ascii="華康皮皮體W5" w:eastAsia="華康皮皮體W5" w:hAnsi="標楷體" w:hint="eastAsia"/>
                <w:sz w:val="28"/>
                <w:szCs w:val="28"/>
              </w:rPr>
              <w:t>學 校 行 事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 w:val="28"/>
                <w:szCs w:val="28"/>
              </w:rPr>
            </w:pPr>
            <w:r w:rsidRPr="00C03551">
              <w:rPr>
                <w:rFonts w:ascii="華康皮皮體W5" w:eastAsia="華康皮皮體W5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C03551">
              <w:rPr>
                <w:rFonts w:ascii="華康皮皮體W5" w:eastAsia="華康皮皮體W5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cs="新細明體" w:hint="eastAsia"/>
                <w:szCs w:val="24"/>
              </w:rPr>
              <w:t>8月30日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二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開學日、新生始業式、圖書室開放借閱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 w:cs="新細明體"/>
                <w:szCs w:val="24"/>
              </w:rPr>
            </w:pPr>
            <w:r w:rsidRPr="00C03551">
              <w:rPr>
                <w:rFonts w:ascii="華康皮皮體W5" w:eastAsia="華康皮皮體W5" w:hAnsi="標楷體" w:cs="標楷體" w:hint="eastAsia"/>
                <w:szCs w:val="24"/>
              </w:rPr>
              <w:t>9月5日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proofErr w:type="gramStart"/>
            <w:r w:rsidRPr="00C03551">
              <w:rPr>
                <w:rFonts w:ascii="華康皮皮體W5" w:eastAsia="華康皮皮體W5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收費性社團報名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color w:val="FF0000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 w:cs="新細明體"/>
                <w:szCs w:val="24"/>
              </w:rPr>
            </w:pPr>
            <w:r w:rsidRPr="00C03551">
              <w:rPr>
                <w:rFonts w:ascii="華康皮皮體W5" w:eastAsia="華康皮皮體W5" w:hAnsi="標楷體" w:cs="標楷體" w:hint="eastAsia"/>
                <w:szCs w:val="24"/>
              </w:rPr>
              <w:t>9月9日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中秋節補休假(9/9~11連假)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 w:cs="標楷體"/>
                <w:szCs w:val="24"/>
              </w:rPr>
            </w:pPr>
            <w:r w:rsidRPr="00C03551">
              <w:rPr>
                <w:rFonts w:ascii="華康皮皮體W5" w:eastAsia="華康皮皮體W5" w:hAnsi="標楷體" w:cs="標楷體" w:hint="eastAsia"/>
                <w:szCs w:val="24"/>
              </w:rPr>
              <w:t>9月12日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proofErr w:type="gramStart"/>
            <w:r w:rsidRPr="00C03551">
              <w:rPr>
                <w:rFonts w:ascii="華康皮皮體W5" w:eastAsia="華康皮皮體W5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收費性社團開課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 w:cs="標楷體"/>
                <w:szCs w:val="24"/>
              </w:rPr>
            </w:pPr>
            <w:r w:rsidRPr="00C03551">
              <w:rPr>
                <w:rFonts w:ascii="華康皮皮體W5" w:eastAsia="華康皮皮體W5" w:hAnsi="標楷體" w:cs="標楷體" w:hint="eastAsia"/>
                <w:szCs w:val="24"/>
              </w:rPr>
              <w:t>9月15日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四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四六年級學力測驗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9月17日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六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widowControl w:val="0"/>
              <w:contextualSpacing/>
              <w:rPr>
                <w:rFonts w:ascii="華康皮皮體W5" w:eastAsia="華康皮皮體W5" w:hAnsi="標楷體"/>
                <w:color w:val="auto"/>
              </w:rPr>
            </w:pPr>
            <w:r w:rsidRPr="00C03551">
              <w:rPr>
                <w:rFonts w:ascii="華康皮皮體W5" w:eastAsia="華康皮皮體W5" w:hAnsi="標楷體" w:cs="新細明體" w:hint="eastAsia"/>
                <w:color w:val="auto"/>
              </w:rPr>
              <w:t>家長日暨二~六年級班親會(8:30-12:00)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color w:val="FF0000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9月19日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proofErr w:type="gramStart"/>
            <w:r w:rsidRPr="00C03551">
              <w:rPr>
                <w:rFonts w:ascii="華康皮皮體W5" w:eastAsia="華康皮皮體W5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widowControl w:val="0"/>
              <w:contextualSpacing/>
              <w:rPr>
                <w:rFonts w:ascii="華康皮皮體W5" w:eastAsia="華康皮皮體W5" w:hAnsi="標楷體" w:cs="新細明體"/>
                <w:color w:val="auto"/>
              </w:rPr>
            </w:pPr>
            <w:r w:rsidRPr="00C03551">
              <w:rPr>
                <w:rFonts w:ascii="華康皮皮體W5" w:eastAsia="華康皮皮體W5" w:hAnsi="標楷體" w:cs="新細明體" w:hint="eastAsia"/>
                <w:color w:val="auto"/>
              </w:rPr>
              <w:t>學習扶助開課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9月21日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三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widowControl w:val="0"/>
              <w:contextualSpacing/>
              <w:rPr>
                <w:rFonts w:ascii="華康皮皮體W5" w:eastAsia="華康皮皮體W5" w:hAnsi="標楷體" w:cs="新細明體"/>
                <w:color w:val="auto"/>
              </w:rPr>
            </w:pPr>
            <w:r w:rsidRPr="00C03551">
              <w:rPr>
                <w:rFonts w:ascii="華康皮皮體W5" w:eastAsia="華康皮皮體W5" w:hAnsi="標楷體" w:cs="新細明體" w:hint="eastAsia"/>
                <w:color w:val="auto"/>
              </w:rPr>
              <w:t>四~六年級免費性社團開課、國家防災日演練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9月23日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widowControl w:val="0"/>
              <w:contextualSpacing/>
              <w:rPr>
                <w:rFonts w:ascii="華康皮皮體W5" w:eastAsia="華康皮皮體W5" w:hAnsi="標楷體" w:cs="新細明體"/>
                <w:color w:val="auto"/>
              </w:rPr>
            </w:pPr>
            <w:r w:rsidRPr="00C03551">
              <w:rPr>
                <w:rFonts w:ascii="華康皮皮體W5" w:eastAsia="華康皮皮體W5" w:hAnsi="標楷體" w:cs="新細明體" w:hint="eastAsia"/>
                <w:color w:val="auto"/>
              </w:rPr>
              <w:t>視力口腔保健講座(低年級)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9月26日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proofErr w:type="gramStart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一</w:t>
            </w:r>
            <w:proofErr w:type="gramEnd"/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圖書室書展活動(</w:t>
            </w:r>
            <w:proofErr w:type="gramStart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一</w:t>
            </w:r>
            <w:proofErr w:type="gramEnd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9月30日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流感防治講座(中年級)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10月10日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proofErr w:type="gramStart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一</w:t>
            </w:r>
            <w:proofErr w:type="gramEnd"/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國慶日放假(10/8~10連假)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10月14日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糖的危害講座(高年級)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10月22日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六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籃球三級聯盟聯賽(暫定)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10月28日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反毒宣導(高年級)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11月1~2日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二、三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期中定期評量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11月4日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資源班生活實用課程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11月7日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proofErr w:type="gramStart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一</w:t>
            </w:r>
            <w:proofErr w:type="gramEnd"/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科學教育</w:t>
            </w:r>
            <w:proofErr w:type="gramStart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週</w:t>
            </w:r>
            <w:proofErr w:type="gramEnd"/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11月8日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二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生命鬥士演講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11月11日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生命教育體驗活動(高年級)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11月19日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六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校慶運動會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11月21日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proofErr w:type="gramStart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一</w:t>
            </w:r>
            <w:proofErr w:type="gramEnd"/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校慶補假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11月22日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二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圖書室書展活動(二)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rPr>
          <w:trHeight w:val="360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11月26日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六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寶山風雨</w:t>
            </w:r>
            <w:proofErr w:type="gramStart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盃</w:t>
            </w:r>
            <w:proofErr w:type="gramEnd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籃球賽(暫定)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12月2日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五</w:t>
            </w:r>
          </w:p>
        </w:tc>
        <w:tc>
          <w:tcPr>
            <w:tcW w:w="5812" w:type="dxa"/>
            <w:vAlign w:val="center"/>
          </w:tcPr>
          <w:p w:rsidR="004864A4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資源班生活實用課程、</w:t>
            </w:r>
          </w:p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校內語文競賽</w:t>
            </w:r>
            <w:r w:rsidR="00FF7243" w:rsidRPr="00C03551">
              <w:rPr>
                <w:rFonts w:ascii="華康皮皮體W5" w:eastAsia="華康皮皮體W5" w:hAnsi="標楷體" w:cs="標楷體" w:hint="eastAsia"/>
                <w:color w:val="auto"/>
              </w:rPr>
              <w:t>(字音字形、書法、作文)</w:t>
            </w: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(三~六年級)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12月6日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二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proofErr w:type="gramStart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一</w:t>
            </w:r>
            <w:proofErr w:type="gramEnd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~五年級戶外教育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12月16、20日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五、二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資源IEP會議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12月23日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聖誕活動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wordWrap w:val="0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12月30日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五</w:t>
            </w:r>
          </w:p>
        </w:tc>
        <w:tc>
          <w:tcPr>
            <w:tcW w:w="5812" w:type="dxa"/>
            <w:vAlign w:val="center"/>
          </w:tcPr>
          <w:p w:rsidR="004864A4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 w:cs="新細明體"/>
                <w:szCs w:val="24"/>
              </w:rPr>
            </w:pPr>
            <w:r w:rsidRPr="00C03551">
              <w:rPr>
                <w:rFonts w:ascii="華康皮皮體W5" w:eastAsia="華康皮皮體W5" w:hAnsi="標楷體" w:cs="新細明體" w:hint="eastAsia"/>
                <w:szCs w:val="24"/>
              </w:rPr>
              <w:t>圖書室書展活動結束暨最後</w:t>
            </w:r>
            <w:proofErr w:type="gramStart"/>
            <w:r w:rsidRPr="00C03551">
              <w:rPr>
                <w:rFonts w:ascii="華康皮皮體W5" w:eastAsia="華康皮皮體W5" w:hAnsi="標楷體" w:cs="新細明體" w:hint="eastAsia"/>
                <w:szCs w:val="24"/>
              </w:rPr>
              <w:t>借閱日</w:t>
            </w:r>
            <w:proofErr w:type="gramEnd"/>
            <w:r w:rsidRPr="00C03551">
              <w:rPr>
                <w:rFonts w:ascii="華康皮皮體W5" w:eastAsia="華康皮皮體W5" w:hAnsi="標楷體" w:cs="新細明體" w:hint="eastAsia"/>
                <w:szCs w:val="24"/>
              </w:rPr>
              <w:t>、</w:t>
            </w:r>
          </w:p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 w:cs="新細明體"/>
                <w:szCs w:val="24"/>
              </w:rPr>
            </w:pPr>
            <w:r w:rsidRPr="00C03551">
              <w:rPr>
                <w:rFonts w:ascii="華康皮皮體W5" w:eastAsia="華康皮皮體W5" w:hAnsi="標楷體" w:cs="標楷體" w:hint="eastAsia"/>
                <w:szCs w:val="24"/>
              </w:rPr>
              <w:t>校內語文競賽</w:t>
            </w:r>
            <w:r w:rsidR="00FF7243" w:rsidRPr="00C03551">
              <w:rPr>
                <w:rFonts w:ascii="華康皮皮體W5" w:eastAsia="華康皮皮體W5" w:hAnsi="標楷體" w:cs="標楷體" w:hint="eastAsia"/>
                <w:szCs w:val="24"/>
              </w:rPr>
              <w:t>(朗讀、演說)</w:t>
            </w:r>
            <w:r w:rsidRPr="00C03551">
              <w:rPr>
                <w:rFonts w:ascii="華康皮皮體W5" w:eastAsia="華康皮皮體W5" w:hAnsi="標楷體" w:cs="標楷體" w:hint="eastAsia"/>
                <w:szCs w:val="24"/>
              </w:rPr>
              <w:t>(四~五年級)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1月1日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日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元旦放假(1/1~2連假)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1月7日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六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補班補課(補1/20)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1月12-13日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四、五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期末定期評量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1月16日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proofErr w:type="gramStart"/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一</w:t>
            </w:r>
            <w:proofErr w:type="gramEnd"/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小學籃球聯賽縣選拔賽(暫定)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</w:p>
        </w:tc>
      </w:tr>
      <w:tr w:rsidR="00530705" w:rsidRPr="00C03551" w:rsidTr="00FF7243"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1月19日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四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第一學期休業式，12:00放學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</w:p>
        </w:tc>
      </w:tr>
      <w:tr w:rsidR="00530705" w:rsidRPr="00C03551" w:rsidTr="00FF7243">
        <w:trPr>
          <w:trHeight w:val="295"/>
        </w:trPr>
        <w:tc>
          <w:tcPr>
            <w:tcW w:w="2263" w:type="dxa"/>
            <w:vAlign w:val="center"/>
          </w:tcPr>
          <w:p w:rsidR="00530705" w:rsidRPr="00C03551" w:rsidRDefault="00530705" w:rsidP="00530705">
            <w:pPr>
              <w:pStyle w:val="1"/>
              <w:rPr>
                <w:rFonts w:ascii="華康皮皮體W5" w:eastAsia="華康皮皮體W5" w:hAnsi="標楷體" w:cs="標楷體"/>
                <w:color w:val="auto"/>
              </w:rPr>
            </w:pPr>
            <w:r w:rsidRPr="00C03551">
              <w:rPr>
                <w:rFonts w:ascii="華康皮皮體W5" w:eastAsia="華康皮皮體W5" w:hAnsi="標楷體" w:cs="標楷體" w:hint="eastAsia"/>
                <w:color w:val="auto"/>
              </w:rPr>
              <w:t>1月20日</w:t>
            </w:r>
          </w:p>
        </w:tc>
        <w:tc>
          <w:tcPr>
            <w:tcW w:w="1134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  <w:r w:rsidRPr="00C03551">
              <w:rPr>
                <w:rFonts w:ascii="華康皮皮體W5" w:eastAsia="華康皮皮體W5" w:hAnsi="標楷體" w:hint="eastAsia"/>
                <w:szCs w:val="24"/>
              </w:rPr>
              <w:t>五</w:t>
            </w:r>
          </w:p>
        </w:tc>
        <w:tc>
          <w:tcPr>
            <w:tcW w:w="5812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 w:cs="標楷體"/>
                <w:szCs w:val="24"/>
              </w:rPr>
            </w:pPr>
            <w:r w:rsidRPr="00C03551">
              <w:rPr>
                <w:rFonts w:ascii="華康皮皮體W5" w:eastAsia="華康皮皮體W5" w:hAnsi="標楷體" w:cs="標楷體" w:hint="eastAsia"/>
                <w:szCs w:val="24"/>
              </w:rPr>
              <w:t>寒假開始</w:t>
            </w:r>
          </w:p>
        </w:tc>
        <w:tc>
          <w:tcPr>
            <w:tcW w:w="709" w:type="dxa"/>
            <w:vAlign w:val="center"/>
          </w:tcPr>
          <w:p w:rsidR="00530705" w:rsidRPr="00C03551" w:rsidRDefault="00530705" w:rsidP="00530705">
            <w:pPr>
              <w:spacing w:line="0" w:lineRule="atLeast"/>
              <w:jc w:val="center"/>
              <w:rPr>
                <w:rFonts w:ascii="華康皮皮體W5" w:eastAsia="華康皮皮體W5" w:hAnsi="標楷體"/>
                <w:szCs w:val="24"/>
              </w:rPr>
            </w:pPr>
          </w:p>
        </w:tc>
      </w:tr>
    </w:tbl>
    <w:p w:rsidR="00672867" w:rsidRPr="000E2470" w:rsidRDefault="00672867" w:rsidP="00C015F2">
      <w:pPr>
        <w:rPr>
          <w:rFonts w:ascii="華康POP2體W9" w:eastAsia="華康POP2體W9" w:hint="eastAsia"/>
          <w:color w:val="333333"/>
          <w:sz w:val="48"/>
          <w:szCs w:val="48"/>
        </w:rPr>
      </w:pPr>
      <w:bookmarkStart w:id="0" w:name="_GoBack"/>
      <w:bookmarkEnd w:id="0"/>
    </w:p>
    <w:sectPr w:rsidR="00672867" w:rsidRPr="000E2470" w:rsidSect="00545D66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D5B" w:rsidRDefault="00837D5B" w:rsidP="00EA0ADE">
      <w:r>
        <w:separator/>
      </w:r>
    </w:p>
  </w:endnote>
  <w:endnote w:type="continuationSeparator" w:id="0">
    <w:p w:rsidR="00837D5B" w:rsidRDefault="00837D5B" w:rsidP="00EA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皮皮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2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D5B" w:rsidRDefault="00837D5B" w:rsidP="00EA0ADE">
      <w:r>
        <w:separator/>
      </w:r>
    </w:p>
  </w:footnote>
  <w:footnote w:type="continuationSeparator" w:id="0">
    <w:p w:rsidR="00837D5B" w:rsidRDefault="00837D5B" w:rsidP="00EA0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05"/>
    <w:rsid w:val="000E2470"/>
    <w:rsid w:val="00360537"/>
    <w:rsid w:val="003C1BEB"/>
    <w:rsid w:val="003D16F5"/>
    <w:rsid w:val="004864A4"/>
    <w:rsid w:val="00530705"/>
    <w:rsid w:val="00545D66"/>
    <w:rsid w:val="005D2D8A"/>
    <w:rsid w:val="00672867"/>
    <w:rsid w:val="00703C12"/>
    <w:rsid w:val="00837D5B"/>
    <w:rsid w:val="008609A3"/>
    <w:rsid w:val="00931C79"/>
    <w:rsid w:val="009712CB"/>
    <w:rsid w:val="00C015F2"/>
    <w:rsid w:val="00C03551"/>
    <w:rsid w:val="00DF3A81"/>
    <w:rsid w:val="00EA0ADE"/>
    <w:rsid w:val="00EA5104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5FD19"/>
  <w15:chartTrackingRefBased/>
  <w15:docId w15:val="{F29389F9-510F-4FD5-815F-C557F926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0355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530705"/>
    <w:pPr>
      <w:jc w:val="center"/>
    </w:pPr>
    <w:rPr>
      <w:rFonts w:ascii="Calibri" w:eastAsia="新細明體" w:hAnsi="Calibri" w:cs="Calibri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6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64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0A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0ADE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0355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C03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4457-FC19-437C-8C90-1B032DE7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cp:lastPrinted>2022-08-30T03:26:00Z</cp:lastPrinted>
  <dcterms:created xsi:type="dcterms:W3CDTF">2022-09-01T07:29:00Z</dcterms:created>
  <dcterms:modified xsi:type="dcterms:W3CDTF">2022-09-01T07:29:00Z</dcterms:modified>
</cp:coreProperties>
</file>