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D5" w:rsidRPr="00830F49" w:rsidRDefault="00801435" w:rsidP="00D52C35">
      <w:pPr>
        <w:jc w:val="center"/>
        <w:rPr>
          <w:rFonts w:ascii="文鼎標準楷體U30-M" w:eastAsia="文鼎標準楷體U30-M" w:hint="eastAsia"/>
          <w:sz w:val="28"/>
          <w:szCs w:val="28"/>
        </w:rPr>
      </w:pPr>
      <w:r w:rsidRPr="00830F49">
        <w:rPr>
          <w:rFonts w:ascii="文鼎標準楷體U30-M" w:eastAsia="文鼎標準楷體U30-M" w:hint="eastAsia"/>
          <w:sz w:val="28"/>
          <w:szCs w:val="28"/>
        </w:rPr>
        <w:t>民權國小五年四班 學校日報告內容</w:t>
      </w:r>
      <w:r w:rsidR="00830F49" w:rsidRPr="00830F49">
        <w:rPr>
          <w:rFonts w:ascii="文鼎標準楷體U30-M" w:eastAsia="文鼎標準楷體U30-M" w:hint="eastAsia"/>
          <w:sz w:val="28"/>
          <w:szCs w:val="28"/>
        </w:rPr>
        <w:t>(</w:t>
      </w:r>
      <w:r w:rsidRPr="00830F49">
        <w:rPr>
          <w:rFonts w:ascii="文鼎標準楷體U30-M" w:eastAsia="文鼎標準楷體U30-M" w:hint="eastAsia"/>
          <w:sz w:val="28"/>
          <w:szCs w:val="28"/>
        </w:rPr>
        <w:t>110.03.05</w:t>
      </w:r>
      <w:r w:rsidR="00830F49" w:rsidRPr="00830F49">
        <w:rPr>
          <w:rFonts w:ascii="文鼎標準楷體U30-M" w:eastAsia="文鼎標準楷體U30-M" w:hint="eastAsia"/>
          <w:sz w:val="28"/>
          <w:szCs w:val="28"/>
        </w:rPr>
        <w:t>)</w:t>
      </w:r>
    </w:p>
    <w:p w:rsidR="00801435" w:rsidRPr="00830F49" w:rsidRDefault="00801435">
      <w:pPr>
        <w:rPr>
          <w:rFonts w:ascii="文鼎標準楷體U30-M" w:eastAsia="文鼎標準楷體U30-M" w:hint="eastAsia"/>
          <w:sz w:val="26"/>
          <w:szCs w:val="26"/>
        </w:rPr>
      </w:pPr>
      <w:r w:rsidRPr="00830F49">
        <w:rPr>
          <w:rFonts w:ascii="文鼎標準楷體U30-M" w:eastAsia="文鼎標準楷體U30-M" w:hint="eastAsia"/>
          <w:sz w:val="26"/>
          <w:szCs w:val="26"/>
        </w:rPr>
        <w:t>親愛的家長您好：</w:t>
      </w:r>
    </w:p>
    <w:p w:rsidR="00D52C35" w:rsidRPr="00830F49" w:rsidRDefault="00D52C35">
      <w:pPr>
        <w:rPr>
          <w:rFonts w:ascii="文鼎標準楷體U30-M" w:eastAsia="文鼎標準楷體U30-M" w:hint="eastAsia"/>
          <w:sz w:val="26"/>
          <w:szCs w:val="26"/>
        </w:rPr>
      </w:pPr>
      <w:r w:rsidRPr="00830F49">
        <w:rPr>
          <w:rFonts w:ascii="文鼎標準楷體U30-M" w:eastAsia="文鼎標準楷體U30-M" w:hint="eastAsia"/>
          <w:sz w:val="26"/>
          <w:szCs w:val="26"/>
        </w:rPr>
        <w:t xml:space="preserve">                </w:t>
      </w:r>
      <w:r w:rsidR="00801435" w:rsidRPr="00830F49">
        <w:rPr>
          <w:rFonts w:ascii="文鼎標準楷體U30-M" w:eastAsia="文鼎標準楷體U30-M" w:hint="eastAsia"/>
          <w:sz w:val="26"/>
          <w:szCs w:val="26"/>
        </w:rPr>
        <w:t>日前本校舉辦學校日，如果您已參加，謹代表學校誠摯的感謝您的參與；如果您因事繁忙，無法到校參與座談，也歡迎您找時間到校與我溝通(請先電話聯繫)。</w:t>
      </w:r>
      <w:r w:rsidRPr="00830F49">
        <w:rPr>
          <w:rFonts w:ascii="文鼎標準楷體U30-M" w:eastAsia="文鼎標準楷體U30-M" w:hint="eastAsia"/>
          <w:b/>
          <w:bCs/>
          <w:sz w:val="26"/>
          <w:szCs w:val="26"/>
        </w:rPr>
        <w:t>感謝您上學期的支持與關愛，感謝您新學期持續關懷與協助。</w:t>
      </w:r>
      <w:r w:rsidR="00801435" w:rsidRPr="00830F49">
        <w:rPr>
          <w:rFonts w:ascii="文鼎標準楷體U30-M" w:eastAsia="文鼎標準楷體U30-M" w:hint="eastAsia"/>
          <w:sz w:val="26"/>
          <w:szCs w:val="26"/>
        </w:rPr>
        <w:t>我會隨時更新班網，歡迎家長經常進班網查看。</w:t>
      </w:r>
    </w:p>
    <w:p w:rsidR="00801435" w:rsidRPr="00830F49" w:rsidRDefault="00D52C35">
      <w:pPr>
        <w:rPr>
          <w:rFonts w:ascii="文鼎標準楷體U30-M" w:eastAsia="文鼎標準楷體U30-M" w:hint="eastAsia"/>
          <w:sz w:val="26"/>
          <w:szCs w:val="26"/>
        </w:rPr>
      </w:pPr>
      <w:r w:rsidRPr="00830F49">
        <w:rPr>
          <w:rFonts w:ascii="文鼎標準楷體U30-M" w:eastAsia="文鼎標準楷體U30-M" w:hint="eastAsia"/>
          <w:sz w:val="26"/>
          <w:szCs w:val="26"/>
        </w:rPr>
        <w:t xml:space="preserve">           </w:t>
      </w:r>
      <w:r w:rsidR="00801435" w:rsidRPr="00830F49">
        <w:rPr>
          <w:rFonts w:ascii="文鼎標準楷體U30-M" w:eastAsia="文鼎標準楷體U30-M" w:hint="eastAsia"/>
          <w:sz w:val="26"/>
          <w:szCs w:val="26"/>
        </w:rPr>
        <w:t xml:space="preserve">敬祝      身體健康 事事如意！ </w:t>
      </w:r>
    </w:p>
    <w:p w:rsidR="00D52C35" w:rsidRPr="00830F49" w:rsidRDefault="00801435">
      <w:pPr>
        <w:rPr>
          <w:rFonts w:ascii="文鼎標準楷體U30-M" w:eastAsia="文鼎標準楷體U30-M" w:hint="eastAsia"/>
          <w:sz w:val="26"/>
          <w:szCs w:val="26"/>
        </w:rPr>
      </w:pPr>
      <w:r w:rsidRPr="00830F49">
        <w:rPr>
          <w:rFonts w:ascii="文鼎標準楷體U30-M" w:eastAsia="文鼎標準楷體U30-M" w:hint="eastAsia"/>
          <w:sz w:val="26"/>
          <w:szCs w:val="26"/>
        </w:rPr>
        <w:t xml:space="preserve">             </w:t>
      </w:r>
      <w:r w:rsidR="00830F49" w:rsidRPr="00830F49">
        <w:rPr>
          <w:rFonts w:ascii="文鼎標準楷體U30-M" w:eastAsia="文鼎標準楷體U30-M" w:hint="eastAsia"/>
          <w:sz w:val="26"/>
          <w:szCs w:val="26"/>
        </w:rPr>
        <w:t xml:space="preserve">                                    </w:t>
      </w:r>
      <w:r w:rsidRPr="00830F49">
        <w:rPr>
          <w:rFonts w:ascii="文鼎標準楷體U30-M" w:eastAsia="文鼎標準楷體U30-M" w:hint="eastAsia"/>
          <w:sz w:val="26"/>
          <w:szCs w:val="26"/>
        </w:rPr>
        <w:t xml:space="preserve">五年四班 導師 何鎵琦 敬上 </w:t>
      </w:r>
    </w:p>
    <w:p w:rsidR="00801435" w:rsidRPr="00830F49" w:rsidRDefault="00801435" w:rsidP="00830F49">
      <w:pPr>
        <w:jc w:val="center"/>
        <w:rPr>
          <w:rFonts w:ascii="文鼎標準楷體U30-M" w:eastAsia="文鼎標準楷體U30-M" w:hint="eastAsia"/>
          <w:szCs w:val="24"/>
        </w:rPr>
      </w:pPr>
      <w:r w:rsidRPr="00830F49">
        <w:rPr>
          <w:rFonts w:ascii="文鼎標準楷體U30-M" w:eastAsia="文鼎標準楷體U30-M" w:hint="eastAsia"/>
          <w:szCs w:val="24"/>
        </w:rPr>
        <w:t>學校日報告討論事項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925"/>
        <w:gridCol w:w="2976"/>
      </w:tblGrid>
      <w:tr w:rsidR="00801435" w:rsidRPr="00830F49" w:rsidTr="00801435">
        <w:tc>
          <w:tcPr>
            <w:tcW w:w="1555" w:type="dxa"/>
          </w:tcPr>
          <w:p w:rsidR="00801435" w:rsidRPr="00830F49" w:rsidRDefault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項目</w:t>
            </w:r>
          </w:p>
        </w:tc>
        <w:tc>
          <w:tcPr>
            <w:tcW w:w="8901" w:type="dxa"/>
            <w:gridSpan w:val="2"/>
          </w:tcPr>
          <w:p w:rsidR="00801435" w:rsidRPr="00830F49" w:rsidRDefault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內容</w:t>
            </w:r>
          </w:p>
        </w:tc>
      </w:tr>
      <w:tr w:rsidR="00801435" w:rsidRPr="00830F49" w:rsidTr="00830F49">
        <w:trPr>
          <w:trHeight w:val="1906"/>
        </w:trPr>
        <w:tc>
          <w:tcPr>
            <w:tcW w:w="1555" w:type="dxa"/>
            <w:vMerge w:val="restart"/>
          </w:tcPr>
          <w:p w:rsidR="00801435" w:rsidRPr="00830F49" w:rsidRDefault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重要行事曆</w:t>
            </w:r>
          </w:p>
        </w:tc>
        <w:tc>
          <w:tcPr>
            <w:tcW w:w="5925" w:type="dxa"/>
          </w:tcPr>
          <w:p w:rsidR="00801435" w:rsidRPr="00830F49" w:rsidRDefault="00801435" w:rsidP="00801435">
            <w:pPr>
              <w:numPr>
                <w:ilvl w:val="0"/>
                <w:numId w:val="1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3/8-4/30高年級游泳課，每班至少5次</w:t>
            </w:r>
          </w:p>
          <w:p w:rsidR="00801435" w:rsidRPr="00830F49" w:rsidRDefault="00801435" w:rsidP="00801435">
            <w:pPr>
              <w:numPr>
                <w:ilvl w:val="0"/>
                <w:numId w:val="1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3/10全校春季踏青(遇雨順延一週)穿班服</w:t>
            </w:r>
          </w:p>
          <w:p w:rsidR="00801435" w:rsidRPr="00830F49" w:rsidRDefault="00801435" w:rsidP="00801435">
            <w:pPr>
              <w:numPr>
                <w:ilvl w:val="0"/>
                <w:numId w:val="1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3/16-26孝親楷模選拔</w:t>
            </w:r>
          </w:p>
          <w:p w:rsidR="00801435" w:rsidRPr="00830F49" w:rsidRDefault="00801435" w:rsidP="000A7D7C">
            <w:pPr>
              <w:numPr>
                <w:ilvl w:val="0"/>
                <w:numId w:val="1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3/18五年級全體校外教學(天文館+新樂園)</w:t>
            </w:r>
          </w:p>
          <w:p w:rsidR="00801435" w:rsidRPr="00830F49" w:rsidRDefault="00801435" w:rsidP="00801435">
            <w:pPr>
              <w:numPr>
                <w:ilvl w:val="0"/>
                <w:numId w:val="1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3/25-26兒童才藝競賽</w:t>
            </w:r>
          </w:p>
        </w:tc>
        <w:tc>
          <w:tcPr>
            <w:tcW w:w="2976" w:type="dxa"/>
          </w:tcPr>
          <w:p w:rsidR="00830F49" w:rsidRPr="00830F49" w:rsidRDefault="00801435" w:rsidP="00801435">
            <w:pPr>
              <w:numPr>
                <w:ilvl w:val="0"/>
                <w:numId w:val="1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3/12</w:t>
            </w:r>
            <w:r w:rsidR="00830F49" w:rsidRPr="00830F49">
              <w:rPr>
                <w:rFonts w:ascii="文鼎標準楷體U30-M" w:eastAsia="文鼎標準楷體U30-M" w:hint="eastAsia"/>
                <w:sz w:val="26"/>
                <w:szCs w:val="26"/>
              </w:rPr>
              <w:t xml:space="preserve">字音字形 </w:t>
            </w:r>
          </w:p>
          <w:p w:rsidR="00801435" w:rsidRPr="00830F49" w:rsidRDefault="00830F49" w:rsidP="00830F49">
            <w:pPr>
              <w:ind w:left="720"/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 xml:space="preserve">    作文 寫字</w:t>
            </w:r>
          </w:p>
          <w:p w:rsidR="00830F49" w:rsidRPr="00830F49" w:rsidRDefault="00801435" w:rsidP="00801435">
            <w:pPr>
              <w:numPr>
                <w:ilvl w:val="0"/>
                <w:numId w:val="1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3/19</w:t>
            </w:r>
          </w:p>
          <w:p w:rsidR="00801435" w:rsidRPr="00830F49" w:rsidRDefault="00830F49" w:rsidP="00830F49">
            <w:pPr>
              <w:ind w:left="720"/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閩客語演說朗讀</w:t>
            </w:r>
          </w:p>
          <w:p w:rsidR="00801435" w:rsidRPr="00830F49" w:rsidRDefault="00801435" w:rsidP="00801435">
            <w:pPr>
              <w:numPr>
                <w:ilvl w:val="0"/>
                <w:numId w:val="1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3/</w:t>
            </w:r>
            <w:r w:rsidR="00830F49" w:rsidRPr="00830F49">
              <w:rPr>
                <w:rFonts w:ascii="文鼎標準楷體U30-M" w:eastAsia="文鼎標準楷體U30-M" w:hint="eastAsia"/>
                <w:sz w:val="26"/>
                <w:szCs w:val="26"/>
              </w:rPr>
              <w:t>23國語演說朗讀</w:t>
            </w:r>
          </w:p>
        </w:tc>
      </w:tr>
      <w:tr w:rsidR="00801435" w:rsidRPr="00830F49" w:rsidTr="00801435">
        <w:trPr>
          <w:trHeight w:val="1125"/>
        </w:trPr>
        <w:tc>
          <w:tcPr>
            <w:tcW w:w="1555" w:type="dxa"/>
            <w:vMerge/>
          </w:tcPr>
          <w:p w:rsidR="00801435" w:rsidRPr="00830F49" w:rsidRDefault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</w:p>
        </w:tc>
        <w:tc>
          <w:tcPr>
            <w:tcW w:w="8901" w:type="dxa"/>
            <w:gridSpan w:val="2"/>
          </w:tcPr>
          <w:p w:rsidR="00801435" w:rsidRPr="00830F49" w:rsidRDefault="00801435" w:rsidP="00801435">
            <w:pPr>
              <w:numPr>
                <w:ilvl w:val="0"/>
                <w:numId w:val="2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4/2-5連假</w:t>
            </w:r>
          </w:p>
          <w:p w:rsidR="00801435" w:rsidRPr="00830F49" w:rsidRDefault="00801435" w:rsidP="00801435">
            <w:pPr>
              <w:numPr>
                <w:ilvl w:val="0"/>
                <w:numId w:val="2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4/22-23期中考</w:t>
            </w:r>
          </w:p>
          <w:p w:rsidR="00801435" w:rsidRPr="00830F49" w:rsidRDefault="00801435" w:rsidP="00801435">
            <w:pPr>
              <w:numPr>
                <w:ilvl w:val="0"/>
                <w:numId w:val="2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4/24社區才藝秀（音樂社團）</w:t>
            </w:r>
          </w:p>
        </w:tc>
      </w:tr>
      <w:tr w:rsidR="00801435" w:rsidRPr="00830F49" w:rsidTr="00801435">
        <w:trPr>
          <w:trHeight w:val="285"/>
        </w:trPr>
        <w:tc>
          <w:tcPr>
            <w:tcW w:w="1555" w:type="dxa"/>
            <w:vMerge/>
          </w:tcPr>
          <w:p w:rsidR="00801435" w:rsidRPr="00830F49" w:rsidRDefault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</w:p>
        </w:tc>
        <w:tc>
          <w:tcPr>
            <w:tcW w:w="8901" w:type="dxa"/>
            <w:gridSpan w:val="2"/>
          </w:tcPr>
          <w:p w:rsidR="00B559B9" w:rsidRPr="00830F49" w:rsidRDefault="00D52C35" w:rsidP="00801435">
            <w:pPr>
              <w:numPr>
                <w:ilvl w:val="0"/>
                <w:numId w:val="3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5/14多語文英語演說比賽</w:t>
            </w:r>
          </w:p>
          <w:p w:rsidR="00B559B9" w:rsidRPr="00830F49" w:rsidRDefault="00D52C35" w:rsidP="00801435">
            <w:pPr>
              <w:numPr>
                <w:ilvl w:val="0"/>
                <w:numId w:val="3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5/15校慶大會暨母親節活動</w:t>
            </w:r>
          </w:p>
          <w:p w:rsidR="00B559B9" w:rsidRPr="00830F49" w:rsidRDefault="00D52C35" w:rsidP="00801435">
            <w:pPr>
              <w:numPr>
                <w:ilvl w:val="0"/>
                <w:numId w:val="3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5/17補假一天</w:t>
            </w:r>
          </w:p>
          <w:p w:rsidR="00B559B9" w:rsidRPr="00830F49" w:rsidRDefault="00D52C35" w:rsidP="00801435">
            <w:pPr>
              <w:numPr>
                <w:ilvl w:val="0"/>
                <w:numId w:val="3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5/18、20、25、27樂樂棒球比賽(採單淘汰制)</w:t>
            </w:r>
          </w:p>
          <w:p w:rsidR="00801435" w:rsidRPr="00830F49" w:rsidRDefault="00D52C35" w:rsidP="00801435">
            <w:pPr>
              <w:numPr>
                <w:ilvl w:val="0"/>
                <w:numId w:val="3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5/21多語文英語讀者劇場比賽</w:t>
            </w:r>
          </w:p>
        </w:tc>
      </w:tr>
      <w:tr w:rsidR="00801435" w:rsidRPr="00830F49" w:rsidTr="00801435">
        <w:trPr>
          <w:trHeight w:val="210"/>
        </w:trPr>
        <w:tc>
          <w:tcPr>
            <w:tcW w:w="1555" w:type="dxa"/>
            <w:vMerge/>
          </w:tcPr>
          <w:p w:rsidR="00801435" w:rsidRPr="00830F49" w:rsidRDefault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</w:p>
        </w:tc>
        <w:tc>
          <w:tcPr>
            <w:tcW w:w="8901" w:type="dxa"/>
            <w:gridSpan w:val="2"/>
          </w:tcPr>
          <w:p w:rsidR="00B559B9" w:rsidRPr="00830F49" w:rsidRDefault="00D52C35" w:rsidP="00801435">
            <w:pPr>
              <w:numPr>
                <w:ilvl w:val="0"/>
                <w:numId w:val="4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6/3五年級中山堂交響樂演奏會(10:45-11:45)</w:t>
            </w:r>
          </w:p>
          <w:p w:rsidR="00B559B9" w:rsidRPr="00830F49" w:rsidRDefault="00D52C35" w:rsidP="00801435">
            <w:pPr>
              <w:numPr>
                <w:ilvl w:val="0"/>
                <w:numId w:val="4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6/11班際游泳比賽</w:t>
            </w:r>
          </w:p>
          <w:p w:rsidR="00B559B9" w:rsidRPr="00830F49" w:rsidRDefault="00D52C35" w:rsidP="00801435">
            <w:pPr>
              <w:numPr>
                <w:ilvl w:val="0"/>
                <w:numId w:val="4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6/14端午放假</w:t>
            </w:r>
          </w:p>
          <w:p w:rsidR="00B559B9" w:rsidRPr="00830F49" w:rsidRDefault="00D52C35" w:rsidP="00801435">
            <w:pPr>
              <w:numPr>
                <w:ilvl w:val="0"/>
                <w:numId w:val="4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bookmarkStart w:id="0" w:name="_GoBack"/>
            <w:bookmarkEnd w:id="0"/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6/22-23期末考</w:t>
            </w:r>
          </w:p>
          <w:p w:rsidR="00801435" w:rsidRPr="00830F49" w:rsidRDefault="00D52C35" w:rsidP="00801435">
            <w:pPr>
              <w:numPr>
                <w:ilvl w:val="0"/>
                <w:numId w:val="4"/>
              </w:num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7/2結業式</w:t>
            </w:r>
          </w:p>
        </w:tc>
      </w:tr>
      <w:tr w:rsidR="00801435" w:rsidRPr="00830F49" w:rsidTr="00801435">
        <w:tc>
          <w:tcPr>
            <w:tcW w:w="1555" w:type="dxa"/>
          </w:tcPr>
          <w:p w:rsidR="00801435" w:rsidRPr="00830F49" w:rsidRDefault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班級費用</w:t>
            </w:r>
          </w:p>
          <w:p w:rsidR="00830F49" w:rsidRPr="00830F49" w:rsidRDefault="00830F49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</w:p>
          <w:p w:rsidR="00801435" w:rsidRPr="00830F49" w:rsidRDefault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每人1000元</w:t>
            </w:r>
          </w:p>
        </w:tc>
        <w:tc>
          <w:tcPr>
            <w:tcW w:w="8901" w:type="dxa"/>
            <w:gridSpan w:val="2"/>
          </w:tcPr>
          <w:p w:rsidR="00801435" w:rsidRPr="00830F49" w:rsidRDefault="00801435" w:rsidP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一、校外教學: (1)3/18車資5100元(平均每生200元)</w:t>
            </w:r>
          </w:p>
          <w:p w:rsidR="00801435" w:rsidRPr="00830F49" w:rsidRDefault="00801435" w:rsidP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 xml:space="preserve">       (2)6/4車資4000元(平均每人100元)</w:t>
            </w:r>
          </w:p>
          <w:p w:rsidR="00801435" w:rsidRPr="00830F49" w:rsidRDefault="00801435" w:rsidP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 xml:space="preserve">       (3)兒童新樂園一日券每人200元</w:t>
            </w:r>
          </w:p>
          <w:p w:rsidR="00801435" w:rsidRPr="00830F49" w:rsidRDefault="00801435" w:rsidP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二、補充教材 : (1)每本35元有：國作、社作、自練、社卷。</w:t>
            </w:r>
          </w:p>
          <w:p w:rsidR="00801435" w:rsidRPr="00830F49" w:rsidRDefault="00801435" w:rsidP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 xml:space="preserve">    (2)每本45元有：國隨、數重。</w:t>
            </w:r>
          </w:p>
          <w:p w:rsidR="00801435" w:rsidRPr="00830F49" w:rsidRDefault="00801435" w:rsidP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 xml:space="preserve">    (3)每本40元：EQ本。</w:t>
            </w:r>
          </w:p>
          <w:p w:rsidR="00801435" w:rsidRPr="00830F49" w:rsidRDefault="00801435" w:rsidP="008014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三、影印卡每張400元(平均每人15元)</w:t>
            </w:r>
          </w:p>
          <w:p w:rsidR="00801435" w:rsidRPr="00830F49" w:rsidRDefault="00801435" w:rsidP="00830F49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四、畢業徽章，每人30元</w:t>
            </w:r>
          </w:p>
        </w:tc>
      </w:tr>
      <w:tr w:rsidR="00801435" w:rsidRPr="00830F49" w:rsidTr="00830F49">
        <w:trPr>
          <w:trHeight w:val="1273"/>
        </w:trPr>
        <w:tc>
          <w:tcPr>
            <w:tcW w:w="1555" w:type="dxa"/>
          </w:tcPr>
          <w:p w:rsidR="00D52C35" w:rsidRPr="00830F49" w:rsidRDefault="00D52C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5/15</w:t>
            </w:r>
          </w:p>
          <w:p w:rsidR="00801435" w:rsidRPr="00830F49" w:rsidRDefault="00D52C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校慶大會</w:t>
            </w:r>
          </w:p>
        </w:tc>
        <w:tc>
          <w:tcPr>
            <w:tcW w:w="8901" w:type="dxa"/>
            <w:gridSpan w:val="2"/>
          </w:tcPr>
          <w:p w:rsidR="00801435" w:rsidRPr="00830F49" w:rsidRDefault="00D52C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跳蚤市場</w:t>
            </w:r>
          </w:p>
          <w:p w:rsidR="00D52C35" w:rsidRPr="00830F49" w:rsidRDefault="00D52C35" w:rsidP="00D52C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園遊會攤位：遊戲類(九宮格) 飲食類</w:t>
            </w:r>
          </w:p>
          <w:p w:rsidR="00D52C35" w:rsidRPr="00830F49" w:rsidRDefault="00D52C35" w:rsidP="00D52C35">
            <w:pPr>
              <w:rPr>
                <w:rFonts w:ascii="文鼎標準楷體U30-M" w:eastAsia="文鼎標準楷體U30-M" w:hint="eastAsia"/>
                <w:sz w:val="26"/>
                <w:szCs w:val="26"/>
              </w:rPr>
            </w:pP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(3月底會再和學生共同討論，感謝家長協助</w:t>
            </w:r>
            <w:r w:rsidR="00830F49" w:rsidRPr="00830F49">
              <w:rPr>
                <w:rFonts w:ascii="文鼎標準楷體U30-M" w:eastAsia="文鼎標準楷體U30-M" w:hint="eastAsia"/>
                <w:sz w:val="26"/>
                <w:szCs w:val="26"/>
              </w:rPr>
              <w:t>!</w:t>
            </w:r>
            <w:r w:rsidRPr="00830F49">
              <w:rPr>
                <w:rFonts w:ascii="文鼎標準楷體U30-M" w:eastAsia="文鼎標準楷體U30-M" w:hint="eastAsia"/>
                <w:sz w:val="26"/>
                <w:szCs w:val="26"/>
              </w:rPr>
              <w:t>)</w:t>
            </w:r>
          </w:p>
        </w:tc>
      </w:tr>
    </w:tbl>
    <w:p w:rsidR="00D52C35" w:rsidRPr="00D52C35" w:rsidRDefault="00D52C35"/>
    <w:sectPr w:rsidR="00D52C35" w:rsidRPr="00D52C35" w:rsidSect="008014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文鼎標準楷體U30-M">
    <w:panose1 w:val="03000600000000000000"/>
    <w:charset w:val="88"/>
    <w:family w:val="script"/>
    <w:pitch w:val="variable"/>
    <w:sig w:usb0="A00002FF" w:usb1="38DFFDFB" w:usb2="00000017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52D6"/>
    <w:multiLevelType w:val="hybridMultilevel"/>
    <w:tmpl w:val="25B4BB60"/>
    <w:lvl w:ilvl="0" w:tplc="C604F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A9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9AE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60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C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0D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0B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646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E8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3D6A08"/>
    <w:multiLevelType w:val="hybridMultilevel"/>
    <w:tmpl w:val="FBC41B54"/>
    <w:lvl w:ilvl="0" w:tplc="D5663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6A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27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E9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CC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02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9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21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2C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510044"/>
    <w:multiLevelType w:val="hybridMultilevel"/>
    <w:tmpl w:val="D3DAF806"/>
    <w:lvl w:ilvl="0" w:tplc="95102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0A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0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A0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643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01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CF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46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32D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907D00"/>
    <w:multiLevelType w:val="hybridMultilevel"/>
    <w:tmpl w:val="98547C02"/>
    <w:lvl w:ilvl="0" w:tplc="C4B85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05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0D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05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42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C1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E7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CE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0F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35"/>
    <w:rsid w:val="004F0F87"/>
    <w:rsid w:val="00801435"/>
    <w:rsid w:val="00830F49"/>
    <w:rsid w:val="00B559B9"/>
    <w:rsid w:val="00C55A4D"/>
    <w:rsid w:val="00D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3804"/>
  <w15:chartTrackingRefBased/>
  <w15:docId w15:val="{171C123C-353D-436A-B0DF-38F3477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52C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52C35"/>
  </w:style>
  <w:style w:type="character" w:customStyle="1" w:styleId="a6">
    <w:name w:val="註解文字 字元"/>
    <w:basedOn w:val="a0"/>
    <w:link w:val="a5"/>
    <w:uiPriority w:val="99"/>
    <w:semiHidden/>
    <w:rsid w:val="00D52C3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52C3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52C3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2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522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0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70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5503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48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63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685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18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31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183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5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82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84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543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25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9967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20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68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69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92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何鎵琦</dc:creator>
  <cp:keywords/>
  <dc:description/>
  <cp:lastModifiedBy>何鎵琦</cp:lastModifiedBy>
  <cp:revision>2</cp:revision>
  <dcterms:created xsi:type="dcterms:W3CDTF">2021-03-08T03:22:00Z</dcterms:created>
  <dcterms:modified xsi:type="dcterms:W3CDTF">2021-03-08T03:47:00Z</dcterms:modified>
</cp:coreProperties>
</file>