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1B" w:rsidRDefault="005A2C1B" w:rsidP="00D21AA0">
      <w:pPr>
        <w:pStyle w:val="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FF0000"/>
          <w:sz w:val="48"/>
          <w:szCs w:val="48"/>
        </w:rPr>
        <w:t>5</w:t>
      </w:r>
      <w:r>
        <w:rPr>
          <w:rStyle w:val="a3"/>
          <w:rFonts w:ascii="Arial" w:hAnsi="Arial" w:cs="Arial"/>
          <w:color w:val="FF0000"/>
          <w:sz w:val="48"/>
          <w:szCs w:val="48"/>
        </w:rPr>
        <w:t>步驟學會心智圖思考法</w:t>
      </w:r>
    </w:p>
    <w:p w:rsidR="00D21AA0" w:rsidRDefault="00D21AA0" w:rsidP="005A2C1B">
      <w:pPr>
        <w:pStyle w:val="Web"/>
        <w:shd w:val="clear" w:color="auto" w:fill="FFFFFF"/>
        <w:spacing w:before="0" w:beforeAutospacing="0" w:after="240" w:afterAutospacing="0"/>
        <w:rPr>
          <w:rStyle w:val="a3"/>
          <w:rFonts w:ascii="Arial" w:hAnsi="Arial" w:cs="Arial"/>
          <w:color w:val="7C7C7C"/>
          <w:sz w:val="36"/>
          <w:szCs w:val="36"/>
        </w:rPr>
        <w:sectPr w:rsidR="00D21AA0" w:rsidSect="00D21AA0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lastRenderedPageBreak/>
        <w:t>拿空白的紙，</w:t>
      </w:r>
      <w:proofErr w:type="gramStart"/>
      <w:r>
        <w:rPr>
          <w:rStyle w:val="a3"/>
          <w:rFonts w:ascii="Arial" w:hAnsi="Arial" w:cs="Arial"/>
          <w:color w:val="7C7C7C"/>
          <w:sz w:val="36"/>
          <w:szCs w:val="36"/>
        </w:rPr>
        <w:t>將紙橫放</w:t>
      </w:r>
      <w:proofErr w:type="gramEnd"/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1.</w:t>
      </w:r>
      <w:r>
        <w:rPr>
          <w:rStyle w:val="a3"/>
          <w:rFonts w:ascii="Arial" w:hAnsi="Arial" w:cs="Arial"/>
          <w:color w:val="7C7C7C"/>
          <w:sz w:val="36"/>
          <w:szCs w:val="36"/>
        </w:rPr>
        <w:t>主題在中央，儘量以圖像方式表示。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2.</w:t>
      </w:r>
      <w:r>
        <w:rPr>
          <w:rStyle w:val="a3"/>
          <w:rFonts w:ascii="Arial" w:hAnsi="Arial" w:cs="Arial"/>
          <w:color w:val="7C7C7C"/>
          <w:sz w:val="36"/>
          <w:szCs w:val="36"/>
        </w:rPr>
        <w:t>從</w:t>
      </w:r>
      <w:proofErr w:type="gramStart"/>
      <w:r>
        <w:rPr>
          <w:rStyle w:val="a3"/>
          <w:rFonts w:ascii="Arial" w:hAnsi="Arial" w:cs="Arial"/>
          <w:color w:val="7C7C7C"/>
          <w:sz w:val="36"/>
          <w:szCs w:val="36"/>
        </w:rPr>
        <w:t>右上角畫出</w:t>
      </w:r>
      <w:proofErr w:type="gramEnd"/>
      <w:r>
        <w:rPr>
          <w:rStyle w:val="a3"/>
          <w:rFonts w:ascii="Arial" w:hAnsi="Arial" w:cs="Arial"/>
          <w:color w:val="7C7C7C"/>
          <w:sz w:val="36"/>
          <w:szCs w:val="36"/>
        </w:rPr>
        <w:t>第</w:t>
      </w:r>
      <w:proofErr w:type="gramStart"/>
      <w:r>
        <w:rPr>
          <w:rStyle w:val="a3"/>
          <w:rFonts w:ascii="Arial" w:hAnsi="Arial" w:cs="Arial"/>
          <w:color w:val="7C7C7C"/>
          <w:sz w:val="36"/>
          <w:szCs w:val="36"/>
        </w:rPr>
        <w:t>一個支節</w:t>
      </w:r>
      <w:proofErr w:type="gramEnd"/>
      <w:r>
        <w:rPr>
          <w:rStyle w:val="a3"/>
          <w:rFonts w:ascii="Arial" w:hAnsi="Arial" w:cs="Arial"/>
          <w:color w:val="7C7C7C"/>
          <w:sz w:val="36"/>
          <w:szCs w:val="36"/>
        </w:rPr>
        <w:t>，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   </w:t>
      </w:r>
      <w:r>
        <w:rPr>
          <w:rStyle w:val="a3"/>
          <w:rFonts w:ascii="Arial" w:hAnsi="Arial" w:cs="Arial"/>
          <w:color w:val="7C7C7C"/>
          <w:sz w:val="36"/>
          <w:szCs w:val="36"/>
        </w:rPr>
        <w:t>第一層主標題的線</w:t>
      </w:r>
      <w:proofErr w:type="gramStart"/>
      <w:r>
        <w:rPr>
          <w:rStyle w:val="a3"/>
          <w:rFonts w:ascii="Arial" w:hAnsi="Arial" w:cs="Arial"/>
          <w:color w:val="7C7C7C"/>
          <w:sz w:val="36"/>
          <w:szCs w:val="36"/>
        </w:rPr>
        <w:t>由粗到細</w:t>
      </w:r>
      <w:proofErr w:type="gramEnd"/>
      <w:r>
        <w:rPr>
          <w:rStyle w:val="a3"/>
          <w:rFonts w:ascii="Arial" w:hAnsi="Arial" w:cs="Arial"/>
          <w:color w:val="7C7C7C"/>
          <w:sz w:val="36"/>
          <w:szCs w:val="36"/>
        </w:rPr>
        <w:t>繪製，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   </w:t>
      </w:r>
      <w:r>
        <w:rPr>
          <w:rStyle w:val="a3"/>
          <w:rFonts w:ascii="Arial" w:hAnsi="Arial" w:cs="Arial"/>
          <w:color w:val="7C7C7C"/>
          <w:sz w:val="36"/>
          <w:szCs w:val="36"/>
        </w:rPr>
        <w:t>第二層之後的重點內容直接畫細線即可。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   </w:t>
      </w:r>
      <w:r>
        <w:rPr>
          <w:rStyle w:val="a3"/>
          <w:rFonts w:ascii="Arial" w:hAnsi="Arial" w:cs="Arial"/>
          <w:color w:val="7C7C7C"/>
          <w:sz w:val="36"/>
          <w:szCs w:val="36"/>
        </w:rPr>
        <w:t>依序畫出第二個、第三個支節。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Style w:val="a3"/>
          <w:rFonts w:ascii="Arial" w:hAnsi="Arial" w:cs="Arial"/>
          <w:color w:val="7C7C7C"/>
          <w:sz w:val="36"/>
          <w:szCs w:val="36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   </w:t>
      </w:r>
      <w:r>
        <w:rPr>
          <w:rStyle w:val="a3"/>
          <w:rFonts w:ascii="Arial" w:hAnsi="Arial" w:cs="Arial"/>
          <w:color w:val="7C7C7C"/>
          <w:sz w:val="36"/>
          <w:szCs w:val="36"/>
        </w:rPr>
        <w:t>呈現出收射狀的結構。</w:t>
      </w:r>
    </w:p>
    <w:p w:rsidR="00D21AA0" w:rsidRDefault="00D21AA0" w:rsidP="005A2C1B">
      <w:pPr>
        <w:pStyle w:val="Web"/>
        <w:shd w:val="clear" w:color="auto" w:fill="FFFFFF"/>
        <w:spacing w:before="0" w:beforeAutospacing="0" w:after="240" w:afterAutospacing="0"/>
        <w:rPr>
          <w:rStyle w:val="a3"/>
          <w:rFonts w:ascii="Arial" w:hAnsi="Arial" w:cs="Arial"/>
          <w:color w:val="7C7C7C"/>
          <w:sz w:val="36"/>
          <w:szCs w:val="36"/>
        </w:rPr>
      </w:pPr>
    </w:p>
    <w:p w:rsidR="00D21AA0" w:rsidRDefault="00D21AA0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Style w:val="a3"/>
          <w:rFonts w:ascii="Arial" w:hAnsi="Arial" w:cs="Arial"/>
          <w:color w:val="7C7C7C"/>
          <w:sz w:val="36"/>
          <w:szCs w:val="36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3.</w:t>
      </w:r>
      <w:r>
        <w:rPr>
          <w:rStyle w:val="a3"/>
          <w:rFonts w:ascii="Arial" w:hAnsi="Arial" w:cs="Arial"/>
          <w:color w:val="7C7C7C"/>
          <w:sz w:val="36"/>
          <w:szCs w:val="36"/>
        </w:rPr>
        <w:t>文字寫在線條的正上向，文字的選擇以名詞為主、</w:t>
      </w:r>
      <w:r>
        <w:rPr>
          <w:rStyle w:val="a3"/>
          <w:rFonts w:ascii="Arial" w:hAnsi="Arial" w:cs="Arial" w:hint="eastAsia"/>
          <w:color w:val="7C7C7C"/>
          <w:sz w:val="36"/>
          <w:szCs w:val="36"/>
        </w:rPr>
        <w:t xml:space="preserve">  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 w:hint="eastAsia"/>
          <w:color w:val="7C7C7C"/>
          <w:sz w:val="36"/>
          <w:szCs w:val="36"/>
        </w:rPr>
        <w:t xml:space="preserve">  </w:t>
      </w:r>
      <w:r>
        <w:rPr>
          <w:rStyle w:val="a3"/>
          <w:rFonts w:ascii="Arial" w:hAnsi="Arial" w:cs="Arial"/>
          <w:color w:val="7C7C7C"/>
          <w:sz w:val="36"/>
          <w:szCs w:val="36"/>
        </w:rPr>
        <w:t>動詞為副，再加上必要的形容詞與副詞。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4.</w:t>
      </w:r>
      <w:r>
        <w:rPr>
          <w:rStyle w:val="a3"/>
          <w:rFonts w:ascii="Arial" w:hAnsi="Arial" w:cs="Arial"/>
          <w:color w:val="7C7C7C"/>
          <w:sz w:val="36"/>
          <w:szCs w:val="36"/>
        </w:rPr>
        <w:t>將心智圖上色，一個支節一種顏色。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   </w:t>
      </w:r>
      <w:r>
        <w:rPr>
          <w:rStyle w:val="a3"/>
          <w:rFonts w:ascii="Arial" w:hAnsi="Arial" w:cs="Arial"/>
          <w:color w:val="7C7C7C"/>
          <w:sz w:val="36"/>
          <w:szCs w:val="36"/>
        </w:rPr>
        <w:t>另外，有畫插圖的地方也可顏色。</w:t>
      </w:r>
    </w:p>
    <w:p w:rsidR="005A2C1B" w:rsidRDefault="005A2C1B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Style w:val="a3"/>
          <w:rFonts w:ascii="Arial" w:hAnsi="Arial" w:cs="Arial"/>
          <w:color w:val="7C7C7C"/>
          <w:sz w:val="36"/>
          <w:szCs w:val="36"/>
        </w:rPr>
        <w:t>5.</w:t>
      </w:r>
      <w:r>
        <w:rPr>
          <w:rStyle w:val="a3"/>
          <w:rFonts w:ascii="Arial" w:hAnsi="Arial" w:cs="Arial"/>
          <w:color w:val="7C7C7C"/>
          <w:sz w:val="36"/>
          <w:szCs w:val="36"/>
        </w:rPr>
        <w:t>針對必要的地方加上圖像。</w:t>
      </w:r>
    </w:p>
    <w:p w:rsidR="00D21AA0" w:rsidRDefault="00D21AA0" w:rsidP="00D21AA0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36"/>
          <w:szCs w:val="36"/>
        </w:rPr>
        <w:sectPr w:rsidR="00D21AA0" w:rsidSect="00D21AA0">
          <w:type w:val="continuous"/>
          <w:pgSz w:w="16838" w:h="11906" w:orient="landscape"/>
          <w:pgMar w:top="1800" w:right="1440" w:bottom="1800" w:left="1440" w:header="851" w:footer="992" w:gutter="0"/>
          <w:cols w:num="2" w:space="110"/>
          <w:docGrid w:type="lines" w:linePitch="360"/>
        </w:sectPr>
      </w:pPr>
    </w:p>
    <w:p w:rsidR="00D21AA0" w:rsidRDefault="00D21AA0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/>
          <w:color w:val="7C7C7C"/>
          <w:sz w:val="23"/>
          <w:szCs w:val="23"/>
        </w:rPr>
      </w:pPr>
      <w:r>
        <w:rPr>
          <w:rFonts w:ascii="Arial" w:hAnsi="Arial" w:cs="Arial"/>
          <w:noProof/>
          <w:color w:val="7C7C7C"/>
          <w:sz w:val="23"/>
          <w:szCs w:val="23"/>
        </w:rPr>
        <w:lastRenderedPageBreak/>
        <w:drawing>
          <wp:inline distT="0" distB="0" distL="0" distR="0" wp14:anchorId="023FDC7A">
            <wp:extent cx="9185434" cy="48577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253" cy="485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774" w:rsidRPr="005A2C1B" w:rsidRDefault="00716774" w:rsidP="005A2C1B">
      <w:pPr>
        <w:pStyle w:val="Web"/>
        <w:shd w:val="clear" w:color="auto" w:fill="FFFFFF"/>
        <w:spacing w:before="0" w:beforeAutospacing="0" w:after="240" w:afterAutospacing="0"/>
        <w:rPr>
          <w:rFonts w:ascii="Arial" w:hAnsi="Arial" w:cs="Arial" w:hint="eastAsia"/>
          <w:color w:val="7C7C7C"/>
          <w:sz w:val="23"/>
          <w:szCs w:val="23"/>
        </w:rPr>
      </w:pPr>
      <w:bookmarkStart w:id="0" w:name="_GoBack"/>
      <w:r w:rsidRPr="00716774">
        <w:rPr>
          <w:rFonts w:ascii="Arial" w:hAnsi="Arial" w:cs="Arial"/>
          <w:noProof/>
          <w:color w:val="7C7C7C"/>
          <w:sz w:val="23"/>
          <w:szCs w:val="23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-800100</wp:posOffset>
            </wp:positionV>
            <wp:extent cx="10524231" cy="6105525"/>
            <wp:effectExtent l="0" t="0" r="0" b="0"/>
            <wp:wrapNone/>
            <wp:docPr id="2" name="圖片 2" descr="G:\1XL公務\02教學專區\社會心智地圖\LilySS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XL公務\02教學專區\社會心智地圖\LilySS1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" t="624" r="10234" b="331"/>
                    <a:stretch/>
                  </pic:blipFill>
                  <pic:spPr bwMode="auto">
                    <a:xfrm>
                      <a:off x="0" y="0"/>
                      <a:ext cx="10531517" cy="610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16774" w:rsidRPr="005A2C1B" w:rsidSect="00D21AA0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1B"/>
    <w:rsid w:val="004B6420"/>
    <w:rsid w:val="005A2C1B"/>
    <w:rsid w:val="00716774"/>
    <w:rsid w:val="00D2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89D3"/>
  <w15:chartTrackingRefBased/>
  <w15:docId w15:val="{066DB90C-F5DC-4CDE-9E26-9143F8FD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A2C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A2C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A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2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李文心</dc:creator>
  <cp:keywords/>
  <dc:description/>
  <cp:lastModifiedBy>李文心</cp:lastModifiedBy>
  <cp:revision>3</cp:revision>
  <cp:lastPrinted>2019-06-03T03:02:00Z</cp:lastPrinted>
  <dcterms:created xsi:type="dcterms:W3CDTF">2019-06-03T03:01:00Z</dcterms:created>
  <dcterms:modified xsi:type="dcterms:W3CDTF">2021-02-19T06:57:00Z</dcterms:modified>
</cp:coreProperties>
</file>