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D2123E" w:rsidTr="00D2123E">
        <w:tc>
          <w:tcPr>
            <w:tcW w:w="11168" w:type="dxa"/>
            <w:shd w:val="clear" w:color="auto" w:fill="auto"/>
          </w:tcPr>
          <w:p w:rsidR="00D2123E" w:rsidRDefault="00D2123E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D2123E" w:rsidRDefault="00D2123E"/>
          <w:p w:rsidR="00D2123E" w:rsidRDefault="00D2123E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D2123E" w:rsidRDefault="00D2123E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D2123E" w:rsidRDefault="00D2123E"/>
          <w:p w:rsidR="00D2123E" w:rsidRDefault="00D2123E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D2123E" w:rsidTr="00D2123E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D2123E" w:rsidRDefault="00D2123E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D2123E" w:rsidRDefault="00D2123E"/>
        </w:tc>
      </w:tr>
    </w:tbl>
    <w:p w:rsidR="00D2123E" w:rsidRDefault="00D2123E" w:rsidP="00D2123E">
      <w:pPr>
        <w:sectPr w:rsidR="00D2123E" w:rsidSect="00D2123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D2123E" w:rsidRDefault="00D2123E" w:rsidP="00D2123E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拭／試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銘／名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懈／謝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劍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闡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產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嚥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酣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辯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/>
          <w:color w:val="0000FF"/>
          <w:sz w:val="28"/>
          <w:szCs w:val="28"/>
        </w:rPr>
        <w:t>一陣陣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筋：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金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剝：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波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屑：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屑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攴／欠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口／鳥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口／火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是我要買，不是老闆要買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皮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肅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消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嘖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祥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瀑</w:t>
      </w:r>
      <w:r w:rsidRPr="00D2123E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瀑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爆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爆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爆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瀾／蘭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饒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敗／拜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振／震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敘／序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嚥／燕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喘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歇／蠍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糯：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諾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鳥／口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人部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肉部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洌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班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分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講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將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搞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高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律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量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晾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妄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琴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瓜</w:t>
      </w:r>
      <w:r w:rsidRPr="00D2123E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瓜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瓜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瓜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擴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塌，睫，晶，瑩，臥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搔：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艘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蹣：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鰻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栽：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災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一碗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攴部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勹部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巾部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比喻動作十分敏捷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形容生氣蓬勃的樣子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形容心意變化不定，有如馬騰猿跳一般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形容場面混亂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涉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徑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攜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頂真</w:t>
      </w:r>
      <w:r w:rsidRPr="00D2123E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類疊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頂真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感嘆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有理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平等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誠信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固，席，墊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擔憂、憂愁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動詞。思考、打算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名詞。心思、意念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動詞。思考、打算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熾：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熾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獎／講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幟／致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抵／底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惹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緒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裊／鳥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竄／篡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直／擲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第三四句，第五六句一定要對仗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有五言、七言之分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奇數句必不押韻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形容物體沒有毛、髮、草木、枝葉等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桃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混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敷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懸浮在空氣中的煙、塵等微粒聚集，所造成的昏暗現象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李白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是浪漫主義詩人，也沒有那麼重視格律。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王安石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非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盛唐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人。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從「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盛唐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」就可以剔除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宋朝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的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王安石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、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中唐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的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孟郊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。「憂國憂民」、「詩作反映現實」（詩史）、「現實主義詩人」、「格律嚴明」，都足以說明是描述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杜甫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。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孟郊為中唐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人，與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賈島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並稱「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郊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寒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島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瘦」，較偏重藝術技巧的新創，奇險冷僻，與題幹描述的風格迥然不同。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卿↓聊，螯↓熬，</w:t>
      </w:r>
      <w:r w:rsidRPr="00D2123E">
        <w:rPr>
          <w:rFonts w:ascii="標楷體" w:eastAsia="標楷體" w:hAnsi="標楷體" w:hint="eastAsia"/>
          <w:color w:val="0000FF"/>
          <w:sz w:val="28"/>
        </w:rPr>
        <w:t>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↓頰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詳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席／息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鉅／句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固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側／測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抵：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底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不管三七二十一：不顧一切，不論是非情由</w:t>
      </w:r>
      <w:r w:rsidRPr="00D2123E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赤</w:t>
      </w:r>
      <w:r w:rsidRPr="00D2123E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次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次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次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赤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購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後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潤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設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步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埋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狸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淘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吊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賓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一場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寬恕、體察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曝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徑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閏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暈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運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詞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潺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輔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氏部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玄部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勹部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赤部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氏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懈，繃，儘，痠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一支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③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僻：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僻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未過濾的酒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蹣跚：形容步伐不穩，歪歪斜斜的樣子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焉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諜／牒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臥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醉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抽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衡／恆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慮／律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蹣／瞞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禾部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巾部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手／氏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「蓬門」用蓬草編成的門戶，形容房屋簡陋，家境不富裕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吶，菠，拚，壘，挽，瀾，敗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蒲</w:t>
      </w:r>
      <w:r w:rsidRPr="00D2123E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脯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脯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蒲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脯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看見外紅裡黑的布與攝影師的動作，屬於視覺摹寫</w:t>
      </w:r>
      <w:r w:rsidRPr="00D2123E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看見照片中弟弟的穿著與動作，屬於視覺摹寫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將抽象事物具體化，可以將心中感受流瀉而出，屬於轉化中的「擬虛為實」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發出「唷」的感嘆語，以強調內心的驚喜，屬於感嘆</w:t>
      </w:r>
      <w:r w:rsidRPr="00D2123E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立／言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水／乙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目／馬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僅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進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拭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迪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游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罷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能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蠍</w:t>
      </w:r>
      <w:r w:rsidRPr="00D2123E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蠍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赫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接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寄</w:t>
      </w:r>
      <w:r w:rsidRPr="00D2123E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「盤飧市遠無兼味」為倒裝句，正確語法為「</w:t>
      </w:r>
      <w:r w:rsidRPr="00D2123E">
        <w:rPr>
          <w:rFonts w:ascii="標楷體" w:eastAsia="標楷體" w:hAnsi="標楷體" w:hint="eastAsia"/>
          <w:color w:val="0000FF"/>
          <w:sz w:val="28"/>
          <w:szCs w:val="28"/>
          <w:shd w:val="pct15" w:color="auto" w:fill="FFFFFF"/>
        </w:rPr>
        <w:t>市遠盤飧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無兼味」，因為距離市鎮太遠，所以菜餚的菜色不多。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本選項最足以說明題目的意思。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宀部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宀部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宀部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媛→緩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情→琴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忘→妄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羅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嘖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鉅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顧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股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攜／膝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垢／構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霾／埋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暈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淘，複，吊，蔓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晉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倆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D2123E">
        <w:rPr>
          <w:rFonts w:ascii="文鼎注音窄字破音一" w:eastAsia="文鼎注音窄字破音一" w:hint="eastAsia"/>
          <w:color w:val="0000FF"/>
          <w:position w:val="16"/>
          <w:sz w:val="56"/>
          <w:szCs w:val="28"/>
        </w:rPr>
        <w:t>倆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謝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罷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白部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稿↓搞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僂↓摟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溺↓逆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口／水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酉部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蓬「蓽」生輝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移「樽」就教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結草「銜／啣」環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惹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西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生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抽</w:t>
      </w:r>
      <w:r w:rsidRPr="00D2123E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由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臺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使潮溼、不枯乾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所得的利益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細膩光滑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修飾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曝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霾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攜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甕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慎／甚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爐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聊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繽：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賓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皆：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接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吊：</w:t>
      </w:r>
      <w:r w:rsidRPr="00D2123E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吊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豕部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/>
          <w:color w:val="0000FF"/>
          <w:sz w:val="28"/>
          <w:szCs w:val="28"/>
        </w:rPr>
        <w:t>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  <w:r w:rsidRPr="00D2123E">
        <w:rPr>
          <w:rFonts w:ascii="MS Mincho" w:eastAsia="MS Mincho" w:hAnsi="MS Mincho" w:hint="eastAsia"/>
          <w:color w:val="0000FF"/>
        </w:rPr>
        <w:t>①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頁／刀</w:t>
      </w:r>
      <w:r w:rsidRPr="00D2123E">
        <w:rPr>
          <w:rFonts w:ascii="MS Mincho" w:eastAsia="MS Mincho" w:hAnsi="MS Mincho" w:hint="eastAsia"/>
          <w:color w:val="0000FF"/>
        </w:rPr>
        <w:t xml:space="preserve">　②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口／玉</w:t>
      </w:r>
      <w:r w:rsidRPr="00D2123E">
        <w:rPr>
          <w:rFonts w:ascii="MS Mincho" w:eastAsia="MS Mincho" w:hAnsi="MS Mincho" w:hint="eastAsia"/>
          <w:color w:val="0000FF"/>
        </w:rPr>
        <w:t xml:space="preserve">　③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糸／水</w:t>
      </w:r>
      <w:r w:rsidRPr="00D2123E">
        <w:rPr>
          <w:rFonts w:ascii="MS Mincho" w:eastAsia="MS Mincho" w:hAnsi="MS Mincho" w:hint="eastAsia"/>
          <w:color w:val="0000FF"/>
        </w:rPr>
        <w:t xml:space="preserve">　④</w:t>
      </w:r>
      <w:r w:rsidRPr="00D2123E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D2123E">
        <w:rPr>
          <w:rFonts w:ascii="MS Mincho" w:eastAsia="MS Mincho" w:hAnsi="MS Mincho" w:hint="eastAsia"/>
          <w:color w:val="0000FF"/>
        </w:rPr>
        <w:t xml:space="preserve">　</w:t>
      </w:r>
    </w:p>
    <w:p w:rsidR="00D2123E" w:rsidRDefault="00D2123E" w:rsidP="00D2123E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D2123E">
        <w:rPr>
          <w:rFonts w:ascii="新細明體" w:eastAsia="新細明體" w:hAnsi="新細明體"/>
          <w:color w:val="FF0000"/>
        </w:rPr>
        <w:t xml:space="preserve"> 答案：</w:t>
      </w:r>
      <w:r w:rsidRPr="00D2123E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D2123E" w:rsidRDefault="00D2123E" w:rsidP="00D2123E">
      <w:pPr>
        <w:ind w:left="539" w:hanging="539"/>
        <w:rPr>
          <w:rFonts w:ascii="新細明體" w:eastAsia="新細明體" w:hAnsi="新細明體"/>
          <w:color w:val="0000FF"/>
        </w:rPr>
      </w:pPr>
      <w:r w:rsidRPr="00D2123E">
        <w:rPr>
          <w:rFonts w:ascii="新細明體" w:eastAsia="新細明體" w:hAnsi="新細明體"/>
          <w:color w:val="0000FF"/>
        </w:rPr>
        <w:t xml:space="preserve"> 題幹解析：</w:t>
      </w:r>
    </w:p>
    <w:p w:rsidR="00D2123E" w:rsidRDefault="00D2123E" w:rsidP="00D2123E">
      <w:pPr>
        <w:rPr>
          <w:rFonts w:ascii="新細明體" w:eastAsia="新細明體" w:hAnsi="新細明體"/>
          <w:color w:val="000000"/>
        </w:rPr>
      </w:pPr>
    </w:p>
    <w:p w:rsidR="000A5D0B" w:rsidRPr="00D2123E" w:rsidRDefault="000A5D0B" w:rsidP="00D2123E">
      <w:pPr>
        <w:rPr>
          <w:rFonts w:ascii="新細明體" w:eastAsia="新細明體" w:hAnsi="新細明體"/>
          <w:color w:val="000000"/>
        </w:rPr>
      </w:pPr>
    </w:p>
    <w:sectPr w:rsidR="000A5D0B" w:rsidRPr="00D2123E" w:rsidSect="00D2123E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23E" w:rsidRDefault="00D2123E" w:rsidP="00D2123E">
      <w:r>
        <w:separator/>
      </w:r>
    </w:p>
  </w:endnote>
  <w:endnote w:type="continuationSeparator" w:id="0">
    <w:p w:rsidR="00D2123E" w:rsidRDefault="00D2123E" w:rsidP="00D21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23E" w:rsidRDefault="00D2123E" w:rsidP="0000378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123E" w:rsidRDefault="00D2123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23E" w:rsidRDefault="00D2123E" w:rsidP="0000378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D2123E" w:rsidRDefault="00D2123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23E" w:rsidRDefault="00D2123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23E" w:rsidRDefault="00D2123E" w:rsidP="00D2123E">
      <w:r>
        <w:separator/>
      </w:r>
    </w:p>
  </w:footnote>
  <w:footnote w:type="continuationSeparator" w:id="0">
    <w:p w:rsidR="00D2123E" w:rsidRDefault="00D2123E" w:rsidP="00D212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23E" w:rsidRDefault="00D2123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23E" w:rsidRDefault="00D2123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23E" w:rsidRDefault="00D2123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3AC"/>
    <w:rsid w:val="000A5D0B"/>
    <w:rsid w:val="00AB23AC"/>
    <w:rsid w:val="00D2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2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1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2123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21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2123E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D21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2022-01-17T01:49:00Z</dcterms:created>
  <dcterms:modified xsi:type="dcterms:W3CDTF">2022-01-17T01:50:00Z</dcterms:modified>
</cp:coreProperties>
</file>