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969" w:rsidRPr="00E15969" w:rsidRDefault="00E15969" w:rsidP="00E15969">
      <w:pPr>
        <w:autoSpaceDE w:val="0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E15969">
        <w:rPr>
          <w:rFonts w:ascii="標楷體" w:eastAsia="標楷體" w:hAnsi="標楷體" w:cs="標楷體" w:hint="eastAsia"/>
          <w:b/>
          <w:color w:val="000000"/>
          <w:sz w:val="36"/>
          <w:szCs w:val="36"/>
          <w:lang w:eastAsia="zh-TW"/>
        </w:rPr>
        <w:t>仁和國小109學年度三年級學年班群發展特色暨班群經營計畫</w:t>
      </w:r>
    </w:p>
    <w:p w:rsidR="001F5D52" w:rsidRPr="003571CC" w:rsidRDefault="001F5D52" w:rsidP="00E15969">
      <w:pPr>
        <w:autoSpaceDE w:val="0"/>
        <w:jc w:val="right"/>
        <w:rPr>
          <w:rFonts w:ascii="標楷體" w:eastAsia="標楷體" w:hAnsi="標楷體" w:cs="標楷體"/>
          <w:b/>
          <w:sz w:val="28"/>
          <w:szCs w:val="28"/>
        </w:rPr>
      </w:pP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301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葉雅鏽</w:t>
      </w: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、302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陳  霖</w:t>
      </w: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、303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陳信均</w:t>
      </w: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、304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俞玟君</w:t>
      </w: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、305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王育琳</w:t>
      </w:r>
      <w:r w:rsidRPr="003571CC">
        <w:rPr>
          <w:rFonts w:ascii="標楷體" w:eastAsia="標楷體" w:hAnsi="標楷體" w:cs="標楷體"/>
          <w:b/>
          <w:color w:val="000000"/>
          <w:sz w:val="28"/>
          <w:szCs w:val="28"/>
        </w:rPr>
        <w:t>、306</w:t>
      </w:r>
      <w:r w:rsidR="00E1596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倪浩航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781"/>
      </w:tblGrid>
      <w:tr w:rsidR="001F5D52" w:rsidTr="008D4C96">
        <w:trPr>
          <w:trHeight w:val="1080"/>
        </w:trPr>
        <w:tc>
          <w:tcPr>
            <w:tcW w:w="978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5D52" w:rsidRDefault="001F5D52">
            <w:pPr>
              <w:numPr>
                <w:ilvl w:val="0"/>
                <w:numId w:val="2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學校經營願景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﹕培養具品格、人文、學力、資訊、創新、國際觀的多元知能學生。</w:t>
            </w:r>
          </w:p>
        </w:tc>
      </w:tr>
      <w:tr w:rsidR="001F5D52" w:rsidTr="008D4C96">
        <w:trPr>
          <w:trHeight w:val="3918"/>
        </w:trPr>
        <w:tc>
          <w:tcPr>
            <w:tcW w:w="97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5D52" w:rsidRDefault="001F5D52">
            <w:pPr>
              <w:autoSpaceDE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班級經營理念與特色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注重「生活教育」和「品德教育」，以培養孩子</w:t>
            </w:r>
            <w:r>
              <w:rPr>
                <w:rFonts w:ascii="標楷體" w:eastAsia="標楷體" w:hAnsi="標楷體"/>
                <w:sz w:val="28"/>
              </w:rPr>
              <w:t>養成正確良好的學習態度和生活習慣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加強生活常規指導，</w:t>
            </w:r>
            <w:r>
              <w:rPr>
                <w:rFonts w:ascii="標楷體" w:eastAsia="標楷體" w:hAnsi="標楷體"/>
                <w:sz w:val="28"/>
              </w:rPr>
              <w:t>培養孩子獨立自主、自我負責與解決問題的能力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重視孩子群性發展，鼓勵孩子能積極參與班級活動，以增進對班級的向心力與榮譽心。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孩子各有天賦，尊重孩子的個別差異，予以因材施教與適性輔導；協助孩子發揮自我潛能，建立孩子的自信心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鼓勵孩子多元閱讀，以增廣見聞，充實心靈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公平對待每位孩子，彈性化處理每個孩子的問題。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活潑、多元的教學方式，讓孩子成為學習的主角。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培養感恩、惜福，尊重自己也尊重他人，關心自己也關心他人的心懷</w:t>
            </w:r>
          </w:p>
          <w:p w:rsidR="001F5D52" w:rsidRDefault="001F5D52">
            <w:pPr>
              <w:numPr>
                <w:ilvl w:val="0"/>
                <w:numId w:val="1"/>
              </w:numPr>
              <w:spacing w:line="48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</w:rPr>
              <w:t>加強親師溝通，與家長共同關心孩子的成長，共同參與孩子的學習。</w:t>
            </w:r>
          </w:p>
        </w:tc>
      </w:tr>
      <w:tr w:rsidR="001F5D52" w:rsidTr="008D4C96">
        <w:trPr>
          <w:trHeight w:val="884"/>
        </w:trPr>
        <w:tc>
          <w:tcPr>
            <w:tcW w:w="97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5D52" w:rsidRDefault="001F5D52">
            <w:pPr>
              <w:autoSpaceDE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三、班級經營運用策略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</w:p>
          <w:p w:rsidR="001F5D52" w:rsidRDefault="001F5D52">
            <w:pPr>
              <w:autoSpaceDE w:val="0"/>
              <w:spacing w:line="480" w:lineRule="exact"/>
              <w:ind w:left="180" w:firstLine="1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(一)課程與教學方面</w:t>
            </w:r>
          </w:p>
          <w:p w:rsidR="001F5D52" w:rsidRDefault="001F5D52">
            <w:pPr>
              <w:numPr>
                <w:ilvl w:val="0"/>
                <w:numId w:val="8"/>
              </w:num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語文領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域：奠定孩子聽說讀寫的學習基礎，並融入品格教育、生命教育、性別平等教育等重要議題於課程與閱讀教育當中，並結合科技資訊與多元的媒材，以激發孩子語文學習的興趣。在課堂上讓孩子有討論與發表的機會，提升聆聽、表達與解決問題的能力。</w:t>
            </w:r>
          </w:p>
          <w:p w:rsidR="001F5D52" w:rsidRDefault="001F5D52">
            <w:pPr>
              <w:numPr>
                <w:ilvl w:val="0"/>
                <w:numId w:val="8"/>
              </w:numPr>
              <w:spacing w:line="48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數學領域：融合孩子的生活經驗，透過實際操作、多媒體、課堂探討、小組學習等方式，增加孩子的理解、運算、推理、閱讀等能力，讓孩子能享受數學學習的樂趣。</w:t>
            </w:r>
          </w:p>
          <w:p w:rsidR="001F5D52" w:rsidRDefault="001F5D52">
            <w:pPr>
              <w:numPr>
                <w:ilvl w:val="0"/>
                <w:numId w:val="8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健體領域：培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養孩子良好的飲食習慣和健康態度，建立規律的生活作息與運動習慣，保持良好體適能。加強孩子尊重自己與他人的態度，能夠與人和睦相處，促進孩子的體能與身心健康。</w:t>
            </w:r>
          </w:p>
          <w:p w:rsidR="001F5D52" w:rsidRDefault="001F5D52">
            <w:pPr>
              <w:numPr>
                <w:ilvl w:val="0"/>
                <w:numId w:val="8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藝文領域：結合學校特色，並透過多種媒材與表現方式，喚起孩子豐富的想像力，培養孩子欣賞與操作的美感經驗，藉以豐富其生活與心靈。</w:t>
            </w:r>
          </w:p>
          <w:p w:rsidR="001F5D52" w:rsidRDefault="001F5D52">
            <w:pPr>
              <w:autoSpaceDE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(二)多元化學習評量方面</w:t>
            </w:r>
          </w:p>
          <w:p w:rsidR="001F5D52" w:rsidRDefault="001F5D52">
            <w:pPr>
              <w:numPr>
                <w:ilvl w:val="0"/>
                <w:numId w:val="7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評量項目：期中與期末定期考查佔50%，平時評量佔50%。</w:t>
            </w:r>
          </w:p>
          <w:p w:rsidR="001F5D52" w:rsidRDefault="001F5D52">
            <w:pPr>
              <w:numPr>
                <w:ilvl w:val="0"/>
                <w:numId w:val="7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評量方式：形成性評量及總結性評量。評量內容包含：定期評量外，還有學習態度、課堂發表、口頭報告、回家作業、平常測驗等都是評量的範圍。</w:t>
            </w:r>
          </w:p>
          <w:p w:rsidR="001F5D52" w:rsidRDefault="001F5D52">
            <w:pPr>
              <w:autoSpaceDE w:val="0"/>
              <w:spacing w:line="480" w:lineRule="exact"/>
              <w:ind w:firstLine="2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(三) 生活常規指導方面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建立孩子規律的作息，上學上課不遲到不早退。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鼓勵孩子多做家事，訓練做事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能力，增加親子活動的機會。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教導孩子養成睡前備妥隔日書籍用品的習慣，學習為自己負責。</w:t>
            </w:r>
          </w:p>
          <w:p w:rsidR="001F5D52" w:rsidRDefault="001F5D52">
            <w:pPr>
              <w:numPr>
                <w:ilvl w:val="0"/>
                <w:numId w:val="5"/>
              </w:num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配合學校所推行的品格教育，以建立孩子良好的品德。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培養孩子「今日事今日畢」的好習慣，能用心與確實完成每天的功課。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養成孩子常說「請」、「謝謝」、「對不起」的好習慣，建立良好的人際關係。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配合學校晶幣獎勵辨法，建立班級榮譽制度，引導孩子遵守班級常規，建立良好的生活習慣。</w:t>
            </w:r>
          </w:p>
          <w:p w:rsidR="001F5D52" w:rsidRDefault="001F5D52">
            <w:pPr>
              <w:numPr>
                <w:ilvl w:val="0"/>
                <w:numId w:val="5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加強愛護環境的觀念，養成不亂丟垃圾，保持教室及坐位整潔的習慣。</w:t>
            </w:r>
          </w:p>
          <w:p w:rsidR="001F5D52" w:rsidRDefault="001F5D52">
            <w:pPr>
              <w:tabs>
                <w:tab w:val="left" w:pos="512"/>
              </w:tabs>
              <w:autoSpaceDE w:val="0"/>
              <w:spacing w:line="480" w:lineRule="exact"/>
              <w:ind w:left="180" w:firstLine="14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(四)班級環境規劃與佈置</w:t>
            </w:r>
          </w:p>
          <w:p w:rsidR="001F5D52" w:rsidRDefault="001F5D52">
            <w:pPr>
              <w:numPr>
                <w:ilvl w:val="0"/>
                <w:numId w:val="4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配合各領域的教學，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設置作品及學習園地。</w:t>
            </w:r>
          </w:p>
          <w:p w:rsidR="001F5D52" w:rsidRDefault="001F5D52">
            <w:pPr>
              <w:numPr>
                <w:ilvl w:val="0"/>
                <w:numId w:val="4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設計主題學習區，培養孩子多方面的興趣及能力，如班級圖書區等。</w:t>
            </w:r>
          </w:p>
          <w:p w:rsidR="001F5D52" w:rsidRDefault="001F5D52">
            <w:p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四、班群</w:t>
            </w:r>
            <w:r w:rsidR="00855AC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TW"/>
              </w:rPr>
              <w:t>閱讀教育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特色：</w:t>
            </w:r>
          </w:p>
          <w:p w:rsidR="001F5D52" w:rsidRDefault="001F5D52">
            <w:pPr>
              <w:autoSpaceDE w:val="0"/>
              <w:spacing w:line="480" w:lineRule="exact"/>
              <w:jc w:val="both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※</w:t>
            </w:r>
            <w:r w:rsidR="00855AC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閱讀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教學活動</w:t>
            </w:r>
          </w:p>
          <w:p w:rsidR="001F5D52" w:rsidRPr="00F640D0" w:rsidRDefault="001F5D52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 xml:space="preserve">    </w:t>
            </w:r>
            <w:r w:rsidR="00F640D0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hAnsi="標楷體" w:cs="標楷體"/>
                <w:color w:val="000000"/>
                <w:sz w:val="28"/>
                <w:szCs w:val="28"/>
              </w:rPr>
              <w:t>、</w:t>
            </w:r>
            <w:r w:rsidR="00F640D0" w:rsidRPr="00F640D0">
              <w:rPr>
                <w:rFonts w:ascii="標楷體" w:eastAsia="標楷體" w:hAnsi="標楷體" w:hint="eastAsia"/>
                <w:sz w:val="28"/>
                <w:szCs w:val="28"/>
              </w:rPr>
              <w:t>成語</w:t>
            </w:r>
            <w:r w:rsidR="00E159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教學</w:t>
            </w:r>
          </w:p>
          <w:p w:rsidR="001F5D52" w:rsidRPr="00F640D0" w:rsidRDefault="00855ACE">
            <w:pP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 w:rsidR="001F5D52" w:rsidRPr="00F640D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2、</w:t>
            </w:r>
            <w:r w:rsidR="00E15969">
              <w:rPr>
                <w:rFonts w:ascii="標楷體" w:eastAsia="標楷體" w:hAnsi="標楷體" w:cs="標楷體"/>
                <w:color w:val="000000"/>
                <w:sz w:val="28"/>
              </w:rPr>
              <w:t>成語漫畫創作</w:t>
            </w:r>
          </w:p>
          <w:p w:rsidR="001F5D52" w:rsidRDefault="00855ACE" w:rsidP="00E15969">
            <w:pP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 xml:space="preserve">     </w:t>
            </w:r>
            <w:r w:rsidR="001F5D52">
              <w:rPr>
                <w:rFonts w:ascii="標楷體" w:eastAsia="標楷體" w:hAnsi="標楷體" w:cs="標楷體"/>
                <w:color w:val="000000"/>
                <w:sz w:val="28"/>
              </w:rPr>
              <w:t>3、</w:t>
            </w:r>
            <w:r w:rsidR="00E15969">
              <w:rPr>
                <w:rFonts w:ascii="標楷體" w:eastAsia="標楷體" w:hAnsi="標楷體" w:cs="標楷體"/>
                <w:color w:val="000000"/>
                <w:sz w:val="28"/>
              </w:rPr>
              <w:t>漫畫創作展</w:t>
            </w:r>
          </w:p>
        </w:tc>
      </w:tr>
      <w:tr w:rsidR="001F5D52" w:rsidTr="008D4C96">
        <w:trPr>
          <w:trHeight w:val="900"/>
        </w:trPr>
        <w:tc>
          <w:tcPr>
            <w:tcW w:w="978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1F5D52" w:rsidRDefault="00F640D0">
            <w:pPr>
              <w:spacing w:line="400" w:lineRule="atLeas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  <w:lang w:eastAsia="zh-TW"/>
              </w:rPr>
              <w:lastRenderedPageBreak/>
              <w:t>五</w:t>
            </w:r>
            <w:r w:rsidR="001F5D52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、 親師交流：</w:t>
            </w:r>
          </w:p>
          <w:p w:rsidR="001F5D52" w:rsidRDefault="001F5D52">
            <w:pPr>
              <w:autoSpaceDE w:val="0"/>
              <w:spacing w:line="480" w:lineRule="exact"/>
              <w:ind w:firstLine="42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(一) 親師合作：</w:t>
            </w:r>
          </w:p>
          <w:p w:rsidR="001F5D52" w:rsidRDefault="001F5D52">
            <w:pPr>
              <w:numPr>
                <w:ilvl w:val="0"/>
                <w:numId w:val="6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晨光時間：週二早晨7：50～8：30，支援班級晨間活動。</w:t>
            </w:r>
          </w:p>
          <w:p w:rsidR="001F5D52" w:rsidRDefault="001F5D52">
            <w:pPr>
              <w:numPr>
                <w:ilvl w:val="0"/>
                <w:numId w:val="6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協助支援學年教學與學校行事活動（詳細時間、內容會於活動前再另行通知）</w:t>
            </w:r>
          </w:p>
          <w:p w:rsidR="001F5D52" w:rsidRDefault="001F5D52">
            <w:pPr>
              <w:autoSpaceDE w:val="0"/>
              <w:spacing w:line="480" w:lineRule="exact"/>
              <w:ind w:left="180" w:firstLine="151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(二) 親師溝通：</w:t>
            </w:r>
          </w:p>
          <w:p w:rsidR="001F5D52" w:rsidRDefault="001F5D52">
            <w:pPr>
              <w:numPr>
                <w:ilvl w:val="0"/>
                <w:numId w:val="3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聯絡簿：請家長每日簽閱聯絡簿，藉以了解孩子在校的學習狀況，若有任何問題可透過聯絡簿與老師溝通。</w:t>
            </w:r>
          </w:p>
          <w:p w:rsidR="001F5D52" w:rsidRDefault="001F5D52">
            <w:pPr>
              <w:numPr>
                <w:ilvl w:val="0"/>
                <w:numId w:val="3"/>
              </w:numPr>
              <w:autoSpaceDE w:val="0"/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電話：若要請假或和老師聯繫，請撥打學校電話:03-3076626(轉各班分機301、302、303、304、305、306)</w:t>
            </w:r>
          </w:p>
          <w:p w:rsidR="001F5D52" w:rsidRDefault="001F5D52" w:rsidP="00E15969">
            <w:pPr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班級網頁：可為親師生交流溝通的地方，更能凝聚班級感情與認同</w:t>
            </w:r>
            <w:r w:rsidR="00E15969">
              <w:rPr>
                <w:rFonts w:ascii="標楷體" w:eastAsia="標楷體" w:hAnsi="標楷體" w:cs="標楷體" w:hint="eastAsia"/>
                <w:color w:val="000000"/>
                <w:sz w:val="28"/>
                <w:szCs w:val="28"/>
                <w:lang w:eastAsia="zh-TW"/>
              </w:rPr>
              <w:t>感。</w:t>
            </w:r>
          </w:p>
        </w:tc>
      </w:tr>
      <w:tr w:rsidR="001F5D52" w:rsidTr="008D4C96">
        <w:trPr>
          <w:trHeight w:val="630"/>
        </w:trPr>
        <w:tc>
          <w:tcPr>
            <w:tcW w:w="978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F5D52" w:rsidRDefault="00F640D0">
            <w:pPr>
              <w:autoSpaceDE w:val="0"/>
              <w:spacing w:line="480" w:lineRule="exact"/>
              <w:ind w:left="18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  <w:lang w:eastAsia="zh-TW"/>
              </w:rPr>
              <w:t>六</w:t>
            </w:r>
            <w:r w:rsidR="001F5D52">
              <w:rPr>
                <w:rFonts w:ascii="標楷體" w:eastAsia="標楷體" w:hAnsi="標楷體" w:cs="標楷體"/>
                <w:b/>
                <w:sz w:val="28"/>
                <w:szCs w:val="28"/>
              </w:rPr>
              <w:t>、結語：</w:t>
            </w:r>
          </w:p>
          <w:p w:rsidR="001F5D52" w:rsidRDefault="001F5D52" w:rsidP="00EE5767">
            <w:pPr>
              <w:autoSpaceDE w:val="0"/>
              <w:spacing w:line="480" w:lineRule="exact"/>
              <w:ind w:left="180" w:firstLine="42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家長和老師是孩子教育的合夥人，只要有你我在孩子學習成長的過程中不斷的扶持與協助，相信不管是怎樣的挑戰與挫折，他們都能在經驗中獲得更多的「成就感」與「自信」，更能擁有溫馨快樂、多元適性、主動尊重的學習環境。</w:t>
            </w:r>
          </w:p>
        </w:tc>
      </w:tr>
    </w:tbl>
    <w:p w:rsidR="001F5D52" w:rsidRDefault="001F5D52"/>
    <w:sectPr w:rsidR="001F5D52">
      <w:pgSz w:w="11906" w:h="16838"/>
      <w:pgMar w:top="1021" w:right="1021" w:bottom="102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59E" w:rsidRDefault="00EA159E">
      <w:r>
        <w:separator/>
      </w:r>
    </w:p>
  </w:endnote>
  <w:endnote w:type="continuationSeparator" w:id="0">
    <w:p w:rsidR="00EA159E" w:rsidRDefault="00EA1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59E" w:rsidRDefault="00EA159E">
      <w:r>
        <w:separator/>
      </w:r>
    </w:p>
  </w:footnote>
  <w:footnote w:type="continuationSeparator" w:id="0">
    <w:p w:rsidR="00EA159E" w:rsidRDefault="00EA15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(%1)"/>
      <w:lvlJc w:val="left"/>
      <w:pPr>
        <w:tabs>
          <w:tab w:val="num" w:pos="868"/>
        </w:tabs>
        <w:ind w:left="868" w:hanging="48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、"/>
      <w:lvlJc w:val="left"/>
      <w:pPr>
        <w:tabs>
          <w:tab w:val="num" w:pos="900"/>
        </w:tabs>
        <w:ind w:left="900" w:hanging="72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6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0000"/>
  <w:doNotTrackMoves/>
  <w:defaultTabStop w:val="48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306A"/>
    <w:rsid w:val="00101F17"/>
    <w:rsid w:val="0011111B"/>
    <w:rsid w:val="001F5D52"/>
    <w:rsid w:val="003571CC"/>
    <w:rsid w:val="0040306A"/>
    <w:rsid w:val="0041404A"/>
    <w:rsid w:val="00583B55"/>
    <w:rsid w:val="00855ACE"/>
    <w:rsid w:val="008D4C96"/>
    <w:rsid w:val="00A637CB"/>
    <w:rsid w:val="00B32043"/>
    <w:rsid w:val="00CA75B5"/>
    <w:rsid w:val="00E15969"/>
    <w:rsid w:val="00E60314"/>
    <w:rsid w:val="00EA159E"/>
    <w:rsid w:val="00EE5767"/>
    <w:rsid w:val="00F6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kern w:val="1"/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Wingdings" w:hAnsi="Wingdings" w:cs="Wingdings"/>
    </w:rPr>
  </w:style>
  <w:style w:type="character" w:customStyle="1" w:styleId="WW8Num13z2">
    <w:name w:val="WW8Num13z2"/>
    <w:rPr>
      <w:rFonts w:cs="Times New Roman"/>
      <w:color w:val="auto"/>
      <w:sz w:val="24"/>
    </w:rPr>
  </w:style>
  <w:style w:type="character" w:customStyle="1" w:styleId="WW8Num15z0">
    <w:name w:val="WW8Num15z0"/>
    <w:rPr>
      <w:rFonts w:ascii="Times New Roman" w:eastAsia="標楷體" w:hAnsi="Times New Roman" w:cs="Times New Roman"/>
    </w:rPr>
  </w:style>
  <w:style w:type="character" w:styleId="DefaultParagraphFont0">
    <w:name w:val="Default Paragraph Font"/>
  </w:style>
  <w:style w:type="character" w:customStyle="1" w:styleId="1">
    <w:name w:val=" 字元 字元1"/>
    <w:rPr>
      <w:kern w:val="1"/>
    </w:rPr>
  </w:style>
  <w:style w:type="character" w:customStyle="1" w:styleId="a">
    <w:name w:val=" 字元 字元"/>
    <w:rPr>
      <w:kern w:val="1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a0">
    <w:name w:val="標籤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a1">
    <w:name w:val="目錄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2">
    <w:name w:val="表格內容"/>
    <w:basedOn w:val="Normal"/>
    <w:pPr>
      <w:suppressLineNumbers/>
    </w:pPr>
  </w:style>
  <w:style w:type="paragraph" w:customStyle="1" w:styleId="a3">
    <w:name w:val="表格標題"/>
    <w:basedOn w:val="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1373</Characters>
  <Application>Microsoft Office Word</Application>
  <DocSecurity>0</DocSecurity>
  <Lines>11</Lines>
  <Paragraphs>3</Paragraphs>
  <ScaleCrop>false</ScaleCrop>
  <Company>HOME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台南縣新興國小      學年度    學期       學年會議記錄簿</dc:title>
  <dc:subject/>
  <dc:creator>user0006</dc:creator>
  <cp:keywords/>
  <cp:lastModifiedBy>Pokai</cp:lastModifiedBy>
  <cp:revision>2</cp:revision>
  <cp:lastPrinted>2007-10-22T00:07:00Z</cp:lastPrinted>
  <dcterms:created xsi:type="dcterms:W3CDTF">2020-09-10T14:33:00Z</dcterms:created>
  <dcterms:modified xsi:type="dcterms:W3CDTF">2020-09-10T14:33:00Z</dcterms:modified>
</cp:coreProperties>
</file>