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CF3A7C" w:rsidRPr="00CF3A7C" w:rsidTr="00CF3A7C">
        <w:trPr>
          <w:trHeight w:val="570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F3A7C" w:rsidRPr="00CF3A7C" w:rsidRDefault="00CF3A7C" w:rsidP="00CF3A7C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</w:pP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乒乓球是較適合東方人的運動，隨著握拍的方式不同，乒乓球的運行軌跡也有不一樣的物理原理。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br/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br/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如果你拿的是橫拍，打的就是俗稱的弧圈球，這種球的弧度比一般球的高，而且上旋較為強烈。乒乓球的重量僅為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2.5g,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直徑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3.8cm,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要使它旋轉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必須施加一個力矩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.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為了使球產生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強烈的旋轉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首先應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加強使球旋轉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的力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.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這個力的大小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與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球拍擦擊速度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及時間有關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: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擦擊速度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越大、時間越短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則作用力就越大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出球旋轉越快；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這個使球旋轉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的力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,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還與球拍表面的結構有關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: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球拍摩擦係數越大，對球的牽引力也越大；用表面光滑的木板擊球，無論怎樣使勁想讓球產生強烈的旋轉，結果總是徒勞的。而用一塊粘性較大的反膠皮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海棉拍去擦擊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乒乓球，即使稍稍用力，球也會明顯旋轉。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 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br/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br/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使球產生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強烈旋轉的另一途徑儘量加大力臂。作用力的方向與球正切時，力臂最長，等於球的半徑。所以打球時，總是要求儘量使力臂接近半徑的長度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當然，過於接近球的半徑，給予球的作用力反而變得最小，以致於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不能使球旋轉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，甚至連網也過不去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 xml:space="preserve">) 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乒乓球的旋轉，還與作用力的方向有關。弧圈球所受的使其旋轉向上的力越大，球的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上旋性就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越強，飛行的弧度也就越高。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上弧球入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台後，球與台產生了水準向後的摩擦力，它與球自身的重力合成為對球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臺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的向後下方的力，</w:t>
            </w:r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lastRenderedPageBreak/>
              <w:t>而球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臺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也相應對球產生等值的反向的作用力，因而球入台後，跳得低而且遠。但過強的前衝力將使乒乓球入台後幾乎平行於球</w:t>
            </w:r>
            <w:proofErr w:type="gramStart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臺</w:t>
            </w:r>
            <w:proofErr w:type="gramEnd"/>
            <w:r w:rsidRPr="00CF3A7C">
              <w:rPr>
                <w:rFonts w:ascii="Times New Roman" w:eastAsia="新細明體" w:hAnsi="Times New Roman" w:cs="Times New Roman"/>
                <w:b/>
                <w:kern w:val="0"/>
                <w:sz w:val="28"/>
                <w:szCs w:val="28"/>
              </w:rPr>
              <w:t>的平面而沖出。</w:t>
            </w:r>
          </w:p>
        </w:tc>
        <w:bookmarkStart w:id="0" w:name="_GoBack"/>
        <w:bookmarkEnd w:id="0"/>
      </w:tr>
    </w:tbl>
    <w:p w:rsidR="00272E5A" w:rsidRPr="00CF3A7C" w:rsidRDefault="00C4618C"/>
    <w:sectPr w:rsidR="00272E5A" w:rsidRPr="00CF3A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C"/>
    <w:rsid w:val="001B4655"/>
    <w:rsid w:val="00766F6D"/>
    <w:rsid w:val="00C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2014-05-06T01:37:00Z</dcterms:created>
  <dcterms:modified xsi:type="dcterms:W3CDTF">2014-05-06T05:01:00Z</dcterms:modified>
</cp:coreProperties>
</file>