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38" w:rsidRDefault="00D74ED3">
      <w:pPr>
        <w:spacing w:line="400" w:lineRule="exact"/>
        <w:jc w:val="center"/>
      </w:pPr>
      <w:bookmarkStart w:id="0" w:name="_GoBack"/>
      <w:bookmarkEnd w:id="0"/>
      <w:r>
        <w:rPr>
          <w:rFonts w:eastAsia="標楷體"/>
          <w:sz w:val="28"/>
          <w:szCs w:val="28"/>
        </w:rPr>
        <w:t>臺南市政府教育局暨所屬各級機關、學校受贈財物、飲宴應</w:t>
      </w:r>
      <w:r>
        <w:rPr>
          <w:rFonts w:ascii="標楷體" w:eastAsia="標楷體" w:hAnsi="標楷體"/>
          <w:sz w:val="28"/>
          <w:szCs w:val="28"/>
        </w:rPr>
        <w:t>酬、</w:t>
      </w:r>
      <w:r>
        <w:rPr>
          <w:rFonts w:eastAsia="標楷體"/>
          <w:sz w:val="28"/>
          <w:szCs w:val="28"/>
        </w:rPr>
        <w:t>請託關說</w:t>
      </w:r>
    </w:p>
    <w:p w:rsidR="00656E38" w:rsidRDefault="00D74ED3">
      <w:pPr>
        <w:spacing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及其他廉政倫理事件登錄表</w:t>
      </w:r>
    </w:p>
    <w:tbl>
      <w:tblPr>
        <w:tblW w:w="99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1440"/>
        <w:gridCol w:w="1260"/>
        <w:gridCol w:w="720"/>
        <w:gridCol w:w="720"/>
        <w:gridCol w:w="1080"/>
        <w:gridCol w:w="180"/>
        <w:gridCol w:w="900"/>
        <w:gridCol w:w="1800"/>
      </w:tblGrid>
      <w:tr w:rsidR="00656E38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656E38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656E38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656E38">
            <w:pPr>
              <w:jc w:val="both"/>
              <w:rPr>
                <w:rFonts w:eastAsia="標楷體"/>
              </w:rPr>
            </w:pPr>
          </w:p>
        </w:tc>
      </w:tr>
      <w:tr w:rsidR="00656E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關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  <w:p w:rsidR="00656E38" w:rsidRDefault="00D74ED3">
            <w:pPr>
              <w:spacing w:line="280" w:lineRule="exact"/>
              <w:ind w:right="149"/>
              <w:jc w:val="both"/>
            </w:pPr>
            <w:r>
              <w:rPr>
                <w:rFonts w:eastAsia="標楷體"/>
                <w:b/>
                <w:color w:val="365F91"/>
                <w:spacing w:val="-20"/>
              </w:rPr>
              <w:t>（</w:t>
            </w:r>
            <w:r>
              <w:rPr>
                <w:rFonts w:ascii="標楷體" w:eastAsia="標楷體" w:hAnsi="標楷體"/>
                <w:b/>
                <w:color w:val="365F91"/>
                <w:spacing w:val="-20"/>
              </w:rPr>
              <w:t>如餽贈財物者、邀宴應酬者、請託關說者等</w:t>
            </w:r>
            <w:r>
              <w:rPr>
                <w:rFonts w:eastAsia="標楷體"/>
                <w:b/>
                <w:color w:val="365F91"/>
                <w:spacing w:val="-20"/>
              </w:rPr>
              <w:t>）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656E38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656E38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656E38">
            <w:pPr>
              <w:jc w:val="both"/>
              <w:rPr>
                <w:rFonts w:eastAsia="標楷體"/>
              </w:rPr>
            </w:pPr>
          </w:p>
        </w:tc>
      </w:tr>
      <w:tr w:rsidR="00656E38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8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656E38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656E38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656E38">
            <w:pPr>
              <w:jc w:val="both"/>
              <w:rPr>
                <w:rFonts w:eastAsia="標楷體"/>
              </w:rPr>
            </w:pPr>
          </w:p>
        </w:tc>
      </w:tr>
      <w:tr w:rsidR="00656E38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E38" w:rsidRDefault="00656E38">
            <w:pPr>
              <w:rPr>
                <w:rFonts w:eastAsia="標楷體"/>
              </w:rPr>
            </w:pPr>
          </w:p>
          <w:p w:rsidR="00656E38" w:rsidRDefault="00D74ED3">
            <w:pPr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:rsidR="00656E38" w:rsidRDefault="00D74ED3">
            <w:pPr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:rsidR="00656E38" w:rsidRDefault="00D74ED3">
            <w:pPr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1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E38" w:rsidRDefault="00D74ED3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有</w:t>
            </w:r>
          </w:p>
          <w:p w:rsidR="00656E38" w:rsidRDefault="00D74ED3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szCs w:val="20"/>
              </w:rPr>
              <w:t>業務往來、指揮監督或費用補（獎）助等關係。</w:t>
            </w:r>
          </w:p>
          <w:p w:rsidR="00656E38" w:rsidRDefault="00D74ED3">
            <w:pPr>
              <w:spacing w:line="300" w:lineRule="exact"/>
              <w:ind w:firstLine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正在尋求、進行或已訂立承攬、買賣或其他契約關係。</w:t>
            </w:r>
          </w:p>
          <w:p w:rsidR="00656E38" w:rsidRDefault="00D74ED3">
            <w:pPr>
              <w:spacing w:line="300" w:lineRule="exact"/>
              <w:ind w:left="720" w:hanging="24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其他因本機關（構）業務之決定、執行或不執行，將遭受有利或不利之影響。</w:t>
            </w:r>
          </w:p>
          <w:p w:rsidR="00656E38" w:rsidRDefault="00D74ED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656E38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1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E38" w:rsidRDefault="00656E38">
            <w:pPr>
              <w:ind w:left="-2" w:firstLine="62"/>
              <w:rPr>
                <w:rFonts w:eastAsia="標楷體"/>
              </w:rPr>
            </w:pPr>
          </w:p>
          <w:p w:rsidR="00656E38" w:rsidRDefault="00D74ED3">
            <w:pPr>
              <w:ind w:left="-2" w:firstLine="62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請託關說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其他廉政倫理事件</w:t>
            </w:r>
          </w:p>
        </w:tc>
      </w:tr>
      <w:tr w:rsidR="00656E38">
        <w:tblPrEx>
          <w:tblCellMar>
            <w:top w:w="0" w:type="dxa"/>
            <w:bottom w:w="0" w:type="dxa"/>
          </w:tblCellMar>
        </w:tblPrEx>
        <w:trPr>
          <w:cantSplit/>
          <w:trHeight w:val="2961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事件內容大要</w:t>
            </w:r>
          </w:p>
        </w:tc>
        <w:tc>
          <w:tcPr>
            <w:tcW w:w="81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E38" w:rsidRDefault="00656E38">
            <w:pPr>
              <w:ind w:firstLine="480"/>
            </w:pPr>
          </w:p>
        </w:tc>
      </w:tr>
      <w:tr w:rsidR="00656E38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1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E38" w:rsidRDefault="00656E38">
            <w:pPr>
              <w:rPr>
                <w:rFonts w:eastAsia="標楷體"/>
              </w:rPr>
            </w:pPr>
          </w:p>
        </w:tc>
      </w:tr>
      <w:tr w:rsidR="00656E38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8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rPr>
                <w:rFonts w:eastAsia="標楷體"/>
              </w:rPr>
            </w:pPr>
            <w:r>
              <w:rPr>
                <w:rFonts w:eastAsia="標楷體"/>
              </w:rPr>
              <w:t>簽報程序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政風機構</w:t>
            </w:r>
          </w:p>
        </w:tc>
        <w:tc>
          <w:tcPr>
            <w:tcW w:w="270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會辦單位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D74ED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核閱</w:t>
            </w:r>
          </w:p>
        </w:tc>
      </w:tr>
      <w:tr w:rsidR="00656E38">
        <w:tblPrEx>
          <w:tblCellMar>
            <w:top w:w="0" w:type="dxa"/>
            <w:bottom w:w="0" w:type="dxa"/>
          </w:tblCellMar>
        </w:tblPrEx>
        <w:trPr>
          <w:cantSplit/>
          <w:trHeight w:val="2307"/>
        </w:trPr>
        <w:tc>
          <w:tcPr>
            <w:tcW w:w="18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6E38" w:rsidRDefault="00656E38">
            <w:pPr>
              <w:rPr>
                <w:rFonts w:eastAsia="標楷體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E38" w:rsidRDefault="00D74ED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人事室主任核章</w:t>
            </w:r>
            <w:r>
              <w:rPr>
                <w:rFonts w:eastAsia="標楷體"/>
              </w:rPr>
              <w:t>)</w:t>
            </w:r>
          </w:p>
        </w:tc>
        <w:tc>
          <w:tcPr>
            <w:tcW w:w="270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E38" w:rsidRDefault="00656E38">
            <w:pPr>
              <w:jc w:val="both"/>
              <w:rPr>
                <w:rFonts w:eastAsia="標楷體"/>
              </w:rPr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6E38" w:rsidRDefault="00D74ED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校長核章</w:t>
            </w:r>
            <w:r>
              <w:rPr>
                <w:rFonts w:eastAsia="標楷體"/>
              </w:rPr>
              <w:t>)</w:t>
            </w:r>
          </w:p>
        </w:tc>
      </w:tr>
    </w:tbl>
    <w:p w:rsidR="00656E38" w:rsidRDefault="00656E38">
      <w:pPr>
        <w:spacing w:line="400" w:lineRule="exact"/>
        <w:jc w:val="center"/>
        <w:rPr>
          <w:rFonts w:ascii="標楷體" w:eastAsia="標楷體" w:hAnsi="標楷體"/>
          <w:sz w:val="28"/>
          <w:szCs w:val="36"/>
        </w:rPr>
      </w:pPr>
    </w:p>
    <w:p w:rsidR="00656E38" w:rsidRDefault="00D74ED3">
      <w:pPr>
        <w:spacing w:line="6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-250829</wp:posOffset>
                </wp:positionV>
                <wp:extent cx="6172200" cy="5715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56E38" w:rsidRDefault="00D74ED3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請於</w:t>
                            </w:r>
                            <w:r>
                              <w:t>3</w:t>
                            </w:r>
                            <w:r>
                              <w:t>日內主動簽報機關首長及知會政風單位，完成「知會、報備」登錄程序。</w:t>
                            </w:r>
                          </w:p>
                          <w:p w:rsidR="00656E38" w:rsidRDefault="00D74ED3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收受餽贈要注意、飲宴應酬應考慮；廉政倫理莫忘記、知會政風最安心。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7pt;margin-top:-19.75pt;width:486pt;height: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/V5AEAALoDAAAOAAAAZHJzL2Uyb0RvYy54bWysU9Gu0zAMfUfiH6K8s67TdgfVuiu40xDS&#10;FSDt8gFpmqyRkjgk2drx9Thp2Qa8IfqQ2j7OqX3sbh4Ho8lZ+KDA1rSczSkRlkOr7LGm3172b95S&#10;EiKzLdNgRU0vItDH7etXm95VYgEd6FZ4giQ2VL2raRejq4oi8E4YFmbghEVQgjcsouuPRetZj+xG&#10;F4v5/KHowbfOAxchYHQ3gnSb+aUUPH6RMohIdE2xtphPn88mncV2w6qjZ65TfCqD/UMVhimLH71S&#10;7Vhk5OTVX1RGcQ8BZJxxMAVIqbjIPWA35fyPbg4dcyL3guIEd5Up/D9a/vn81RPV4uwosczgiF7E&#10;EMkHGMgyqdO7UGHSwWFaHDCcMqd4wGBqepDepDe2QxBHnS9XbRMZx+BDuV7gwCjhiK3W5QptpClu&#10;t50P8aMAQ5JRU4+zy5Ky83OIY+qvlPSxAFq1e6V1dvyxedKenBnOeZ+fif23NG1TsoV0DRlZlQh3&#10;LHQjfYKL1PDYWLLi0AwIJrOB9oIi4LJjdR34H5T0uDg1Dd9PzAtK9CeLk3lXLpdp07KzXK0X6Ph7&#10;pLlHmOVIVdNIyWg+xXE7cT0ci8/24HjScqz7/SmCVFmMW0VTzbggWc5pmdMG3vs56/bLbX8CAAD/&#10;/wMAUEsDBBQABgAIAAAAIQCBxJgA3gAAAAkBAAAPAAAAZHJzL2Rvd25yZXYueG1sTI/BTsMwDIbv&#10;SLxDZCQuaEuBNaNd0wmQQFw39gBuk7XVGqdqsrV7e8wJTpblT7+/v9jOrhcXO4bOk4bHZQLCUu1N&#10;R42Gw/fH4gVEiEgGe09Ww9UG2Ja3NwXmxk+0s5d9bASHUMhRQxvjkEsZ6tY6DEs/WOLb0Y8OI69j&#10;I82IE4e7Xj4liZIOO+IPLQ72vbX1aX92Go5f00OaTdVnPKx3K/WG3bryV63v7+bXDYho5/gHw68+&#10;q0PJTpU/kwmi17BIV0zyfM5SEAxkSikQlYY0SUGWhfzfoPwBAAD//wMAUEsBAi0AFAAGAAgAAAAh&#10;ALaDOJL+AAAA4QEAABMAAAAAAAAAAAAAAAAAAAAAAFtDb250ZW50X1R5cGVzXS54bWxQSwECLQAU&#10;AAYACAAAACEAOP0h/9YAAACUAQAACwAAAAAAAAAAAAAAAAAvAQAAX3JlbHMvLnJlbHNQSwECLQAU&#10;AAYACAAAACEAXb2P1eQBAAC6AwAADgAAAAAAAAAAAAAAAAAuAgAAZHJzL2Uyb0RvYy54bWxQSwEC&#10;LQAUAAYACAAAACEAgcSYAN4AAAAJAQAADwAAAAAAAAAAAAAAAAA+BAAAZHJzL2Rvd25yZXYueG1s&#10;UEsFBgAAAAAEAAQA8wAAAEkFAAAAAA==&#10;" stroked="f">
                <v:textbox>
                  <w:txbxContent>
                    <w:p w:rsidR="00656E38" w:rsidRDefault="00D74ED3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請於</w:t>
                      </w:r>
                      <w:r>
                        <w:t>3</w:t>
                      </w:r>
                      <w:r>
                        <w:t>日內主動簽報機關首長及知會政風單位，完成「知會、報備」登錄程序。</w:t>
                      </w:r>
                    </w:p>
                    <w:p w:rsidR="00656E38" w:rsidRDefault="00D74ED3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收受餽贈要注意、飲宴應酬應考慮；廉政倫理莫忘記、知會政風最安心。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6345</wp:posOffset>
                </wp:positionH>
                <wp:positionV relativeFrom="paragraph">
                  <wp:posOffset>9429750</wp:posOffset>
                </wp:positionV>
                <wp:extent cx="628650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56E38" w:rsidRDefault="00656E3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.5pt;margin-top:742.5pt;width:495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bd0QEAAJgDAAAOAAAAZHJzL2Uyb0RvYy54bWysU9uO2yAQfa/Uf0C8NzhuNt214qzaRltV&#10;WrWVsv0AgiFGAoYCiZ1+fQeczUbbt6oveG4c5pwZr+5Ha8hRhqjBtXQ+qyiRTkCn3b6lP58e3t1S&#10;EhN3HTfgZEtPMtL79ds3q8E3soYeTCcDQRAXm8G3tE/JN4xF0UvL4wy8dJhUECxP6IY96wIfEN0a&#10;VlfVkg0QOh9AyBgxupmSdF3wlZIifVcqykRMS7G3VM5Qzl0+2XrFm33gvtfi3Ab/hy4s1w4fvUBt&#10;eOLkEPRfUFaLABFUmgmwDJTSQhYOyGZevWKz7bmXhQuKE/1Fpvj/YMW3449AdNfSmhLHLY7oSY6J&#10;fIKR1FmdwccGi7Yey9KIYZzyczxiMJMeVbD5i3QI5lHn00XbDCYwuKxvlzcVpgTm3i/qO7QRnr3c&#10;9iGmLxIsyUZLA86uSMqPjzFNpc8l+TEHD9qYMj/jXgVy3YbHfrqV0yzzmPrNVhp3Y2F94bKD7oQU&#10;cZXx7R7Cb0oGXIuWxl8HHiQl5qtD3e/mi0Xeo+Isbj7U6ITrzO46w51AqJYmSibzc5p2D4fveXp0&#10;Wy+yUlP7Hw8JlC5Uc49TR+fWcfxFrPOq5v269kvVyw+1/gMAAP//AwBQSwMEFAAGAAgAAAAhABQ7&#10;x2PcAAAACwEAAA8AAABkcnMvZG93bnJldi54bWxMT8tOwzAQvCPxD9YicaNroEFNiFMhEFcQ5SFx&#10;c+NtEhGvo9htwt+zPdHT7syOZmfK9ex7daAxdoENXC80KOI6uI4bAx/vz1crUDFZdrYPTAZ+KcK6&#10;Oj8rbeHCxG902KRGiQnHwhpoUxoKxFi35G1chIFYbrswepsEjg260U5i7nu80foOve1YPrR2oMeW&#10;6p/N3hv4fNl9fy31a/Pks2EKs0b2ORpzeTE/3INKNKd/MRzjS3SoJNM27NlF1QuWJknGcpXJJoI8&#10;P1JbobLbXANWJZ52qP4AAAD//wMAUEsBAi0AFAAGAAgAAAAhALaDOJL+AAAA4QEAABMAAAAAAAAA&#10;AAAAAAAAAAAAAFtDb250ZW50X1R5cGVzXS54bWxQSwECLQAUAAYACAAAACEAOP0h/9YAAACUAQAA&#10;CwAAAAAAAAAAAAAAAAAvAQAAX3JlbHMvLnJlbHNQSwECLQAUAAYACAAAACEAjmXm3dEBAACYAwAA&#10;DgAAAAAAAAAAAAAAAAAuAgAAZHJzL2Uyb0RvYy54bWxQSwECLQAUAAYACAAAACEAFDvHY9wAAAAL&#10;AQAADwAAAAAAAAAAAAAAAAArBAAAZHJzL2Rvd25yZXYueG1sUEsFBgAAAAAEAAQA8wAAADQFAAAA&#10;AA==&#10;" filled="f" stroked="f">
                <v:textbox>
                  <w:txbxContent>
                    <w:p w:rsidR="00656E38" w:rsidRDefault="00656E38"/>
                  </w:txbxContent>
                </v:textbox>
              </v:shape>
            </w:pict>
          </mc:Fallback>
        </mc:AlternateContent>
      </w:r>
    </w:p>
    <w:sectPr w:rsidR="00656E38">
      <w:pgSz w:w="11906" w:h="16838"/>
      <w:pgMar w:top="1276" w:right="1418" w:bottom="851" w:left="1134" w:header="720" w:footer="720" w:gutter="0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D3" w:rsidRDefault="00D74ED3">
      <w:r>
        <w:separator/>
      </w:r>
    </w:p>
  </w:endnote>
  <w:endnote w:type="continuationSeparator" w:id="0">
    <w:p w:rsidR="00D74ED3" w:rsidRDefault="00D7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D3" w:rsidRDefault="00D74ED3">
      <w:r>
        <w:rPr>
          <w:color w:val="000000"/>
        </w:rPr>
        <w:separator/>
      </w:r>
    </w:p>
  </w:footnote>
  <w:footnote w:type="continuationSeparator" w:id="0">
    <w:p w:rsidR="00D74ED3" w:rsidRDefault="00D7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37F29"/>
    <w:multiLevelType w:val="multilevel"/>
    <w:tmpl w:val="394A55BE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56E38"/>
    <w:rsid w:val="00624A4A"/>
    <w:rsid w:val="00656E38"/>
    <w:rsid w:val="00D7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25EE6-31F2-4EEE-9734-8998593F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臺南市政府暨所屬各級機關、學校受贈財物、飲宴應酬、請託關說及其他</dc:title>
  <dc:subject/>
  <dc:creator>user</dc:creator>
  <cp:lastModifiedBy>大AA</cp:lastModifiedBy>
  <cp:revision>2</cp:revision>
  <cp:lastPrinted>2013-12-05T06:47:00Z</cp:lastPrinted>
  <dcterms:created xsi:type="dcterms:W3CDTF">2022-09-05T03:07:00Z</dcterms:created>
  <dcterms:modified xsi:type="dcterms:W3CDTF">2022-09-05T03:07:00Z</dcterms:modified>
</cp:coreProperties>
</file>