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F4" w:rsidRPr="00E371F4" w:rsidRDefault="0018612E" w:rsidP="00E371F4">
      <w:pPr>
        <w:rPr>
          <w:rFonts w:ascii="標楷體" w:eastAsia="標楷體" w:hAnsi="標楷體"/>
          <w:sz w:val="60"/>
          <w:szCs w:val="60"/>
          <w:shd w:val="pct15" w:color="auto" w:fill="FFFFFF"/>
        </w:rPr>
      </w:pPr>
      <w:r w:rsidRPr="0018612E">
        <w:rPr>
          <w:rFonts w:ascii="華康行楷體W5" w:eastAsia="華康行楷體W5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4.15pt;margin-top:-7.6pt;width:86.95pt;height:61.2pt;z-index:25166028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475AD" w:rsidRDefault="00CF4773"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01799" cy="581025"/>
                        <wp:effectExtent l="19050" t="0" r="0" b="0"/>
                        <wp:docPr id="8" name="圖片 8" descr="小孩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小孩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99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夢想起飛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~</w: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年</w:t>
      </w:r>
      <w:r w:rsidR="003717D0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二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班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  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第</w:t>
      </w:r>
      <w:r w:rsidR="00DB3875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7</w:t>
      </w:r>
      <w:proofErr w:type="gramStart"/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週</w:t>
      </w:r>
      <w:proofErr w:type="gramEnd"/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班訊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</w:p>
    <w:p w:rsidR="003717D0" w:rsidRDefault="00E34EB0" w:rsidP="003717D0">
      <w:pPr>
        <w:spacing w:line="340" w:lineRule="exact"/>
        <w:jc w:val="both"/>
        <w:rPr>
          <w:rFonts w:ascii="標楷體" w:eastAsia="標楷體" w:hAnsi="標楷體"/>
          <w:sz w:val="32"/>
          <w:szCs w:val="32"/>
        </w:rPr>
      </w:pPr>
      <w:r w:rsidRPr="00F01C77">
        <w:rPr>
          <w:rFonts w:ascii="標楷體" w:eastAsia="標楷體" w:hAnsi="標楷體"/>
          <w:sz w:val="32"/>
          <w:szCs w:val="32"/>
        </w:rPr>
        <w:t>親愛的爸爸、媽媽</w:t>
      </w:r>
      <w:r w:rsidRPr="00F01C77">
        <w:rPr>
          <w:rFonts w:ascii="標楷體" w:eastAsia="標楷體" w:hAnsi="標楷體" w:hint="eastAsia"/>
          <w:sz w:val="32"/>
          <w:szCs w:val="32"/>
        </w:rPr>
        <w:t>您好</w:t>
      </w:r>
      <w:r w:rsidRPr="00F01C77">
        <w:rPr>
          <w:rFonts w:ascii="標楷體" w:eastAsia="標楷體" w:hAnsi="標楷體"/>
          <w:sz w:val="32"/>
          <w:szCs w:val="32"/>
        </w:rPr>
        <w:t>：</w:t>
      </w:r>
    </w:p>
    <w:p w:rsidR="00DB3875" w:rsidRDefault="003717D0" w:rsidP="00DB3875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B3875">
        <w:rPr>
          <w:rFonts w:ascii="標楷體" w:eastAsia="標楷體" w:hAnsi="標楷體" w:hint="eastAsia"/>
          <w:sz w:val="28"/>
          <w:szCs w:val="32"/>
        </w:rPr>
        <w:t>下週二、三、四便是英文期中考的日</w:t>
      </w:r>
      <w:r w:rsidR="00DB3875" w:rsidRPr="00DB3875">
        <w:rPr>
          <w:rFonts w:ascii="標楷體" w:eastAsia="標楷體" w:hAnsi="標楷體" w:hint="eastAsia"/>
          <w:sz w:val="28"/>
          <w:szCs w:val="32"/>
        </w:rPr>
        <w:t>子，煩請各位家長協助叮嚀孩子本週末要記得在家複習</w:t>
      </w:r>
      <w:r w:rsidR="00DB3875">
        <w:rPr>
          <w:rFonts w:ascii="標楷體" w:eastAsia="標楷體" w:hAnsi="標楷體" w:hint="eastAsia"/>
          <w:sz w:val="28"/>
          <w:szCs w:val="32"/>
        </w:rPr>
        <w:t>英文期中考的內容</w:t>
      </w:r>
      <w:proofErr w:type="gramStart"/>
      <w:r w:rsidR="00DB3875" w:rsidRPr="00DB3875">
        <w:rPr>
          <w:rFonts w:ascii="標楷體" w:eastAsia="標楷體" w:hAnsi="標楷體" w:hint="eastAsia"/>
          <w:sz w:val="28"/>
          <w:szCs w:val="32"/>
        </w:rPr>
        <w:t>唷</w:t>
      </w:r>
      <w:proofErr w:type="gramEnd"/>
      <w:r w:rsidR="00DB3875">
        <w:rPr>
          <w:rFonts w:ascii="標楷體" w:eastAsia="標楷體" w:hAnsi="標楷體" w:hint="eastAsia"/>
          <w:sz w:val="28"/>
          <w:szCs w:val="32"/>
        </w:rPr>
        <w:t>！</w:t>
      </w:r>
    </w:p>
    <w:p w:rsidR="00DB3875" w:rsidRDefault="00DB3875" w:rsidP="00DB3875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PS</w:t>
      </w:r>
      <w:r>
        <w:rPr>
          <w:rFonts w:ascii="標楷體" w:eastAsia="標楷體" w:hAnsi="標楷體"/>
          <w:sz w:val="28"/>
          <w:szCs w:val="32"/>
        </w:rPr>
        <w:t>.</w:t>
      </w:r>
      <w:r w:rsidRPr="00DB3875">
        <w:rPr>
          <w:rFonts w:ascii="標楷體" w:eastAsia="標楷體" w:hAnsi="標楷體" w:hint="eastAsia"/>
          <w:sz w:val="28"/>
          <w:szCs w:val="32"/>
        </w:rPr>
        <w:t>下週一</w:t>
      </w:r>
      <w:r>
        <w:rPr>
          <w:rFonts w:ascii="標楷體" w:eastAsia="標楷體" w:hAnsi="標楷體" w:hint="eastAsia"/>
          <w:sz w:val="28"/>
          <w:szCs w:val="32"/>
        </w:rPr>
        <w:t>、</w:t>
      </w:r>
      <w:r w:rsidRPr="00DB3875">
        <w:rPr>
          <w:rFonts w:ascii="標楷體" w:eastAsia="標楷體" w:hAnsi="標楷體" w:hint="eastAsia"/>
          <w:sz w:val="28"/>
          <w:szCs w:val="32"/>
        </w:rPr>
        <w:t>二</w:t>
      </w:r>
      <w:r>
        <w:rPr>
          <w:rFonts w:ascii="標楷體" w:eastAsia="標楷體" w:hAnsi="標楷體" w:hint="eastAsia"/>
          <w:sz w:val="28"/>
          <w:szCs w:val="32"/>
        </w:rPr>
        <w:t>、</w:t>
      </w:r>
      <w:r w:rsidRPr="00DB3875">
        <w:rPr>
          <w:rFonts w:ascii="標楷體" w:eastAsia="標楷體" w:hAnsi="標楷體" w:hint="eastAsia"/>
          <w:sz w:val="28"/>
          <w:szCs w:val="32"/>
        </w:rPr>
        <w:t>三將不會有中文功課，讓孩子這三天的晚上都可以用來</w:t>
      </w:r>
      <w:proofErr w:type="gramStart"/>
      <w:r w:rsidRPr="00DB3875">
        <w:rPr>
          <w:rFonts w:ascii="標楷體" w:eastAsia="標楷體" w:hAnsi="標楷體" w:hint="eastAsia"/>
          <w:sz w:val="28"/>
          <w:szCs w:val="32"/>
        </w:rPr>
        <w:t>複</w:t>
      </w:r>
      <w:proofErr w:type="gramEnd"/>
    </w:p>
    <w:p w:rsidR="00DB3875" w:rsidRPr="00DB3875" w:rsidRDefault="00DB3875" w:rsidP="00DB3875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</w:t>
      </w:r>
      <w:r w:rsidRPr="00DB3875">
        <w:rPr>
          <w:rFonts w:ascii="標楷體" w:eastAsia="標楷體" w:hAnsi="標楷體" w:hint="eastAsia"/>
          <w:sz w:val="28"/>
          <w:szCs w:val="32"/>
        </w:rPr>
        <w:t>習英文。</w:t>
      </w:r>
      <w:r>
        <w:rPr>
          <w:rFonts w:ascii="標楷體" w:eastAsia="標楷體" w:hAnsi="標楷體" w:hint="eastAsia"/>
          <w:sz w:val="28"/>
          <w:szCs w:val="32"/>
        </w:rPr>
        <w:t>請各位家長協助提醒孩子要好好利用時間</w:t>
      </w:r>
      <w:r>
        <w:rPr>
          <w:rFonts w:ascii="新細明體" w:hAnsi="新細明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 xml:space="preserve">      </w:t>
      </w:r>
    </w:p>
    <w:p w:rsidR="00CC4EB6" w:rsidRPr="00DB3875" w:rsidRDefault="00DB3875" w:rsidP="000E688B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從開學以來</w:t>
      </w:r>
      <w:r>
        <w:rPr>
          <w:rFonts w:ascii="新細明體" w:hAnsi="新細明體" w:hint="eastAsia"/>
          <w:sz w:val="28"/>
          <w:szCs w:val="32"/>
        </w:rPr>
        <w:t>，</w:t>
      </w:r>
      <w:r>
        <w:rPr>
          <w:rFonts w:ascii="標楷體" w:eastAsia="標楷體" w:hAnsi="標楷體" w:hint="eastAsia"/>
          <w:sz w:val="28"/>
          <w:szCs w:val="32"/>
        </w:rPr>
        <w:t>曉晴老師便不斷的告訴孩子們「</w:t>
      </w:r>
      <w:r w:rsidRPr="00DB3875">
        <w:rPr>
          <w:rFonts w:ascii="標楷體" w:eastAsia="標楷體" w:hAnsi="標楷體" w:hint="eastAsia"/>
          <w:sz w:val="28"/>
          <w:szCs w:val="32"/>
        </w:rPr>
        <w:t>品格的重要性絕對比考試考一百分來的重要</w:t>
      </w:r>
      <w:r>
        <w:rPr>
          <w:rFonts w:ascii="標楷體" w:eastAsia="標楷體" w:hAnsi="標楷體" w:hint="eastAsia"/>
          <w:sz w:val="28"/>
          <w:szCs w:val="32"/>
        </w:rPr>
        <w:t>」</w:t>
      </w:r>
      <w:r>
        <w:rPr>
          <w:rFonts w:ascii="新細明體" w:hAnsi="新細明體" w:hint="eastAsia"/>
          <w:sz w:val="28"/>
          <w:szCs w:val="32"/>
        </w:rPr>
        <w:t>，</w:t>
      </w:r>
      <w:r w:rsidR="00CC4EB6" w:rsidRPr="00DF762D">
        <w:rPr>
          <w:rFonts w:ascii="新細明體" w:hAnsi="新細明體" w:hint="eastAsia"/>
          <w:b/>
          <w:i/>
          <w:sz w:val="28"/>
          <w:szCs w:val="32"/>
          <w:u w:val="single"/>
        </w:rPr>
        <w:t>「</w:t>
      </w:r>
      <w:r w:rsidR="00CC4EB6" w:rsidRPr="00DF762D">
        <w:rPr>
          <w:rFonts w:ascii="標楷體" w:eastAsia="標楷體" w:hAnsi="標楷體" w:hint="eastAsia"/>
          <w:b/>
          <w:i/>
          <w:sz w:val="28"/>
          <w:szCs w:val="32"/>
          <w:u w:val="single"/>
        </w:rPr>
        <w:t>正確的態度</w:t>
      </w:r>
      <w:r w:rsidR="00CC4EB6" w:rsidRPr="00DF762D">
        <w:rPr>
          <w:rFonts w:ascii="新細明體" w:hAnsi="新細明體" w:hint="eastAsia"/>
          <w:b/>
          <w:i/>
          <w:sz w:val="28"/>
          <w:szCs w:val="32"/>
          <w:u w:val="single"/>
        </w:rPr>
        <w:t>」</w:t>
      </w:r>
      <w:r w:rsidRPr="00DF762D">
        <w:rPr>
          <w:rFonts w:ascii="標楷體" w:eastAsia="標楷體" w:hAnsi="標楷體" w:hint="eastAsia"/>
          <w:b/>
          <w:i/>
          <w:sz w:val="28"/>
          <w:szCs w:val="32"/>
          <w:u w:val="single"/>
        </w:rPr>
        <w:t>才是孩子們應該去學習的部分</w:t>
      </w:r>
      <w:r>
        <w:rPr>
          <w:rFonts w:ascii="新細明體" w:hAnsi="新細明體" w:hint="eastAsia"/>
          <w:sz w:val="28"/>
          <w:szCs w:val="32"/>
        </w:rPr>
        <w:t>。</w:t>
      </w:r>
      <w:r w:rsidR="00CC4EB6">
        <w:rPr>
          <w:rFonts w:ascii="標楷體" w:eastAsia="標楷體" w:hAnsi="標楷體" w:hint="eastAsia"/>
          <w:sz w:val="28"/>
          <w:szCs w:val="32"/>
        </w:rPr>
        <w:t>從本</w:t>
      </w:r>
      <w:proofErr w:type="gramStart"/>
      <w:r w:rsidR="00CC4EB6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 w:rsidR="00CC4EB6">
        <w:rPr>
          <w:rFonts w:ascii="標楷體" w:eastAsia="標楷體" w:hAnsi="標楷體" w:hint="eastAsia"/>
          <w:sz w:val="28"/>
          <w:szCs w:val="32"/>
        </w:rPr>
        <w:t>的小考會發現有許多孩子沒有</w:t>
      </w:r>
      <w:r w:rsidR="00CC4EB6" w:rsidRPr="00CC4EB6">
        <w:rPr>
          <w:rFonts w:ascii="標楷體" w:eastAsia="標楷體" w:hAnsi="標楷體" w:hint="eastAsia"/>
          <w:b/>
          <w:sz w:val="28"/>
          <w:szCs w:val="32"/>
          <w:u w:val="single"/>
        </w:rPr>
        <w:t>盡力</w:t>
      </w:r>
      <w:r w:rsidR="00CC4EB6">
        <w:rPr>
          <w:rFonts w:ascii="標楷體" w:eastAsia="標楷體" w:hAnsi="標楷體" w:hint="eastAsia"/>
          <w:sz w:val="28"/>
          <w:szCs w:val="32"/>
        </w:rPr>
        <w:t>去做複習的工作，</w:t>
      </w:r>
      <w:proofErr w:type="gramStart"/>
      <w:r w:rsidR="00CC4EB6">
        <w:rPr>
          <w:rFonts w:ascii="標楷體" w:eastAsia="標楷體" w:hAnsi="標楷體" w:hint="eastAsia"/>
          <w:sz w:val="28"/>
          <w:szCs w:val="32"/>
        </w:rPr>
        <w:t>或著</w:t>
      </w:r>
      <w:proofErr w:type="gramEnd"/>
      <w:r w:rsidR="00CC4EB6">
        <w:rPr>
          <w:rFonts w:ascii="標楷體" w:eastAsia="標楷體" w:hAnsi="標楷體" w:hint="eastAsia"/>
          <w:sz w:val="28"/>
          <w:szCs w:val="32"/>
        </w:rPr>
        <w:t>甚至連複習都沒有，我告訴他們如果還要用「只要上課聽，回家</w:t>
      </w:r>
      <w:proofErr w:type="gramStart"/>
      <w:r w:rsidR="00CC4EB6">
        <w:rPr>
          <w:rFonts w:ascii="標楷體" w:eastAsia="標楷體" w:hAnsi="標楷體" w:hint="eastAsia"/>
          <w:sz w:val="28"/>
          <w:szCs w:val="32"/>
        </w:rPr>
        <w:t>不</w:t>
      </w:r>
      <w:proofErr w:type="gramEnd"/>
      <w:r w:rsidR="00CC4EB6">
        <w:rPr>
          <w:rFonts w:ascii="標楷體" w:eastAsia="標楷體" w:hAnsi="標楷體" w:hint="eastAsia"/>
          <w:sz w:val="28"/>
          <w:szCs w:val="32"/>
        </w:rPr>
        <w:t>複習」的態度來面對未來的學習，一定不夠。因此得麻煩各位家長，在家協助提醒孩子每天寫完功課後都要記得抽時間出來複習，尤其是自己較不熟悉的科目，千萬別用敷衍的態度面對。謝謝大家</w:t>
      </w:r>
      <w:proofErr w:type="gramStart"/>
      <w:r w:rsidR="00CC4EB6">
        <w:rPr>
          <w:rFonts w:ascii="標楷體" w:eastAsia="標楷體" w:hAnsi="標楷體" w:hint="eastAsia"/>
          <w:sz w:val="28"/>
          <w:szCs w:val="32"/>
        </w:rPr>
        <w:t>囉</w:t>
      </w:r>
      <w:proofErr w:type="gramEnd"/>
      <w:r w:rsidR="00CC4EB6">
        <w:rPr>
          <w:rFonts w:ascii="標楷體" w:eastAsia="標楷體" w:hAnsi="標楷體" w:hint="eastAsia"/>
          <w:sz w:val="28"/>
          <w:szCs w:val="32"/>
        </w:rPr>
        <w:t>!</w:t>
      </w:r>
    </w:p>
    <w:p w:rsidR="00E371F4" w:rsidRPr="00263030" w:rsidRDefault="00E371F4" w:rsidP="00263030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 w:rsidRPr="00263030">
        <w:rPr>
          <w:rFonts w:ascii="標楷體" w:eastAsia="標楷體" w:hAnsi="標楷體" w:hint="eastAsia"/>
          <w:sz w:val="28"/>
          <w:szCs w:val="32"/>
        </w:rPr>
        <w:t>◆重要事項聯絡：</w:t>
      </w:r>
      <w:bookmarkStart w:id="0" w:name="_GoBack"/>
      <w:bookmarkEnd w:id="0"/>
    </w:p>
    <w:p w:rsidR="00CC4EB6" w:rsidRDefault="00E371F4" w:rsidP="00B012E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01C77">
        <w:rPr>
          <w:rFonts w:ascii="標楷體" w:eastAsia="標楷體" w:hAnsi="標楷體" w:hint="eastAsia"/>
          <w:sz w:val="28"/>
          <w:szCs w:val="28"/>
        </w:rPr>
        <w:t xml:space="preserve">  </w:t>
      </w:r>
      <w:r w:rsidR="00EB6ED7">
        <w:rPr>
          <w:rFonts w:ascii="標楷體" w:eastAsia="標楷體" w:hAnsi="標楷體" w:hint="eastAsia"/>
          <w:sz w:val="28"/>
          <w:szCs w:val="28"/>
        </w:rPr>
        <w:t>1.</w:t>
      </w:r>
      <w:r w:rsidR="00CC4EB6">
        <w:rPr>
          <w:rFonts w:ascii="標楷體" w:eastAsia="標楷體" w:hAnsi="標楷體" w:hint="eastAsia"/>
          <w:sz w:val="28"/>
          <w:szCs w:val="28"/>
        </w:rPr>
        <w:t>請孩子記得隨身攜帶手帕，以便使用。</w:t>
      </w:r>
    </w:p>
    <w:p w:rsidR="004713AD" w:rsidRPr="00CF4D71" w:rsidRDefault="004713AD" w:rsidP="004713AD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</w:t>
      </w:r>
      <w:r w:rsidRPr="00CF4D71">
        <w:rPr>
          <w:rFonts w:ascii="標楷體" w:eastAsia="標楷體" w:hAnsi="標楷體" w:hint="eastAsia"/>
          <w:b/>
          <w:sz w:val="32"/>
          <w:szCs w:val="32"/>
        </w:rPr>
        <w:t>本</w:t>
      </w:r>
      <w:proofErr w:type="gramStart"/>
      <w:r w:rsidRPr="00CF4D71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CF4D71">
        <w:rPr>
          <w:rFonts w:ascii="標楷體" w:eastAsia="標楷體" w:hAnsi="標楷體" w:hint="eastAsia"/>
          <w:b/>
          <w:sz w:val="32"/>
          <w:szCs w:val="32"/>
        </w:rPr>
        <w:t>推薦書單：</w:t>
      </w:r>
    </w:p>
    <w:tbl>
      <w:tblPr>
        <w:tblStyle w:val="a3"/>
        <w:tblpPr w:leftFromText="180" w:rightFromText="180" w:vertAnchor="text" w:horzAnchor="page" w:tblpX="682" w:tblpY="62"/>
        <w:tblW w:w="0" w:type="auto"/>
        <w:tblLook w:val="01E0"/>
      </w:tblPr>
      <w:tblGrid>
        <w:gridCol w:w="1354"/>
        <w:gridCol w:w="4601"/>
        <w:gridCol w:w="3319"/>
      </w:tblGrid>
      <w:tr w:rsidR="004713AD" w:rsidRPr="0077591B" w:rsidTr="004A7A96">
        <w:tc>
          <w:tcPr>
            <w:tcW w:w="1354" w:type="dxa"/>
          </w:tcPr>
          <w:p w:rsidR="004713AD" w:rsidRPr="0011297B" w:rsidRDefault="004713AD" w:rsidP="004A7A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601" w:type="dxa"/>
          </w:tcPr>
          <w:p w:rsidR="004713AD" w:rsidRPr="0011297B" w:rsidRDefault="004713AD" w:rsidP="004A7A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書 名</w:t>
            </w:r>
          </w:p>
        </w:tc>
        <w:tc>
          <w:tcPr>
            <w:tcW w:w="3319" w:type="dxa"/>
          </w:tcPr>
          <w:p w:rsidR="004713AD" w:rsidRPr="0011297B" w:rsidRDefault="004713AD" w:rsidP="004A7A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627A1" w:rsidRPr="0077591B" w:rsidTr="004713AD">
        <w:trPr>
          <w:trHeight w:val="301"/>
        </w:trPr>
        <w:tc>
          <w:tcPr>
            <w:tcW w:w="1354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B627A1" w:rsidRPr="00B627A1" w:rsidRDefault="00DF762D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62D">
              <w:rPr>
                <w:rFonts w:ascii="標楷體" w:eastAsia="標楷體" w:hAnsi="標楷體"/>
                <w:sz w:val="28"/>
                <w:szCs w:val="28"/>
              </w:rPr>
              <w:t>甲骨文</w:t>
            </w:r>
            <w:proofErr w:type="gramStart"/>
            <w:r w:rsidRPr="00DF762D">
              <w:rPr>
                <w:rFonts w:ascii="標楷體" w:eastAsia="標楷體" w:hAnsi="標楷體"/>
                <w:sz w:val="28"/>
                <w:szCs w:val="28"/>
              </w:rPr>
              <w:t>好</w:t>
            </w:r>
            <w:proofErr w:type="gramEnd"/>
            <w:r w:rsidRPr="00DF762D">
              <w:rPr>
                <w:rFonts w:ascii="標楷體" w:eastAsia="標楷體" w:hAnsi="標楷體"/>
                <w:sz w:val="28"/>
                <w:szCs w:val="28"/>
              </w:rPr>
              <w:t>好玩 : 十二生肖的故事</w:t>
            </w:r>
          </w:p>
        </w:tc>
        <w:tc>
          <w:tcPr>
            <w:tcW w:w="3319" w:type="dxa"/>
          </w:tcPr>
          <w:p w:rsidR="00B627A1" w:rsidRPr="00B627A1" w:rsidRDefault="00DF762D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62D">
              <w:rPr>
                <w:rFonts w:ascii="標楷體" w:eastAsia="標楷體" w:hAnsi="標楷體"/>
                <w:sz w:val="28"/>
                <w:szCs w:val="28"/>
              </w:rPr>
              <w:t>小熊出版</w:t>
            </w:r>
          </w:p>
        </w:tc>
      </w:tr>
      <w:tr w:rsidR="00B627A1" w:rsidRPr="0077591B" w:rsidTr="00B627A1">
        <w:trPr>
          <w:trHeight w:val="165"/>
        </w:trPr>
        <w:tc>
          <w:tcPr>
            <w:tcW w:w="1354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B627A1" w:rsidRPr="00B627A1" w:rsidRDefault="00DF762D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62D">
              <w:rPr>
                <w:rFonts w:ascii="標楷體" w:eastAsia="標楷體" w:hAnsi="標楷體"/>
                <w:sz w:val="28"/>
                <w:szCs w:val="28"/>
              </w:rPr>
              <w:t>守燈塔的家族</w:t>
            </w:r>
          </w:p>
        </w:tc>
        <w:tc>
          <w:tcPr>
            <w:tcW w:w="3319" w:type="dxa"/>
          </w:tcPr>
          <w:p w:rsidR="00B627A1" w:rsidRPr="00B627A1" w:rsidRDefault="00DF762D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62D">
              <w:rPr>
                <w:rFonts w:ascii="標楷體" w:eastAsia="標楷體" w:hAnsi="標楷體"/>
                <w:sz w:val="28"/>
                <w:szCs w:val="28"/>
              </w:rPr>
              <w:t>福建省連江縣政府</w:t>
            </w:r>
          </w:p>
        </w:tc>
      </w:tr>
      <w:tr w:rsidR="00B627A1" w:rsidRPr="0077591B" w:rsidTr="004A7A96">
        <w:tc>
          <w:tcPr>
            <w:tcW w:w="1354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B627A1" w:rsidRPr="00B627A1" w:rsidRDefault="00DF762D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62D">
              <w:rPr>
                <w:rFonts w:ascii="標楷體" w:eastAsia="標楷體" w:hAnsi="標楷體"/>
                <w:sz w:val="28"/>
                <w:szCs w:val="28"/>
              </w:rPr>
              <w:t>田家兒女</w:t>
            </w:r>
          </w:p>
        </w:tc>
        <w:tc>
          <w:tcPr>
            <w:tcW w:w="3319" w:type="dxa"/>
          </w:tcPr>
          <w:p w:rsidR="00B627A1" w:rsidRPr="00B627A1" w:rsidRDefault="00DF762D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62D">
              <w:rPr>
                <w:rFonts w:ascii="標楷體" w:eastAsia="標楷體" w:hAnsi="標楷體"/>
                <w:sz w:val="28"/>
                <w:szCs w:val="28"/>
              </w:rPr>
              <w:t>桃園縣政府文化局</w:t>
            </w:r>
          </w:p>
        </w:tc>
      </w:tr>
      <w:tr w:rsidR="00B627A1" w:rsidRPr="0077591B" w:rsidTr="004A7A96">
        <w:tc>
          <w:tcPr>
            <w:tcW w:w="1354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B627A1" w:rsidRPr="00B627A1" w:rsidRDefault="00DF762D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62D">
              <w:rPr>
                <w:rFonts w:ascii="標楷體" w:eastAsia="標楷體" w:hAnsi="標楷體"/>
                <w:sz w:val="28"/>
                <w:szCs w:val="28"/>
              </w:rPr>
              <w:t>妹妹的新丁</w:t>
            </w:r>
            <w:proofErr w:type="gramStart"/>
            <w:r w:rsidRPr="00DF762D">
              <w:rPr>
                <w:rFonts w:ascii="標楷體" w:eastAsia="標楷體" w:hAnsi="標楷體"/>
                <w:sz w:val="28"/>
                <w:szCs w:val="28"/>
              </w:rPr>
              <w:t>粄</w:t>
            </w:r>
            <w:proofErr w:type="gramEnd"/>
          </w:p>
        </w:tc>
        <w:tc>
          <w:tcPr>
            <w:tcW w:w="3319" w:type="dxa"/>
          </w:tcPr>
          <w:p w:rsidR="00B627A1" w:rsidRPr="00B627A1" w:rsidRDefault="00DF762D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九歌</w:t>
            </w:r>
          </w:p>
        </w:tc>
      </w:tr>
      <w:tr w:rsidR="00B627A1" w:rsidRPr="0077591B" w:rsidTr="004A7A96">
        <w:tc>
          <w:tcPr>
            <w:tcW w:w="1354" w:type="dxa"/>
          </w:tcPr>
          <w:p w:rsidR="00B627A1" w:rsidRPr="00B627A1" w:rsidRDefault="00B627A1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7A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B627A1" w:rsidRPr="00B627A1" w:rsidRDefault="00DF762D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F762D">
              <w:rPr>
                <w:rFonts w:ascii="標楷體" w:eastAsia="標楷體" w:hAnsi="標楷體"/>
                <w:sz w:val="28"/>
                <w:szCs w:val="28"/>
              </w:rPr>
              <w:t>佐諾的</w:t>
            </w:r>
            <w:proofErr w:type="gramEnd"/>
            <w:r w:rsidRPr="00DF762D">
              <w:rPr>
                <w:rFonts w:ascii="標楷體" w:eastAsia="標楷體" w:hAnsi="標楷體"/>
                <w:sz w:val="28"/>
                <w:szCs w:val="28"/>
              </w:rPr>
              <w:t>夏天</w:t>
            </w:r>
          </w:p>
        </w:tc>
        <w:tc>
          <w:tcPr>
            <w:tcW w:w="3319" w:type="dxa"/>
          </w:tcPr>
          <w:p w:rsidR="00B627A1" w:rsidRPr="00B627A1" w:rsidRDefault="00DF762D" w:rsidP="00B627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62D">
              <w:rPr>
                <w:rFonts w:ascii="標楷體" w:eastAsia="標楷體" w:hAnsi="標楷體"/>
                <w:sz w:val="28"/>
                <w:szCs w:val="28"/>
              </w:rPr>
              <w:t>玉山社</w:t>
            </w:r>
          </w:p>
        </w:tc>
      </w:tr>
    </w:tbl>
    <w:p w:rsidR="007E6C68" w:rsidRPr="00CF4D71" w:rsidRDefault="007E6C68" w:rsidP="00196744">
      <w:pPr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■下</w:t>
      </w:r>
      <w:proofErr w:type="gramStart"/>
      <w:r w:rsidRPr="00CF4D71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11297B" w:rsidRPr="00CF4D71">
        <w:rPr>
          <w:rFonts w:ascii="標楷體" w:eastAsia="標楷體" w:hAnsi="標楷體" w:hint="eastAsia"/>
          <w:b/>
          <w:sz w:val="28"/>
          <w:szCs w:val="28"/>
        </w:rPr>
        <w:t>複習、</w:t>
      </w:r>
      <w:r w:rsidRPr="00CF4D71">
        <w:rPr>
          <w:rFonts w:ascii="標楷體" w:eastAsia="標楷體" w:hAnsi="標楷體" w:hint="eastAsia"/>
          <w:b/>
          <w:sz w:val="28"/>
          <w:szCs w:val="28"/>
        </w:rPr>
        <w:t>考試進度表：</w:t>
      </w:r>
    </w:p>
    <w:tbl>
      <w:tblPr>
        <w:tblpPr w:leftFromText="180" w:rightFromText="180" w:vertAnchor="text" w:horzAnchor="margin" w:tblpX="108" w:tblpY="2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5352"/>
        <w:gridCol w:w="1735"/>
      </w:tblGrid>
      <w:tr w:rsidR="007E6C68" w:rsidRPr="00F01C77" w:rsidTr="000475AD">
        <w:tc>
          <w:tcPr>
            <w:tcW w:w="2127" w:type="dxa"/>
          </w:tcPr>
          <w:p w:rsidR="007E6C68" w:rsidRPr="00F01C77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352" w:type="dxa"/>
          </w:tcPr>
          <w:p w:rsidR="007E6C68" w:rsidRPr="00F01C77" w:rsidRDefault="0018612E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12E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32" type="#_x0000_t202" style="position:absolute;left:0;text-align:left;margin-left:258.3pt;margin-top:11.75pt;width:95.9pt;height:115.2pt;z-index:-251657217;mso-wrap-style:none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0475AD" w:rsidRDefault="00CF4773">
                        <w:r>
                          <w:rPr>
                            <w:rFonts w:ascii="標楷體" w:eastAsia="標楷體" w:hAnsi="標楷體" w:hint="eastAsia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036320" cy="1158240"/>
                              <wp:effectExtent l="0" t="0" r="0" b="0"/>
                              <wp:docPr id="72" name="圖片 72" descr="獎狀小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獎狀小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6320" cy="1158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gramStart"/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 xml:space="preserve"> 習 進 度</w:t>
            </w:r>
          </w:p>
        </w:tc>
        <w:tc>
          <w:tcPr>
            <w:tcW w:w="1735" w:type="dxa"/>
          </w:tcPr>
          <w:p w:rsidR="007E6C68" w:rsidRPr="00F01C77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複習完打勾</w:t>
            </w:r>
            <w:proofErr w:type="gramEnd"/>
          </w:p>
        </w:tc>
      </w:tr>
      <w:tr w:rsidR="00196744" w:rsidRPr="00F01C77" w:rsidTr="008C662B">
        <w:trPr>
          <w:cantSplit/>
          <w:trHeight w:val="256"/>
        </w:trPr>
        <w:tc>
          <w:tcPr>
            <w:tcW w:w="2127" w:type="dxa"/>
            <w:vMerge w:val="restart"/>
          </w:tcPr>
          <w:p w:rsidR="00196744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81A5B" w:rsidRPr="00842E9B" w:rsidRDefault="00081A5B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96744" w:rsidRPr="00842E9B" w:rsidRDefault="00196744" w:rsidP="003717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96744" w:rsidRDefault="00CC4EB6" w:rsidP="003717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96744" w:rsidRPr="00842E9B" w:rsidRDefault="00196744" w:rsidP="003717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683D9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1.國語L.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國習</w:t>
            </w:r>
            <w:proofErr w:type="gramEnd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 L.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國補</w:t>
            </w:r>
            <w:proofErr w:type="gramEnd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 L.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8C662B">
        <w:trPr>
          <w:cantSplit/>
          <w:trHeight w:val="70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B719F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2.數學U.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C4EB6" w:rsidRPr="00842E9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CC4EB6" w:rsidRPr="00842E9B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proofErr w:type="gramEnd"/>
            <w:r w:rsidR="00CC4EB6"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 U.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C4EB6"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8C662B">
        <w:trPr>
          <w:cantSplit/>
          <w:trHeight w:val="194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683D9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3.社會2-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719FD">
              <w:rPr>
                <w:rFonts w:ascii="標楷體" w:eastAsia="標楷體" w:hAnsi="標楷體" w:hint="eastAsia"/>
                <w:sz w:val="28"/>
                <w:szCs w:val="28"/>
              </w:rPr>
              <w:t>~2-3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社補</w:t>
            </w:r>
            <w:proofErr w:type="gramEnd"/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U.2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8C662B">
        <w:trPr>
          <w:cantSplit/>
          <w:trHeight w:val="184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CC4EB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4 詩詞第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首 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0475AD">
        <w:trPr>
          <w:cantSplit/>
          <w:trHeight w:val="170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842E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5.形音義第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0475AD">
        <w:trPr>
          <w:cantSplit/>
          <w:trHeight w:val="233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842E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6.出口成章第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44" w:rsidRPr="00F01C77" w:rsidTr="000475AD">
        <w:trPr>
          <w:cantSplit/>
          <w:trHeight w:val="233"/>
        </w:trPr>
        <w:tc>
          <w:tcPr>
            <w:tcW w:w="2127" w:type="dxa"/>
            <w:vMerge/>
          </w:tcPr>
          <w:p w:rsidR="00196744" w:rsidRPr="00842E9B" w:rsidRDefault="00196744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196744" w:rsidRPr="00842E9B" w:rsidRDefault="00196744" w:rsidP="00842E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7.自然U.1/自習 U.1/自補 U.1</w:t>
            </w:r>
          </w:p>
        </w:tc>
        <w:tc>
          <w:tcPr>
            <w:tcW w:w="1735" w:type="dxa"/>
          </w:tcPr>
          <w:p w:rsidR="00196744" w:rsidRPr="00842E9B" w:rsidRDefault="00196744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4D71" w:rsidRPr="00F01C77" w:rsidTr="00DD4ABE">
        <w:trPr>
          <w:cantSplit/>
          <w:trHeight w:val="233"/>
        </w:trPr>
        <w:tc>
          <w:tcPr>
            <w:tcW w:w="2127" w:type="dxa"/>
          </w:tcPr>
          <w:p w:rsidR="00CF4D71" w:rsidRPr="00842E9B" w:rsidRDefault="003F4F6B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   期</w:t>
            </w:r>
          </w:p>
        </w:tc>
        <w:tc>
          <w:tcPr>
            <w:tcW w:w="7087" w:type="dxa"/>
            <w:gridSpan w:val="2"/>
          </w:tcPr>
          <w:p w:rsidR="00CF4D71" w:rsidRPr="00842E9B" w:rsidRDefault="003F4F6B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下 周 平 時 小 考 時 間</w:t>
            </w:r>
          </w:p>
        </w:tc>
      </w:tr>
      <w:tr w:rsidR="002F5A71" w:rsidRPr="00F01C77" w:rsidTr="00DD4ABE">
        <w:trPr>
          <w:cantSplit/>
          <w:trHeight w:val="233"/>
        </w:trPr>
        <w:tc>
          <w:tcPr>
            <w:tcW w:w="2127" w:type="dxa"/>
          </w:tcPr>
          <w:p w:rsidR="002F5A71" w:rsidRPr="00842E9B" w:rsidRDefault="002F0CD5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F5A71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2F5A71"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CC4E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2F5A71"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2F5A71" w:rsidRDefault="00CC4EB6" w:rsidP="00CC4EB6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國L.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圈詞(補充成語)/</w:t>
            </w:r>
            <w:proofErr w:type="gramStart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加分題</w:t>
            </w:r>
            <w:proofErr w:type="gramEnd"/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：詩詞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</w:p>
          <w:p w:rsidR="00CC4EB6" w:rsidRPr="00842E9B" w:rsidRDefault="00CC4EB6" w:rsidP="00CC4EB6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社會U.2</w:t>
            </w:r>
          </w:p>
        </w:tc>
      </w:tr>
    </w:tbl>
    <w:p w:rsidR="00AC5F3A" w:rsidRPr="00F01C77" w:rsidRDefault="00AC5F3A" w:rsidP="008C662B">
      <w:pPr>
        <w:spacing w:line="28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AC5F3A" w:rsidRPr="00F01C77" w:rsidSect="008C662B">
      <w:pgSz w:w="10319" w:h="14572" w:code="13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BC" w:rsidRDefault="000321BC" w:rsidP="002329B3">
      <w:r>
        <w:separator/>
      </w:r>
    </w:p>
  </w:endnote>
  <w:endnote w:type="continuationSeparator" w:id="0">
    <w:p w:rsidR="000321BC" w:rsidRDefault="000321BC" w:rsidP="0023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BC" w:rsidRDefault="000321BC" w:rsidP="002329B3">
      <w:r>
        <w:separator/>
      </w:r>
    </w:p>
  </w:footnote>
  <w:footnote w:type="continuationSeparator" w:id="0">
    <w:p w:rsidR="000321BC" w:rsidRDefault="000321BC" w:rsidP="00232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5821"/>
    <w:multiLevelType w:val="hybridMultilevel"/>
    <w:tmpl w:val="DB34D796"/>
    <w:lvl w:ilvl="0" w:tplc="F8347BDA">
      <w:start w:val="1"/>
      <w:numFmt w:val="decimalEnclosedCircle"/>
      <w:lvlText w:val="%1"/>
      <w:lvlJc w:val="left"/>
      <w:pPr>
        <w:ind w:left="105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>
    <w:nsid w:val="47C91B77"/>
    <w:multiLevelType w:val="hybridMultilevel"/>
    <w:tmpl w:val="CFD22282"/>
    <w:lvl w:ilvl="0" w:tplc="BC302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E211AD0"/>
    <w:multiLevelType w:val="hybridMultilevel"/>
    <w:tmpl w:val="60983552"/>
    <w:lvl w:ilvl="0" w:tplc="9CCE122C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636E4803"/>
    <w:multiLevelType w:val="hybridMultilevel"/>
    <w:tmpl w:val="0186A926"/>
    <w:lvl w:ilvl="0" w:tplc="74369C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1301A36"/>
    <w:multiLevelType w:val="hybridMultilevel"/>
    <w:tmpl w:val="494A2AEA"/>
    <w:lvl w:ilvl="0" w:tplc="615204B8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74496592"/>
    <w:multiLevelType w:val="hybridMultilevel"/>
    <w:tmpl w:val="E3C22FA2"/>
    <w:lvl w:ilvl="0" w:tplc="46A823D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7EEE4419"/>
    <w:multiLevelType w:val="hybridMultilevel"/>
    <w:tmpl w:val="8CC60872"/>
    <w:lvl w:ilvl="0" w:tplc="09042C6C">
      <w:start w:val="2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EB0"/>
    <w:rsid w:val="000321BC"/>
    <w:rsid w:val="0003536C"/>
    <w:rsid w:val="000412A7"/>
    <w:rsid w:val="000475AD"/>
    <w:rsid w:val="00056D0E"/>
    <w:rsid w:val="00081A5B"/>
    <w:rsid w:val="000854C0"/>
    <w:rsid w:val="000B057D"/>
    <w:rsid w:val="000E5444"/>
    <w:rsid w:val="000E688B"/>
    <w:rsid w:val="00103879"/>
    <w:rsid w:val="0011297B"/>
    <w:rsid w:val="00131562"/>
    <w:rsid w:val="00131670"/>
    <w:rsid w:val="00161711"/>
    <w:rsid w:val="00175746"/>
    <w:rsid w:val="00185DE7"/>
    <w:rsid w:val="0018612E"/>
    <w:rsid w:val="00196744"/>
    <w:rsid w:val="00223AF6"/>
    <w:rsid w:val="002329B3"/>
    <w:rsid w:val="00263030"/>
    <w:rsid w:val="002659A8"/>
    <w:rsid w:val="002B1EEE"/>
    <w:rsid w:val="002D7716"/>
    <w:rsid w:val="002F0CD5"/>
    <w:rsid w:val="002F5A71"/>
    <w:rsid w:val="003717D0"/>
    <w:rsid w:val="003F4F6B"/>
    <w:rsid w:val="0044688F"/>
    <w:rsid w:val="00452B56"/>
    <w:rsid w:val="004713AD"/>
    <w:rsid w:val="004C10E3"/>
    <w:rsid w:val="004C72BB"/>
    <w:rsid w:val="004D5DDF"/>
    <w:rsid w:val="004F41BC"/>
    <w:rsid w:val="00532318"/>
    <w:rsid w:val="00544ECE"/>
    <w:rsid w:val="00552F4D"/>
    <w:rsid w:val="005622B1"/>
    <w:rsid w:val="005879D4"/>
    <w:rsid w:val="00624A00"/>
    <w:rsid w:val="006521F5"/>
    <w:rsid w:val="00670934"/>
    <w:rsid w:val="00683D96"/>
    <w:rsid w:val="006E73D9"/>
    <w:rsid w:val="00745424"/>
    <w:rsid w:val="00765320"/>
    <w:rsid w:val="007A58C1"/>
    <w:rsid w:val="007D73A1"/>
    <w:rsid w:val="007E07CC"/>
    <w:rsid w:val="007E6C68"/>
    <w:rsid w:val="00801FC3"/>
    <w:rsid w:val="00831EBD"/>
    <w:rsid w:val="00842E9B"/>
    <w:rsid w:val="00855599"/>
    <w:rsid w:val="00873E3E"/>
    <w:rsid w:val="00887A15"/>
    <w:rsid w:val="008B429B"/>
    <w:rsid w:val="008C662B"/>
    <w:rsid w:val="00922DEA"/>
    <w:rsid w:val="009465DB"/>
    <w:rsid w:val="00965894"/>
    <w:rsid w:val="009D3FB7"/>
    <w:rsid w:val="00A059E1"/>
    <w:rsid w:val="00A24DCE"/>
    <w:rsid w:val="00AA42C1"/>
    <w:rsid w:val="00AB1B78"/>
    <w:rsid w:val="00AC5F3A"/>
    <w:rsid w:val="00B012EB"/>
    <w:rsid w:val="00B02927"/>
    <w:rsid w:val="00B04C6E"/>
    <w:rsid w:val="00B16B43"/>
    <w:rsid w:val="00B21DA5"/>
    <w:rsid w:val="00B627A1"/>
    <w:rsid w:val="00B719FD"/>
    <w:rsid w:val="00BB4AA8"/>
    <w:rsid w:val="00C348D6"/>
    <w:rsid w:val="00CA6CC0"/>
    <w:rsid w:val="00CC4EB6"/>
    <w:rsid w:val="00CD041B"/>
    <w:rsid w:val="00CF4773"/>
    <w:rsid w:val="00CF4D71"/>
    <w:rsid w:val="00D71D3D"/>
    <w:rsid w:val="00DB3875"/>
    <w:rsid w:val="00DF762D"/>
    <w:rsid w:val="00E061D6"/>
    <w:rsid w:val="00E34EB0"/>
    <w:rsid w:val="00E371F4"/>
    <w:rsid w:val="00EA3FC6"/>
    <w:rsid w:val="00EB282C"/>
    <w:rsid w:val="00EB6ED7"/>
    <w:rsid w:val="00F01C77"/>
    <w:rsid w:val="00F8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29B3"/>
    <w:rPr>
      <w:kern w:val="2"/>
    </w:rPr>
  </w:style>
  <w:style w:type="paragraph" w:styleId="a6">
    <w:name w:val="footer"/>
    <w:basedOn w:val="a"/>
    <w:link w:val="a7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29B3"/>
    <w:rPr>
      <w:kern w:val="2"/>
    </w:rPr>
  </w:style>
  <w:style w:type="character" w:styleId="a8">
    <w:name w:val="Hyperlink"/>
    <w:basedOn w:val="a0"/>
    <w:rsid w:val="007E6C68"/>
    <w:rPr>
      <w:color w:val="0000FF"/>
      <w:u w:val="single"/>
    </w:rPr>
  </w:style>
  <w:style w:type="paragraph" w:styleId="a9">
    <w:name w:val="Balloon Text"/>
    <w:basedOn w:val="a"/>
    <w:link w:val="aa"/>
    <w:rsid w:val="000475A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475A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12A7"/>
    <w:pPr>
      <w:ind w:leftChars="200" w:left="480"/>
    </w:pPr>
  </w:style>
  <w:style w:type="character" w:styleId="ac">
    <w:name w:val="Placeholder Text"/>
    <w:basedOn w:val="a0"/>
    <w:uiPriority w:val="99"/>
    <w:semiHidden/>
    <w:rsid w:val="00DB38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FEF8E-2BBD-410D-8FCD-C0FF0023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OPTIPLEX 760</dc:creator>
  <cp:lastModifiedBy>賴世明</cp:lastModifiedBy>
  <cp:revision>18</cp:revision>
  <cp:lastPrinted>2011-08-03T08:40:00Z</cp:lastPrinted>
  <dcterms:created xsi:type="dcterms:W3CDTF">2015-09-23T21:58:00Z</dcterms:created>
  <dcterms:modified xsi:type="dcterms:W3CDTF">2015-10-15T22:26:00Z</dcterms:modified>
</cp:coreProperties>
</file>