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E371F4" w:rsidRDefault="00566CC9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>
        <w:rPr>
          <w:rFonts w:ascii="華康行楷體W5" w:eastAsia="華康行楷體W5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-96520</wp:posOffset>
                </wp:positionV>
                <wp:extent cx="1104265" cy="777240"/>
                <wp:effectExtent l="317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5AD" w:rsidRDefault="00CF4773"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628650" cy="580961"/>
                                  <wp:effectExtent l="0" t="0" r="0" b="0"/>
                                  <wp:docPr id="8" name="圖片 8" descr="小孩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小孩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557" cy="587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4.15pt;margin-top:-7.6pt;width:86.95pt;height:61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" filled="f" stroked="f">
                <v:textbox style="mso-fit-shape-to-text:t">
                  <w:txbxContent>
                    <w:p w:rsidR="000475AD" w:rsidRDefault="00CF4773">
                      <w:r>
                        <w:rPr>
                          <w:rFonts w:ascii="標楷體" w:eastAsia="標楷體" w:hAnsi="標楷體" w:hint="eastAsi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628650" cy="580961"/>
                            <wp:effectExtent l="0" t="0" r="0" b="0"/>
                            <wp:docPr id="8" name="圖片 8" descr="小孩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小孩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557" cy="587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夢想起飛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8C662B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3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E34EB0" w:rsidRPr="00946A72" w:rsidRDefault="00E34EB0" w:rsidP="008C662B">
      <w:pPr>
        <w:spacing w:line="260" w:lineRule="exact"/>
        <w:jc w:val="both"/>
        <w:rPr>
          <w:rFonts w:ascii="標楷體" w:eastAsia="標楷體" w:hAnsi="標楷體"/>
          <w:sz w:val="28"/>
          <w:szCs w:val="32"/>
        </w:rPr>
      </w:pPr>
      <w:r w:rsidRPr="00946A72">
        <w:rPr>
          <w:rFonts w:ascii="標楷體" w:eastAsia="標楷體" w:hAnsi="標楷體"/>
          <w:sz w:val="28"/>
          <w:szCs w:val="32"/>
        </w:rPr>
        <w:t>親愛的爸爸、媽媽</w:t>
      </w:r>
      <w:r w:rsidRPr="00946A72">
        <w:rPr>
          <w:rFonts w:ascii="標楷體" w:eastAsia="標楷體" w:hAnsi="標楷體" w:hint="eastAsia"/>
          <w:sz w:val="28"/>
          <w:szCs w:val="32"/>
        </w:rPr>
        <w:t>您好</w:t>
      </w:r>
      <w:r w:rsidRPr="00946A72">
        <w:rPr>
          <w:rFonts w:ascii="標楷體" w:eastAsia="標楷體" w:hAnsi="標楷體"/>
          <w:sz w:val="28"/>
          <w:szCs w:val="32"/>
        </w:rPr>
        <w:t>：</w:t>
      </w:r>
    </w:p>
    <w:p w:rsidR="008C662B" w:rsidRPr="00C21824" w:rsidRDefault="00B16B43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本週已經邁入第三週，孩子們在行為上的表現大致良好。各科平時小考也陸續展開，綜觀本週的小考狀況，曉晴老師想提出幾點建議跟各位家長分享，並請各位家長協助：</w:t>
      </w:r>
    </w:p>
    <w:p w:rsidR="00566CC9" w:rsidRDefault="008C662B" w:rsidP="00946A72">
      <w:pPr>
        <w:spacing w:line="2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21824">
        <w:rPr>
          <w:rFonts w:ascii="標楷體" w:eastAsia="標楷體" w:hAnsi="標楷體" w:hint="eastAsia"/>
          <w:sz w:val="28"/>
          <w:szCs w:val="28"/>
        </w:rPr>
        <w:t>1.從本週小考成績中，曉晴老師發現孩子們的</w:t>
      </w:r>
      <w:r w:rsidRPr="00C21824">
        <w:rPr>
          <w:rFonts w:ascii="標楷體" w:eastAsia="標楷體" w:hAnsi="標楷體" w:hint="eastAsia"/>
          <w:b/>
          <w:i/>
          <w:sz w:val="28"/>
          <w:szCs w:val="28"/>
        </w:rPr>
        <w:t>複習狀況需要再多做加強。</w:t>
      </w:r>
      <w:r w:rsidRPr="00C21824">
        <w:rPr>
          <w:rFonts w:ascii="標楷體" w:eastAsia="標楷體" w:hAnsi="標楷體" w:hint="eastAsia"/>
          <w:sz w:val="28"/>
          <w:szCs w:val="28"/>
        </w:rPr>
        <w:t>每週五曉晴老師都會發下班級通訊，其中</w:t>
      </w:r>
      <w:r w:rsidRPr="00C21824">
        <w:rPr>
          <w:rFonts w:ascii="標楷體" w:eastAsia="標楷體" w:hAnsi="標楷體" w:hint="eastAsia"/>
          <w:b/>
          <w:sz w:val="28"/>
          <w:szCs w:val="28"/>
          <w:u w:val="single"/>
        </w:rPr>
        <w:t>有一個複習進度以及下週小考進</w:t>
      </w:r>
    </w:p>
    <w:p w:rsidR="00566CC9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b/>
          <w:sz w:val="28"/>
          <w:szCs w:val="28"/>
          <w:u w:val="single"/>
        </w:rPr>
        <w:t>度</w:t>
      </w:r>
      <w:r w:rsidRPr="00C21824">
        <w:rPr>
          <w:rFonts w:ascii="標楷體" w:eastAsia="標楷體" w:hAnsi="標楷體" w:hint="eastAsia"/>
          <w:sz w:val="28"/>
          <w:szCs w:val="28"/>
        </w:rPr>
        <w:t>，這個部分是為了提醒孩子</w:t>
      </w:r>
      <w:r w:rsidRPr="00C21824">
        <w:rPr>
          <w:rFonts w:ascii="標楷體" w:eastAsia="標楷體" w:hAnsi="標楷體" w:hint="eastAsia"/>
          <w:b/>
          <w:sz w:val="28"/>
          <w:szCs w:val="28"/>
          <w:u w:val="single"/>
        </w:rPr>
        <w:t>假日要先利用時間複習</w:t>
      </w:r>
      <w:r w:rsidRPr="00C21824">
        <w:rPr>
          <w:rFonts w:ascii="標楷體" w:eastAsia="標楷體" w:hAnsi="標楷體" w:hint="eastAsia"/>
          <w:sz w:val="28"/>
          <w:szCs w:val="28"/>
        </w:rPr>
        <w:t>下週考試的範圍，而</w:t>
      </w:r>
    </w:p>
    <w:p w:rsidR="008C662B" w:rsidRPr="00C21824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不是</w:t>
      </w:r>
      <w:r w:rsidRPr="00C21824">
        <w:rPr>
          <w:rFonts w:ascii="標楷體" w:eastAsia="標楷體" w:hAnsi="標楷體" w:hint="eastAsia"/>
          <w:sz w:val="28"/>
          <w:szCs w:val="28"/>
        </w:rPr>
        <w:t>等到考前一天才複習。</w:t>
      </w:r>
    </w:p>
    <w:p w:rsidR="008C662B" w:rsidRPr="00C21824" w:rsidRDefault="008C662B" w:rsidP="00946A72">
      <w:pPr>
        <w:tabs>
          <w:tab w:val="center" w:pos="4153"/>
        </w:tabs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>2.複習的方法：</w:t>
      </w:r>
      <w:r w:rsidRPr="00C21824">
        <w:rPr>
          <w:rFonts w:ascii="標楷體" w:eastAsia="標楷體" w:hAnsi="標楷體"/>
          <w:sz w:val="28"/>
          <w:szCs w:val="28"/>
        </w:rPr>
        <w:tab/>
      </w:r>
    </w:p>
    <w:p w:rsidR="008C662B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>(1)語文：各個字詞都需要練習再練習，千萬不要只是用眼睛看過，就認為</w:t>
      </w:r>
    </w:p>
    <w:p w:rsidR="008C662B" w:rsidRPr="00C21824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21824">
        <w:rPr>
          <w:rFonts w:ascii="標楷體" w:eastAsia="標楷體" w:hAnsi="標楷體" w:hint="eastAsia"/>
          <w:sz w:val="28"/>
          <w:szCs w:val="28"/>
        </w:rPr>
        <w:t>自己已經會了。</w:t>
      </w:r>
    </w:p>
    <w:p w:rsidR="008C662B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>(2)數學：課本+數補+勝算120回 的題目皆須再練習，尤其是自己較不熟</w:t>
      </w:r>
    </w:p>
    <w:p w:rsidR="008C662B" w:rsidRPr="00C21824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21824">
        <w:rPr>
          <w:rFonts w:ascii="標楷體" w:eastAsia="標楷體" w:hAnsi="標楷體" w:hint="eastAsia"/>
          <w:sz w:val="28"/>
          <w:szCs w:val="28"/>
        </w:rPr>
        <w:t>悉的概念，若有不懂應該立刻詢問。</w:t>
      </w:r>
    </w:p>
    <w:p w:rsidR="00566CC9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>(3)社會：課本從重點大標題下手，了解每個單元所要表達的概念，並找出</w:t>
      </w:r>
    </w:p>
    <w:p w:rsidR="008C662B" w:rsidRPr="00C21824" w:rsidRDefault="00566CC9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前因後果，利用聯想法</w:t>
      </w:r>
      <w:r>
        <w:rPr>
          <w:rFonts w:ascii="標楷體" w:eastAsia="標楷體" w:hAnsi="標楷體" w:hint="eastAsia"/>
          <w:sz w:val="28"/>
          <w:szCs w:val="28"/>
        </w:rPr>
        <w:t>(心智地圖)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進行社會的記憶與理解。</w:t>
      </w:r>
    </w:p>
    <w:p w:rsidR="008C662B" w:rsidRPr="00C21824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>3.準備方向：（</w:t>
      </w:r>
      <w:r w:rsidRPr="008C662B">
        <w:rPr>
          <w:rFonts w:ascii="標楷體" w:eastAsia="標楷體" w:hAnsi="標楷體" w:hint="eastAsia"/>
          <w:b/>
          <w:sz w:val="28"/>
          <w:szCs w:val="28"/>
          <w:u w:val="single"/>
        </w:rPr>
        <w:t>千萬不要只看過去，就認為自己會了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46625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 xml:space="preserve"> (1)圈詞考試：基本上以課本圈詞及補充成語為主要範圍，會再加上詩詞</w:t>
      </w:r>
    </w:p>
    <w:p w:rsidR="008C662B" w:rsidRPr="00C21824" w:rsidRDefault="00646625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及論語部分單字做為加分題。</w:t>
      </w:r>
    </w:p>
    <w:p w:rsidR="008C662B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 xml:space="preserve"> (2)語文補充卷(出口成章+形音義)：出口成章部分以成語的解釋</w:t>
      </w:r>
      <w:r w:rsidR="00566CC9">
        <w:rPr>
          <w:rFonts w:ascii="標楷體" w:eastAsia="標楷體" w:hAnsi="標楷體" w:hint="eastAsia"/>
          <w:sz w:val="28"/>
          <w:szCs w:val="28"/>
        </w:rPr>
        <w:t>、</w:t>
      </w:r>
      <w:r w:rsidRPr="00C21824">
        <w:rPr>
          <w:rFonts w:ascii="標楷體" w:eastAsia="標楷體" w:hAnsi="標楷體" w:hint="eastAsia"/>
          <w:sz w:val="28"/>
          <w:szCs w:val="28"/>
        </w:rPr>
        <w:t>相似相</w:t>
      </w:r>
    </w:p>
    <w:p w:rsidR="00646625" w:rsidRDefault="008C662B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66C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1824">
        <w:rPr>
          <w:rFonts w:ascii="標楷體" w:eastAsia="標楷體" w:hAnsi="標楷體" w:hint="eastAsia"/>
          <w:sz w:val="28"/>
          <w:szCs w:val="28"/>
        </w:rPr>
        <w:t>反詞</w:t>
      </w:r>
      <w:r w:rsidR="00566CC9">
        <w:rPr>
          <w:rFonts w:ascii="標楷體" w:eastAsia="標楷體" w:hAnsi="標楷體" w:hint="eastAsia"/>
          <w:sz w:val="28"/>
          <w:szCs w:val="28"/>
        </w:rPr>
        <w:t>及句子為主要考試的範圍；而形音義部分則以右半面下方基礎題</w:t>
      </w:r>
      <w:r w:rsidR="0064662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46625" w:rsidRDefault="00646625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6CC9">
        <w:rPr>
          <w:rFonts w:ascii="標楷體" w:eastAsia="標楷體" w:hAnsi="標楷體" w:hint="eastAsia"/>
          <w:sz w:val="28"/>
          <w:szCs w:val="28"/>
        </w:rPr>
        <w:t>與進階題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的各個相似字及語詞為考試的範圍。形音義中每一個國字和</w:t>
      </w:r>
    </w:p>
    <w:p w:rsidR="008C662B" w:rsidRDefault="00646625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注音都需要做書寫的練</w:t>
      </w:r>
      <w:r w:rsidR="008C662B">
        <w:rPr>
          <w:rFonts w:ascii="標楷體" w:eastAsia="標楷體" w:hAnsi="標楷體" w:hint="eastAsia"/>
          <w:sz w:val="28"/>
          <w:szCs w:val="28"/>
        </w:rPr>
        <w:t>習</w:t>
      </w:r>
    </w:p>
    <w:p w:rsidR="00646625" w:rsidRDefault="008C662B" w:rsidP="00646625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1824">
        <w:rPr>
          <w:rFonts w:ascii="標楷體" w:eastAsia="標楷體" w:hAnsi="標楷體" w:hint="eastAsia"/>
          <w:sz w:val="28"/>
          <w:szCs w:val="28"/>
        </w:rPr>
        <w:t>(3)數學小考卷：以課內為主，再加上數補及勝算120回的題目。每個題</w:t>
      </w:r>
    </w:p>
    <w:p w:rsidR="00646625" w:rsidRDefault="00646625" w:rsidP="00566CC9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目都需要</w:t>
      </w:r>
      <w:r w:rsidR="008C662B" w:rsidRPr="008C662B">
        <w:rPr>
          <w:rFonts w:ascii="標楷體" w:eastAsia="標楷體" w:hAnsi="標楷體" w:hint="eastAsia"/>
          <w:b/>
          <w:sz w:val="28"/>
          <w:szCs w:val="28"/>
          <w:u w:val="single"/>
        </w:rPr>
        <w:t>動手做練習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，尤其是概念較不清楚的題型，複習時若有問題</w:t>
      </w:r>
    </w:p>
    <w:p w:rsidR="008C662B" w:rsidRPr="00C21824" w:rsidRDefault="00646625" w:rsidP="00566CC9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時應做上記號，隔天到校詢問老師，弄到懂為止。</w:t>
      </w:r>
    </w:p>
    <w:p w:rsidR="00646625" w:rsidRDefault="008C662B" w:rsidP="00566CC9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 xml:space="preserve"> (4)社會小考卷：以課內為主，課本中各段文字及圖片的說明需要閱讀及</w:t>
      </w:r>
    </w:p>
    <w:p w:rsidR="008C662B" w:rsidRPr="00C21824" w:rsidRDefault="00646625" w:rsidP="00566CC9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C662B" w:rsidRPr="00C21824">
        <w:rPr>
          <w:rFonts w:ascii="標楷體" w:eastAsia="標楷體" w:hAnsi="標楷體" w:hint="eastAsia"/>
          <w:sz w:val="28"/>
          <w:szCs w:val="28"/>
        </w:rPr>
        <w:t>重點了解。</w:t>
      </w:r>
    </w:p>
    <w:p w:rsidR="00946A72" w:rsidRDefault="008C662B" w:rsidP="00566CC9">
      <w:pPr>
        <w:spacing w:line="260" w:lineRule="exact"/>
        <w:rPr>
          <w:rFonts w:ascii="標楷體" w:eastAsia="標楷體" w:hAnsi="標楷體"/>
          <w:sz w:val="28"/>
          <w:szCs w:val="28"/>
        </w:rPr>
      </w:pPr>
      <w:r w:rsidRPr="00C21824">
        <w:rPr>
          <w:rFonts w:ascii="標楷體" w:eastAsia="標楷體" w:hAnsi="標楷體" w:hint="eastAsia"/>
          <w:sz w:val="28"/>
          <w:szCs w:val="28"/>
        </w:rPr>
        <w:t xml:space="preserve">    升上四年級，課業壓力</w:t>
      </w:r>
      <w:bookmarkStart w:id="0" w:name="_GoBack"/>
      <w:bookmarkEnd w:id="0"/>
      <w:r w:rsidRPr="00C21824">
        <w:rPr>
          <w:rFonts w:ascii="標楷體" w:eastAsia="標楷體" w:hAnsi="標楷體" w:hint="eastAsia"/>
          <w:sz w:val="28"/>
          <w:szCs w:val="28"/>
        </w:rPr>
        <w:t>較以往多</w:t>
      </w:r>
      <w:r w:rsidR="007D73A1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1824">
        <w:rPr>
          <w:rFonts w:ascii="標楷體" w:eastAsia="標楷體" w:hAnsi="標楷體" w:hint="eastAsia"/>
          <w:sz w:val="28"/>
          <w:szCs w:val="28"/>
        </w:rPr>
        <w:t>了許多，但曉晴老師相信四年</w:t>
      </w:r>
      <w:r w:rsidR="00566CC9">
        <w:rPr>
          <w:rFonts w:ascii="標楷體" w:eastAsia="標楷體" w:hAnsi="標楷體" w:hint="eastAsia"/>
          <w:sz w:val="28"/>
          <w:szCs w:val="28"/>
        </w:rPr>
        <w:t>二</w:t>
      </w:r>
      <w:r w:rsidRPr="00C21824">
        <w:rPr>
          <w:rFonts w:ascii="標楷體" w:eastAsia="標楷體" w:hAnsi="標楷體" w:hint="eastAsia"/>
          <w:sz w:val="28"/>
          <w:szCs w:val="28"/>
        </w:rPr>
        <w:t>班的孩子一定可以成功的突破這些困難，化壓力為助力，成功地挑戰自己，每一次都有進步。</w:t>
      </w:r>
    </w:p>
    <w:p w:rsidR="00E371F4" w:rsidRPr="00CF4D71" w:rsidRDefault="00E371F4" w:rsidP="00566CC9">
      <w:pPr>
        <w:spacing w:line="2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◆重要事項聯絡：</w:t>
      </w:r>
    </w:p>
    <w:p w:rsidR="00EB6ED7" w:rsidRDefault="00E371F4" w:rsidP="00566CC9">
      <w:pPr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6ED7">
        <w:rPr>
          <w:rFonts w:ascii="標楷體" w:eastAsia="標楷體" w:hAnsi="標楷體" w:hint="eastAsia"/>
          <w:sz w:val="28"/>
          <w:szCs w:val="28"/>
        </w:rPr>
        <w:t>1.</w:t>
      </w:r>
      <w:r w:rsidR="002F5A71">
        <w:rPr>
          <w:rFonts w:ascii="標楷體" w:eastAsia="標楷體" w:hAnsi="標楷體" w:hint="eastAsia"/>
          <w:sz w:val="28"/>
          <w:szCs w:val="28"/>
        </w:rPr>
        <w:t>9月</w:t>
      </w:r>
      <w:r w:rsidR="00566CC9">
        <w:rPr>
          <w:rFonts w:ascii="標楷體" w:eastAsia="標楷體" w:hAnsi="標楷體" w:hint="eastAsia"/>
          <w:sz w:val="28"/>
          <w:szCs w:val="28"/>
        </w:rPr>
        <w:t>21</w:t>
      </w:r>
      <w:r w:rsidR="002F5A71">
        <w:rPr>
          <w:rFonts w:ascii="標楷體" w:eastAsia="標楷體" w:hAnsi="標楷體" w:hint="eastAsia"/>
          <w:sz w:val="28"/>
          <w:szCs w:val="28"/>
        </w:rPr>
        <w:t>日</w:t>
      </w:r>
      <w:r w:rsidR="000E5444">
        <w:rPr>
          <w:rFonts w:ascii="標楷體" w:eastAsia="標楷體" w:hAnsi="標楷體" w:hint="eastAsia"/>
          <w:sz w:val="28"/>
          <w:szCs w:val="28"/>
        </w:rPr>
        <w:t>社團活動開始，有參加社團者，放學時間為17:40。</w:t>
      </w:r>
    </w:p>
    <w:p w:rsidR="00566CC9" w:rsidRDefault="00566CC9" w:rsidP="00566CC9">
      <w:pPr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2.有意願參加</w:t>
      </w:r>
      <w:r w:rsidRPr="00566CC9">
        <w:rPr>
          <w:rFonts w:ascii="標楷體" w:eastAsia="標楷體" w:hAnsi="標楷體" w:hint="eastAsia"/>
          <w:sz w:val="28"/>
          <w:szCs w:val="28"/>
          <w:u w:val="single"/>
        </w:rPr>
        <w:t>聯合盃全國作文大賽</w:t>
      </w:r>
      <w:r>
        <w:rPr>
          <w:rFonts w:ascii="標楷體" w:eastAsia="標楷體" w:hAnsi="標楷體" w:hint="eastAsia"/>
          <w:sz w:val="28"/>
          <w:szCs w:val="28"/>
        </w:rPr>
        <w:t>的孩子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可以跟曉晴老師索取簡章。</w:t>
      </w:r>
    </w:p>
    <w:p w:rsidR="00946A72" w:rsidRDefault="00566CC9" w:rsidP="00946A72">
      <w:pPr>
        <w:spacing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(報名費用150元)</w:t>
      </w:r>
      <w:r w:rsidR="00946A72" w:rsidRPr="00946A7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6CC9" w:rsidRPr="00946A72" w:rsidRDefault="00946A72" w:rsidP="00946A72">
      <w:pPr>
        <w:spacing w:line="2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sz w:val="28"/>
          <w:szCs w:val="28"/>
        </w:rPr>
        <w:t>本週推薦書單暫停一次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下週繼續唷!</w:t>
      </w:r>
    </w:p>
    <w:p w:rsidR="007E6C68" w:rsidRPr="00CF4D71" w:rsidRDefault="007E6C68" w:rsidP="008C662B">
      <w:pPr>
        <w:spacing w:line="280" w:lineRule="exact"/>
        <w:ind w:left="841" w:hangingChars="300" w:hanging="841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</w:t>
      </w:r>
      <w:r w:rsidR="0011297B" w:rsidRPr="00CF4D71">
        <w:rPr>
          <w:rFonts w:ascii="標楷體" w:eastAsia="標楷體" w:hAnsi="標楷體" w:hint="eastAsia"/>
          <w:b/>
          <w:sz w:val="28"/>
          <w:szCs w:val="28"/>
        </w:rPr>
        <w:t>複習、</w:t>
      </w:r>
      <w:r w:rsidRPr="00CF4D71">
        <w:rPr>
          <w:rFonts w:ascii="標楷體" w:eastAsia="標楷體" w:hAnsi="標楷體" w:hint="eastAsia"/>
          <w:b/>
          <w:sz w:val="28"/>
          <w:szCs w:val="28"/>
        </w:rPr>
        <w:t>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52"/>
        <w:gridCol w:w="1735"/>
      </w:tblGrid>
      <w:tr w:rsidR="007E6C68" w:rsidRPr="00F01C77" w:rsidTr="000475AD">
        <w:tc>
          <w:tcPr>
            <w:tcW w:w="2127" w:type="dxa"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7E6C68" w:rsidRPr="00F01C77" w:rsidRDefault="00566CC9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149225</wp:posOffset>
                      </wp:positionV>
                      <wp:extent cx="1219835" cy="1463040"/>
                      <wp:effectExtent l="0" t="0" r="3810" b="444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75AD" w:rsidRDefault="00CF4773">
                                  <w:r>
                                    <w:rPr>
                                      <w:rFonts w:ascii="標楷體" w:eastAsia="標楷體" w:hAnsi="標楷體" w:hint="eastAsia"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>
                                        <wp:extent cx="1036320" cy="1158240"/>
                                        <wp:effectExtent l="0" t="0" r="0" b="0"/>
                                        <wp:docPr id="72" name="圖片 72" descr="獎狀小人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2" descr="獎狀小人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6320" cy="1158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58.3pt;margin-top:11.75pt;width:96.05pt;height:115.2pt;z-index:-251657217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mltQIAAL8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" filled="f" stroked="f">
                      <v:textbox style="mso-fit-shape-to-text:t">
                        <w:txbxContent>
                          <w:p w:rsidR="000475AD" w:rsidRDefault="00CF4773"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036320" cy="1158240"/>
                                  <wp:effectExtent l="0" t="0" r="0" b="0"/>
                                  <wp:docPr id="72" name="圖片 72" descr="獎狀小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獎狀小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115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7E6C68" w:rsidRPr="00F01C77" w:rsidTr="00566CC9">
        <w:trPr>
          <w:cantSplit/>
          <w:trHeight w:val="270"/>
        </w:trPr>
        <w:tc>
          <w:tcPr>
            <w:tcW w:w="2127" w:type="dxa"/>
            <w:vMerge w:val="restart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75AD" w:rsidRPr="00F01C77" w:rsidRDefault="000475AD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E6C68" w:rsidRPr="00F01C77" w:rsidRDefault="00CF4D71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0475AD" w:rsidRPr="00F01C77" w:rsidRDefault="000475AD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E6C68" w:rsidRPr="00F01C77" w:rsidRDefault="00CF4D71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F4F6B">
              <w:rPr>
                <w:rFonts w:ascii="標楷體" w:eastAsia="標楷體" w:hAnsi="標楷體" w:hint="eastAsia"/>
                <w:sz w:val="28"/>
                <w:szCs w:val="28"/>
              </w:rPr>
              <w:t>/國習</w:t>
            </w:r>
            <w:r w:rsidR="003F4F6B"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L.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F4F6B">
              <w:rPr>
                <w:rFonts w:ascii="標楷體" w:eastAsia="標楷體" w:hAnsi="標楷體" w:hint="eastAsia"/>
                <w:sz w:val="28"/>
                <w:szCs w:val="28"/>
              </w:rPr>
              <w:t>/國補</w:t>
            </w:r>
            <w:r w:rsidR="003F4F6B"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L.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8C662B">
        <w:trPr>
          <w:cantSplit/>
          <w:trHeight w:val="70"/>
        </w:trPr>
        <w:tc>
          <w:tcPr>
            <w:tcW w:w="2127" w:type="dxa"/>
            <w:vMerge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F4F6B">
              <w:rPr>
                <w:rFonts w:ascii="標楷體" w:eastAsia="標楷體" w:hAnsi="標楷體" w:hint="eastAsia"/>
                <w:sz w:val="28"/>
                <w:szCs w:val="28"/>
              </w:rPr>
              <w:t>/數補U.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8C662B">
        <w:trPr>
          <w:cantSplit/>
          <w:trHeight w:val="194"/>
        </w:trPr>
        <w:tc>
          <w:tcPr>
            <w:tcW w:w="2127" w:type="dxa"/>
            <w:vMerge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8C662B">
        <w:trPr>
          <w:cantSplit/>
          <w:trHeight w:val="184"/>
        </w:trPr>
        <w:tc>
          <w:tcPr>
            <w:tcW w:w="2127" w:type="dxa"/>
            <w:vMerge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EB6ED7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詩詞第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170"/>
        </w:trPr>
        <w:tc>
          <w:tcPr>
            <w:tcW w:w="2127" w:type="dxa"/>
            <w:vMerge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形音義第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7E6C68" w:rsidRPr="00F01C77" w:rsidRDefault="007E6C68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出口成章第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3F4F6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CF4D71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7E6C68" w:rsidRPr="00F01C77" w:rsidRDefault="007E6C68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D71" w:rsidRPr="00F01C77" w:rsidTr="00DD4ABE">
        <w:trPr>
          <w:cantSplit/>
          <w:trHeight w:val="233"/>
        </w:trPr>
        <w:tc>
          <w:tcPr>
            <w:tcW w:w="2127" w:type="dxa"/>
          </w:tcPr>
          <w:p w:rsidR="00CF4D71" w:rsidRPr="00F01C77" w:rsidRDefault="003F4F6B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CF4D71" w:rsidRPr="00F01C77" w:rsidRDefault="003F4F6B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3F4F6B" w:rsidRPr="00F01C77" w:rsidTr="00DD4ABE">
        <w:trPr>
          <w:cantSplit/>
          <w:trHeight w:val="233"/>
        </w:trPr>
        <w:tc>
          <w:tcPr>
            <w:tcW w:w="2127" w:type="dxa"/>
          </w:tcPr>
          <w:p w:rsidR="003F4F6B" w:rsidRDefault="003F4F6B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</w:t>
            </w:r>
          </w:p>
        </w:tc>
        <w:tc>
          <w:tcPr>
            <w:tcW w:w="7087" w:type="dxa"/>
            <w:gridSpan w:val="2"/>
          </w:tcPr>
          <w:p w:rsidR="003F4F6B" w:rsidRDefault="003F4F6B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圈詞(含補充成語)/加分題：詩詞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</w:p>
        </w:tc>
      </w:tr>
      <w:tr w:rsidR="002F5A71" w:rsidRPr="00F01C77" w:rsidTr="00DD4ABE">
        <w:trPr>
          <w:cantSplit/>
          <w:trHeight w:val="233"/>
        </w:trPr>
        <w:tc>
          <w:tcPr>
            <w:tcW w:w="2127" w:type="dxa"/>
          </w:tcPr>
          <w:p w:rsidR="002F5A71" w:rsidRDefault="002F5A71" w:rsidP="00566CC9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F5A71" w:rsidRDefault="00566CC9" w:rsidP="00566CC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國卷L.3</w:t>
            </w:r>
          </w:p>
        </w:tc>
      </w:tr>
      <w:tr w:rsidR="003F4F6B" w:rsidRPr="00F01C77" w:rsidTr="00DD4ABE">
        <w:trPr>
          <w:cantSplit/>
          <w:trHeight w:val="233"/>
        </w:trPr>
        <w:tc>
          <w:tcPr>
            <w:tcW w:w="2127" w:type="dxa"/>
          </w:tcPr>
          <w:p w:rsidR="003F4F6B" w:rsidRDefault="002F5A71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0E544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66CC9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0E5444" w:rsidRDefault="00566CC9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數學U.3(含數補U.2+勝算120回 P.18~20)</w:t>
            </w:r>
          </w:p>
        </w:tc>
      </w:tr>
    </w:tbl>
    <w:p w:rsidR="00AC5F3A" w:rsidRPr="00F01C77" w:rsidRDefault="00AC5F3A" w:rsidP="008C662B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C5F3A" w:rsidRPr="00F01C77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98" w:rsidRDefault="00701598" w:rsidP="002329B3">
      <w:r>
        <w:separator/>
      </w:r>
    </w:p>
  </w:endnote>
  <w:endnote w:type="continuationSeparator" w:id="0">
    <w:p w:rsidR="00701598" w:rsidRDefault="00701598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98" w:rsidRDefault="00701598" w:rsidP="002329B3">
      <w:r>
        <w:separator/>
      </w:r>
    </w:p>
  </w:footnote>
  <w:footnote w:type="continuationSeparator" w:id="0">
    <w:p w:rsidR="00701598" w:rsidRDefault="00701598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B0"/>
    <w:rsid w:val="000412A7"/>
    <w:rsid w:val="000475AD"/>
    <w:rsid w:val="000854C0"/>
    <w:rsid w:val="000B057D"/>
    <w:rsid w:val="000E5444"/>
    <w:rsid w:val="0011297B"/>
    <w:rsid w:val="00131562"/>
    <w:rsid w:val="00175746"/>
    <w:rsid w:val="00223AF6"/>
    <w:rsid w:val="002329B3"/>
    <w:rsid w:val="002B1EEE"/>
    <w:rsid w:val="002F5A71"/>
    <w:rsid w:val="003F4F6B"/>
    <w:rsid w:val="00452B56"/>
    <w:rsid w:val="004C10E3"/>
    <w:rsid w:val="004C72BB"/>
    <w:rsid w:val="004D5DDF"/>
    <w:rsid w:val="00552F4D"/>
    <w:rsid w:val="00566CC9"/>
    <w:rsid w:val="005879D4"/>
    <w:rsid w:val="00646625"/>
    <w:rsid w:val="006521F5"/>
    <w:rsid w:val="00670934"/>
    <w:rsid w:val="006E73D9"/>
    <w:rsid w:val="00701598"/>
    <w:rsid w:val="00740217"/>
    <w:rsid w:val="00745424"/>
    <w:rsid w:val="00765320"/>
    <w:rsid w:val="007A58C1"/>
    <w:rsid w:val="007D73A1"/>
    <w:rsid w:val="007E07CC"/>
    <w:rsid w:val="007E6C68"/>
    <w:rsid w:val="00831EBD"/>
    <w:rsid w:val="00855599"/>
    <w:rsid w:val="00887A15"/>
    <w:rsid w:val="008B429B"/>
    <w:rsid w:val="008C662B"/>
    <w:rsid w:val="008F5F6A"/>
    <w:rsid w:val="009465DB"/>
    <w:rsid w:val="00946A72"/>
    <w:rsid w:val="00965894"/>
    <w:rsid w:val="009D3FB7"/>
    <w:rsid w:val="00AA42C1"/>
    <w:rsid w:val="00AB1B78"/>
    <w:rsid w:val="00AC5F3A"/>
    <w:rsid w:val="00B04C6E"/>
    <w:rsid w:val="00B16B43"/>
    <w:rsid w:val="00B21DA5"/>
    <w:rsid w:val="00BB4AA8"/>
    <w:rsid w:val="00C348D6"/>
    <w:rsid w:val="00CA6CC0"/>
    <w:rsid w:val="00CD041B"/>
    <w:rsid w:val="00CF4773"/>
    <w:rsid w:val="00CF4D71"/>
    <w:rsid w:val="00D71D3D"/>
    <w:rsid w:val="00E061D6"/>
    <w:rsid w:val="00E34EB0"/>
    <w:rsid w:val="00E371F4"/>
    <w:rsid w:val="00EA3FC6"/>
    <w:rsid w:val="00EB282C"/>
    <w:rsid w:val="00EB6ED7"/>
    <w:rsid w:val="00F0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F736AF-EA6F-400D-90EA-4ED6CAD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B13D-B75A-4887-87EB-E015F94A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 760</dc:creator>
  <cp:keywords/>
  <dc:description/>
  <cp:lastModifiedBy>陳曉晴</cp:lastModifiedBy>
  <cp:revision>4</cp:revision>
  <cp:lastPrinted>2011-08-03T08:40:00Z</cp:lastPrinted>
  <dcterms:created xsi:type="dcterms:W3CDTF">2015-09-17T05:16:00Z</dcterms:created>
  <dcterms:modified xsi:type="dcterms:W3CDTF">2015-09-17T05:21:00Z</dcterms:modified>
</cp:coreProperties>
</file>