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D48" w:rsidRPr="00700D48" w:rsidRDefault="00E972DF" w:rsidP="00700D48">
      <w:pPr>
        <w:pStyle w:val="a3"/>
        <w:ind w:leftChars="0"/>
        <w:rPr>
          <w:rFonts w:ascii="文鼎甜妞體B" w:eastAsia="文鼎甜妞體B"/>
          <w:sz w:val="48"/>
          <w:szCs w:val="48"/>
        </w:rPr>
      </w:pPr>
      <w:r>
        <w:rPr>
          <w:rFonts w:ascii="文鼎甜妞體B" w:eastAsia="文鼎甜妞體B" w:hint="eastAsia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334335</wp:posOffset>
                </wp:positionH>
                <wp:positionV relativeFrom="paragraph">
                  <wp:posOffset>48274</wp:posOffset>
                </wp:positionV>
                <wp:extent cx="3266093" cy="499110"/>
                <wp:effectExtent l="38100" t="0" r="0" b="15240"/>
                <wp:wrapNone/>
                <wp:docPr id="8" name="群組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6093" cy="499110"/>
                          <a:chOff x="0" y="0"/>
                          <a:chExt cx="3266093" cy="499110"/>
                        </a:xfrm>
                      </wpg:grpSpPr>
                      <wps:wsp>
                        <wps:cNvPr id="1" name="直線接點 1"/>
                        <wps:cNvCnPr/>
                        <wps:spPr>
                          <a:xfrm flipV="1">
                            <a:off x="314613" y="376504"/>
                            <a:ext cx="2951480" cy="0"/>
                          </a:xfrm>
                          <a:prstGeom prst="line">
                            <a:avLst/>
                          </a:prstGeom>
                          <a:ln cmpd="thickThin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直線接點 2"/>
                        <wps:cNvCnPr/>
                        <wps:spPr>
                          <a:xfrm flipV="1">
                            <a:off x="314613" y="397769"/>
                            <a:ext cx="2951480" cy="0"/>
                          </a:xfrm>
                          <a:prstGeom prst="line">
                            <a:avLst/>
                          </a:prstGeom>
                          <a:ln cmpd="thickThin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" name="圖片 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2682" b="89655" l="6923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6855786" flipV="1">
                            <a:off x="953" y="-953"/>
                            <a:ext cx="499110" cy="5010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04564CC" id="群組 8" o:spid="_x0000_s1026" style="position:absolute;margin-left:26.35pt;margin-top:3.8pt;width:257.15pt;height:39.3pt;z-index:251662336" coordsize="32660,49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">
                <v:line id="直線接點 1" o:spid="_x0000_s1027" style="position:absolute;flip:y;visibility:visible;mso-wrap-style:square" from="3146,3765" to="32660,3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" strokecolor="black [3213]" strokeweight=".5pt">
                  <v:stroke dashstyle="3 1" linestyle="thickThin" joinstyle="miter"/>
                </v:line>
                <v:line id="直線接點 2" o:spid="_x0000_s1028" style="position:absolute;flip:y;visibility:visible;mso-wrap-style:square" from="3146,3977" to="32660,3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" strokecolor="black [3213]" strokeweight=".5pt">
                  <v:stroke dashstyle="3 1" linestyle="thickThin" joinstyle="miter"/>
                </v:line>
                <v:shape id="圖片 7" o:spid="_x0000_s1029" type="#_x0000_t75" style="position:absolute;left:9;top:-9;width:4991;height:5010;rotation:-7488347fd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">
                  <v:imagedata r:id="rId7" o:title=""/>
                  <v:path arrowok="t"/>
                </v:shape>
              </v:group>
            </w:pict>
          </mc:Fallback>
        </mc:AlternateContent>
      </w:r>
      <w:r>
        <w:rPr>
          <w:rFonts w:ascii="文鼎甜妞體B" w:eastAsia="文鼎甜妞體B" w:hint="eastAsia"/>
          <w:sz w:val="48"/>
          <w:szCs w:val="48"/>
        </w:rPr>
        <w:t xml:space="preserve">    </w:t>
      </w:r>
      <w:r w:rsidR="00700D48" w:rsidRPr="00700D48">
        <w:rPr>
          <w:rFonts w:ascii="文鼎甜妞體B" w:eastAsia="文鼎甜妞體B" w:hint="eastAsia"/>
          <w:sz w:val="48"/>
          <w:szCs w:val="48"/>
        </w:rPr>
        <w:t>聰穎有禮403班刊</w:t>
      </w:r>
    </w:p>
    <w:p w:rsidR="00700D48" w:rsidRPr="00700D48" w:rsidRDefault="00700D48" w:rsidP="00700D48">
      <w:pPr>
        <w:spacing w:line="240" w:lineRule="exact"/>
        <w:jc w:val="center"/>
        <w:rPr>
          <w:rFonts w:ascii="文鼎甜妞體B" w:eastAsia="文鼎甜妞體B" w:hint="eastAsia"/>
          <w:sz w:val="16"/>
          <w:szCs w:val="16"/>
        </w:rPr>
      </w:pPr>
    </w:p>
    <w:p w:rsidR="00E972DF" w:rsidRPr="00700D48" w:rsidRDefault="00E972DF" w:rsidP="00E972DF">
      <w:pPr>
        <w:rPr>
          <w:rFonts w:ascii="文鼎甜妞體B" w:eastAsia="文鼎甜妞體B"/>
          <w:sz w:val="36"/>
          <w:szCs w:val="36"/>
        </w:rPr>
      </w:pPr>
      <w:r w:rsidRPr="00700D48">
        <w:rPr>
          <w:rFonts w:ascii="文鼎甜妞體B" w:eastAsia="文鼎甜妞體B" w:hint="eastAsia"/>
          <w:sz w:val="36"/>
          <w:szCs w:val="36"/>
        </w:rPr>
        <w:sym w:font="Webdings" w:char="F059"/>
      </w:r>
      <w:r>
        <w:rPr>
          <w:rFonts w:ascii="文鼎甜妞體B" w:eastAsia="文鼎甜妞體B" w:hint="eastAsia"/>
          <w:sz w:val="36"/>
          <w:szCs w:val="36"/>
        </w:rPr>
        <w:t>給</w:t>
      </w:r>
      <w:r>
        <w:rPr>
          <w:rFonts w:ascii="文鼎甜妞體B" w:eastAsia="文鼎甜妞體B" w:hint="eastAsia"/>
          <w:sz w:val="36"/>
          <w:szCs w:val="36"/>
        </w:rPr>
        <w:t>家長的話</w:t>
      </w:r>
    </w:p>
    <w:p w:rsidR="00E972DF" w:rsidRDefault="00E972DF" w:rsidP="00E972DF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文鼎甜妞體B" w:eastAsia="文鼎甜妞體B" w:hint="eastAsia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>新學年度的開始，曉婷老師有幸與大家再結緣，希望孩子都能在我們的共同努力下，在各方面都能有長足的進步外，也能有更優異的表現。</w:t>
      </w:r>
    </w:p>
    <w:p w:rsidR="00E972DF" w:rsidRDefault="00E972DF" w:rsidP="00E972DF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本學期因校內有諸多工程進行，曉婷老師除了平時會多提醒孩子們注意安全外，也請您能盡量孩子先在家或早餐店內用完早餐後，並於7:20~7:50再到學校來。</w:t>
      </w:r>
    </w:p>
    <w:p w:rsidR="00E972DF" w:rsidRDefault="00E972DF" w:rsidP="00E972DF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另，平時的學習活動照片會不定時放置班級網頁上，若有重要通知一定會以小格單或班刊等方式讓您知曉，請您放心。</w:t>
      </w:r>
    </w:p>
    <w:p w:rsidR="00E972DF" w:rsidRDefault="00E972DF" w:rsidP="00E972DF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最後，本學期安排有健康檢查，日期為10/5，適逢連續假期後，在您安排家庭旅遊活動時，請一併列入考量，謝謝!如您有任何疑問或者想與老師分享孩子的學習狀況，歡迎您多利用聯絡本或手機與老師聯繫(0932198052)，當然也可以約在學校裡聊聊。祝 </w:t>
      </w:r>
    </w:p>
    <w:p w:rsidR="00E972DF" w:rsidRDefault="00E972DF" w:rsidP="00E972DF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闔家平安</w:t>
      </w:r>
    </w:p>
    <w:p w:rsidR="00E972DF" w:rsidRPr="00E972DF" w:rsidRDefault="00E972DF" w:rsidP="00E972DF">
      <w:pPr>
        <w:spacing w:line="500" w:lineRule="exact"/>
        <w:jc w:val="righ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曉婷老師</w:t>
      </w:r>
    </w:p>
    <w:p w:rsidR="00700D48" w:rsidRPr="00700D48" w:rsidRDefault="00700D48" w:rsidP="00700D48">
      <w:pPr>
        <w:rPr>
          <w:rFonts w:ascii="文鼎甜妞體B" w:eastAsia="文鼎甜妞體B"/>
          <w:sz w:val="36"/>
          <w:szCs w:val="36"/>
        </w:rPr>
      </w:pPr>
      <w:r w:rsidRPr="00700D48">
        <w:rPr>
          <w:rFonts w:ascii="文鼎甜妞體B" w:eastAsia="文鼎甜妞體B" w:hint="eastAsia"/>
          <w:sz w:val="36"/>
          <w:szCs w:val="36"/>
        </w:rPr>
        <w:sym w:font="Webdings" w:char="F059"/>
      </w:r>
      <w:r w:rsidR="00E972DF">
        <w:rPr>
          <w:rFonts w:ascii="文鼎甜妞體B" w:eastAsia="文鼎甜妞體B" w:hint="eastAsia"/>
          <w:sz w:val="36"/>
          <w:szCs w:val="36"/>
        </w:rPr>
        <w:t>給孩子們的</w:t>
      </w:r>
      <w:r w:rsidRPr="00700D48">
        <w:rPr>
          <w:rFonts w:ascii="文鼎甜妞體B" w:eastAsia="文鼎甜妞體B" w:hint="eastAsia"/>
          <w:sz w:val="36"/>
          <w:szCs w:val="36"/>
        </w:rPr>
        <w:t>開學小提醒</w:t>
      </w:r>
    </w:p>
    <w:p w:rsidR="00700D48" w:rsidRDefault="00700D48" w:rsidP="008A6555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文鼎甜妞體B" w:eastAsia="文鼎甜妞體B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恭喜你又升上了一個學年!隨著年級的升高，課業的份量會漸漸加重，所以趕緊調整腳步，只要你願意按部就班確實學習，你會發現，讓自己變得更好一點都不難!</w:t>
      </w:r>
    </w:p>
    <w:p w:rsidR="00700D48" w:rsidRDefault="00700D48" w:rsidP="008A6555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希望這一年，</w:t>
      </w:r>
      <w:r w:rsidR="008A6555">
        <w:rPr>
          <w:rFonts w:ascii="標楷體" w:eastAsia="標楷體" w:hAnsi="標楷體" w:hint="eastAsia"/>
          <w:sz w:val="32"/>
          <w:szCs w:val="32"/>
        </w:rPr>
        <w:t>大家可以更團結、更努力、願意互相提醒與要求，或許</w:t>
      </w:r>
      <w:r>
        <w:rPr>
          <w:rFonts w:ascii="標楷體" w:eastAsia="標楷體" w:hAnsi="標楷體" w:hint="eastAsia"/>
          <w:sz w:val="32"/>
          <w:szCs w:val="32"/>
        </w:rPr>
        <w:t>你們</w:t>
      </w:r>
      <w:r w:rsidR="008A6555">
        <w:rPr>
          <w:rFonts w:ascii="標楷體" w:eastAsia="標楷體" w:hAnsi="標楷體" w:hint="eastAsia"/>
          <w:sz w:val="32"/>
          <w:szCs w:val="32"/>
        </w:rPr>
        <w:t>就</w:t>
      </w:r>
      <w:r>
        <w:rPr>
          <w:rFonts w:ascii="標楷體" w:eastAsia="標楷體" w:hAnsi="標楷體" w:hint="eastAsia"/>
          <w:sz w:val="32"/>
          <w:szCs w:val="32"/>
        </w:rPr>
        <w:t>可以破除第二名魔咒</w:t>
      </w:r>
      <w:r w:rsidR="008A6555">
        <w:rPr>
          <w:rFonts w:ascii="標楷體" w:eastAsia="標楷體" w:hAnsi="標楷體" w:hint="eastAsia"/>
          <w:sz w:val="32"/>
          <w:szCs w:val="32"/>
        </w:rPr>
        <w:t>啦</w:t>
      </w:r>
      <w:r>
        <w:rPr>
          <w:rFonts w:ascii="標楷體" w:eastAsia="標楷體" w:hAnsi="標楷體" w:hint="eastAsia"/>
          <w:sz w:val="32"/>
          <w:szCs w:val="32"/>
        </w:rPr>
        <w:t>!</w:t>
      </w:r>
    </w:p>
    <w:p w:rsidR="008A6555" w:rsidRDefault="008A6555" w:rsidP="008A6555">
      <w:pPr>
        <w:spacing w:line="500" w:lineRule="exact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曉婷老師</w:t>
      </w:r>
    </w:p>
    <w:p w:rsidR="00A21601" w:rsidRDefault="00A21601" w:rsidP="008A6555">
      <w:pPr>
        <w:spacing w:line="500" w:lineRule="exact"/>
        <w:jc w:val="right"/>
        <w:rPr>
          <w:rFonts w:ascii="標楷體" w:eastAsia="標楷體" w:hAnsi="標楷體" w:hint="eastAsia"/>
          <w:sz w:val="32"/>
          <w:szCs w:val="32"/>
        </w:rPr>
      </w:pPr>
      <w:bookmarkStart w:id="0" w:name="_GoBack"/>
      <w:bookmarkEnd w:id="0"/>
    </w:p>
    <w:p w:rsidR="008A6555" w:rsidRPr="00700D48" w:rsidRDefault="008A6555" w:rsidP="008A6555">
      <w:pPr>
        <w:rPr>
          <w:rFonts w:ascii="文鼎甜妞體B" w:eastAsia="文鼎甜妞體B"/>
          <w:sz w:val="36"/>
          <w:szCs w:val="36"/>
        </w:rPr>
      </w:pPr>
      <w:r w:rsidRPr="00700D48">
        <w:rPr>
          <w:rFonts w:ascii="文鼎甜妞體B" w:eastAsia="文鼎甜妞體B" w:hint="eastAsia"/>
          <w:sz w:val="36"/>
          <w:szCs w:val="36"/>
        </w:rPr>
        <w:sym w:font="Webdings" w:char="F059"/>
      </w:r>
      <w:r>
        <w:rPr>
          <w:rFonts w:ascii="文鼎甜妞體B" w:eastAsia="文鼎甜妞體B" w:hint="eastAsia"/>
          <w:sz w:val="36"/>
          <w:szCs w:val="36"/>
        </w:rPr>
        <w:t>本學期重要行事</w:t>
      </w:r>
      <w:r w:rsidRPr="00700D48">
        <w:rPr>
          <w:rFonts w:ascii="文鼎甜妞體B" w:eastAsia="文鼎甜妞體B" w:hint="eastAsia"/>
          <w:sz w:val="36"/>
          <w:szCs w:val="36"/>
        </w:rPr>
        <w:t>:</w:t>
      </w:r>
    </w:p>
    <w:p w:rsidR="00E972DF" w:rsidRDefault="008A6555" w:rsidP="00725951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E972DF">
        <w:rPr>
          <w:rFonts w:ascii="標楷體" w:eastAsia="標楷體" w:hAnsi="標楷體" w:hint="eastAsia"/>
          <w:sz w:val="32"/>
          <w:szCs w:val="32"/>
        </w:rPr>
        <w:t>9月5日(二)量身高、體重、視力(配有眼</w:t>
      </w:r>
    </w:p>
    <w:p w:rsidR="008A6555" w:rsidRPr="00E972DF" w:rsidRDefault="00E972DF" w:rsidP="00E972DF">
      <w:pPr>
        <w:pStyle w:val="a3"/>
        <w:spacing w:line="500" w:lineRule="exact"/>
        <w:ind w:leftChars="0" w:left="79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8A6555" w:rsidRPr="00E972DF">
        <w:rPr>
          <w:rFonts w:ascii="標楷體" w:eastAsia="標楷體" w:hAnsi="標楷體" w:hint="eastAsia"/>
          <w:sz w:val="32"/>
          <w:szCs w:val="32"/>
        </w:rPr>
        <w:t>鏡者記得帶眼鏡)</w:t>
      </w:r>
    </w:p>
    <w:p w:rsidR="00E972DF" w:rsidRDefault="008A6555" w:rsidP="008D1514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E972DF">
        <w:rPr>
          <w:rFonts w:ascii="標楷體" w:eastAsia="標楷體" w:hAnsi="標楷體" w:hint="eastAsia"/>
          <w:sz w:val="32"/>
          <w:szCs w:val="32"/>
        </w:rPr>
        <w:t>9月22日(五)收尿液、蟯蟲檢體(本週請盡</w:t>
      </w:r>
    </w:p>
    <w:p w:rsidR="008A6555" w:rsidRPr="00E972DF" w:rsidRDefault="00E972DF" w:rsidP="00E972DF">
      <w:pPr>
        <w:pStyle w:val="a3"/>
        <w:spacing w:line="500" w:lineRule="exact"/>
        <w:ind w:leftChars="0" w:left="79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8A6555" w:rsidRPr="00E972DF">
        <w:rPr>
          <w:rFonts w:ascii="標楷體" w:eastAsia="標楷體" w:hAnsi="標楷體" w:hint="eastAsia"/>
          <w:sz w:val="32"/>
          <w:szCs w:val="32"/>
        </w:rPr>
        <w:t>量不要請假)</w:t>
      </w:r>
    </w:p>
    <w:p w:rsidR="00E972DF" w:rsidRDefault="008A6555" w:rsidP="0061316B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E972DF">
        <w:rPr>
          <w:rFonts w:ascii="標楷體" w:eastAsia="標楷體" w:hAnsi="標楷體" w:hint="eastAsia"/>
          <w:sz w:val="32"/>
          <w:szCs w:val="32"/>
        </w:rPr>
        <w:t>9月30日(六)補10/3課</w:t>
      </w:r>
      <w:r w:rsidR="003B052E" w:rsidRPr="00E972DF">
        <w:rPr>
          <w:rFonts w:ascii="標楷體" w:eastAsia="標楷體" w:hAnsi="標楷體" w:hint="eastAsia"/>
          <w:sz w:val="32"/>
          <w:szCs w:val="32"/>
        </w:rPr>
        <w:t>10月5日(四)健</w:t>
      </w:r>
      <w:r w:rsidR="00E972DF">
        <w:rPr>
          <w:rFonts w:ascii="標楷體" w:eastAsia="標楷體" w:hAnsi="標楷體" w:hint="eastAsia"/>
          <w:sz w:val="32"/>
          <w:szCs w:val="32"/>
        </w:rPr>
        <w:t xml:space="preserve">     </w:t>
      </w:r>
    </w:p>
    <w:p w:rsidR="003B052E" w:rsidRPr="003B052E" w:rsidRDefault="00E972DF" w:rsidP="00E972DF">
      <w:pPr>
        <w:pStyle w:val="a3"/>
        <w:spacing w:line="500" w:lineRule="exact"/>
        <w:ind w:leftChars="0" w:left="79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3B052E" w:rsidRPr="00E972DF">
        <w:rPr>
          <w:rFonts w:ascii="標楷體" w:eastAsia="標楷體" w:hAnsi="標楷體" w:hint="eastAsia"/>
          <w:sz w:val="32"/>
          <w:szCs w:val="32"/>
        </w:rPr>
        <w:t>康檢查</w:t>
      </w:r>
      <w:r w:rsidR="003B052E" w:rsidRPr="003B052E">
        <w:rPr>
          <w:rFonts w:ascii="標楷體" w:eastAsia="標楷體" w:hAnsi="標楷體" w:hint="eastAsia"/>
          <w:sz w:val="32"/>
          <w:szCs w:val="32"/>
        </w:rPr>
        <w:t>(</w:t>
      </w:r>
      <w:r w:rsidR="003B052E">
        <w:rPr>
          <w:rFonts w:ascii="標楷體" w:eastAsia="標楷體" w:hAnsi="標楷體" w:hint="eastAsia"/>
          <w:sz w:val="32"/>
          <w:szCs w:val="32"/>
        </w:rPr>
        <w:t>本週請盡量不要請假</w:t>
      </w:r>
      <w:r w:rsidR="003B052E" w:rsidRPr="003B052E">
        <w:rPr>
          <w:rFonts w:ascii="標楷體" w:eastAsia="標楷體" w:hAnsi="標楷體" w:hint="eastAsia"/>
          <w:sz w:val="32"/>
          <w:szCs w:val="32"/>
        </w:rPr>
        <w:t>)</w:t>
      </w:r>
    </w:p>
    <w:p w:rsidR="003B052E" w:rsidRDefault="003B052E" w:rsidP="008A6555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12月9日(六)運動會</w:t>
      </w:r>
    </w:p>
    <w:p w:rsidR="003B052E" w:rsidRDefault="003B052E" w:rsidP="008A6555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12月11日(一)放假</w:t>
      </w:r>
    </w:p>
    <w:p w:rsidR="003B052E" w:rsidRDefault="003B052E" w:rsidP="003B052E">
      <w:pPr>
        <w:spacing w:line="500" w:lineRule="exact"/>
        <w:ind w:left="798"/>
        <w:rPr>
          <w:rFonts w:ascii="標楷體" w:eastAsia="標楷體" w:hAnsi="標楷體"/>
          <w:sz w:val="32"/>
          <w:szCs w:val="32"/>
        </w:rPr>
      </w:pPr>
    </w:p>
    <w:p w:rsidR="003B052E" w:rsidRDefault="003B052E" w:rsidP="003B052E">
      <w:pPr>
        <w:spacing w:line="500" w:lineRule="exact"/>
        <w:ind w:left="798"/>
        <w:rPr>
          <w:rFonts w:ascii="標楷體" w:eastAsia="標楷體" w:hAnsi="標楷體"/>
          <w:sz w:val="32"/>
          <w:szCs w:val="32"/>
        </w:rPr>
      </w:pPr>
    </w:p>
    <w:p w:rsidR="003B052E" w:rsidRDefault="003B052E" w:rsidP="003B052E">
      <w:pPr>
        <w:rPr>
          <w:rFonts w:ascii="文鼎甜妞體B" w:eastAsia="文鼎甜妞體B"/>
          <w:sz w:val="36"/>
          <w:szCs w:val="36"/>
        </w:rPr>
      </w:pPr>
      <w:r w:rsidRPr="00700D48">
        <w:rPr>
          <w:rFonts w:ascii="文鼎甜妞體B" w:eastAsia="文鼎甜妞體B" w:hint="eastAsia"/>
          <w:sz w:val="36"/>
          <w:szCs w:val="36"/>
        </w:rPr>
        <w:lastRenderedPageBreak/>
        <w:sym w:font="Webdings" w:char="F059"/>
      </w:r>
      <w:r>
        <w:rPr>
          <w:rFonts w:ascii="文鼎甜妞體B" w:eastAsia="文鼎甜妞體B" w:hint="eastAsia"/>
          <w:sz w:val="36"/>
          <w:szCs w:val="36"/>
        </w:rPr>
        <w:t>午餐供應</w:t>
      </w:r>
      <w:r w:rsidRPr="00700D48">
        <w:rPr>
          <w:rFonts w:ascii="文鼎甜妞體B" w:eastAsia="文鼎甜妞體B" w:hint="eastAsia"/>
          <w:sz w:val="36"/>
          <w:szCs w:val="36"/>
        </w:rPr>
        <w:t>:</w:t>
      </w:r>
    </w:p>
    <w:p w:rsidR="003B052E" w:rsidRPr="003B052E" w:rsidRDefault="003B052E" w:rsidP="003B052E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</w:rPr>
        <w:t xml:space="preserve">   </w:t>
      </w:r>
      <w:r w:rsidR="00690F44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Pr="003B052E">
        <w:rPr>
          <w:rFonts w:ascii="標楷體" w:eastAsia="標楷體" w:hAnsi="標楷體" w:hint="eastAsia"/>
          <w:sz w:val="32"/>
          <w:szCs w:val="32"/>
        </w:rPr>
        <w:t>1</w:t>
      </w:r>
      <w:r w:rsidRPr="003B052E">
        <w:rPr>
          <w:rFonts w:ascii="標楷體" w:eastAsia="標楷體" w:hAnsi="標楷體" w:hint="eastAsia"/>
          <w:sz w:val="32"/>
          <w:szCs w:val="32"/>
        </w:rPr>
        <w:t>06學年度中央餐廚得標廠商</w:t>
      </w:r>
      <w:r w:rsidRPr="003B052E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宏遠</w:t>
      </w:r>
      <w:r w:rsidRPr="003B052E">
        <w:rPr>
          <w:rFonts w:ascii="標楷體" w:eastAsia="標楷體" w:hAnsi="標楷體" w:hint="eastAsia"/>
          <w:sz w:val="32"/>
          <w:szCs w:val="32"/>
        </w:rPr>
        <w:t>和</w:t>
      </w:r>
      <w:r w:rsidRPr="003B052E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統鮮</w:t>
      </w:r>
      <w:r w:rsidRPr="003B052E">
        <w:rPr>
          <w:rFonts w:ascii="標楷體" w:eastAsia="標楷體" w:hAnsi="標楷體" w:hint="eastAsia"/>
          <w:sz w:val="32"/>
          <w:szCs w:val="32"/>
        </w:rPr>
        <w:t>，</w:t>
      </w:r>
      <w:r w:rsidR="00E972DF">
        <w:rPr>
          <w:rFonts w:ascii="標楷體" w:eastAsia="標楷體" w:hAnsi="標楷體" w:hint="eastAsia"/>
          <w:sz w:val="32"/>
          <w:szCs w:val="32"/>
        </w:rPr>
        <w:t>合如</w:t>
      </w:r>
      <w:r w:rsidRPr="003B052E">
        <w:rPr>
          <w:rFonts w:ascii="標楷體" w:eastAsia="標楷體" w:hAnsi="標楷體" w:hint="eastAsia"/>
          <w:sz w:val="32"/>
          <w:szCs w:val="32"/>
        </w:rPr>
        <w:t>下：每餐收費50</w:t>
      </w:r>
      <w:r w:rsidR="00E972DF">
        <w:rPr>
          <w:rFonts w:ascii="標楷體" w:eastAsia="標楷體" w:hAnsi="標楷體" w:hint="eastAsia"/>
          <w:sz w:val="32"/>
          <w:szCs w:val="32"/>
        </w:rPr>
        <w:t>元，每周二、四供應水果、隔週</w:t>
      </w:r>
      <w:r w:rsidRPr="003B052E">
        <w:rPr>
          <w:rFonts w:ascii="標楷體" w:eastAsia="標楷體" w:hAnsi="標楷體" w:hint="eastAsia"/>
          <w:sz w:val="32"/>
          <w:szCs w:val="32"/>
        </w:rPr>
        <w:t>二提供保久乳，每周提供一次有機蔬菜。</w:t>
      </w:r>
    </w:p>
    <w:tbl>
      <w:tblPr>
        <w:tblpPr w:leftFromText="180" w:rightFromText="180" w:vertAnchor="text" w:horzAnchor="margin" w:tblpY="244"/>
        <w:tblW w:w="87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4"/>
        <w:gridCol w:w="1464"/>
        <w:gridCol w:w="1464"/>
        <w:gridCol w:w="1464"/>
        <w:gridCol w:w="1464"/>
        <w:gridCol w:w="1464"/>
      </w:tblGrid>
      <w:tr w:rsidR="00E972DF" w:rsidRPr="00EF211C" w:rsidTr="00EF211C">
        <w:trPr>
          <w:trHeight w:val="209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DF" w:rsidRPr="00EF211C" w:rsidRDefault="00E972DF" w:rsidP="00E972D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EF211C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72DF" w:rsidRPr="00EF211C" w:rsidRDefault="00E972DF" w:rsidP="00E972D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EF211C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9月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72DF" w:rsidRPr="00EF211C" w:rsidRDefault="00E972DF" w:rsidP="00E972DF">
            <w:pPr>
              <w:widowControl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EF211C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10月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72DF" w:rsidRPr="00EF211C" w:rsidRDefault="00E972DF" w:rsidP="00E972D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EF211C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11月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72DF" w:rsidRPr="00EF211C" w:rsidRDefault="00E972DF" w:rsidP="00E972DF">
            <w:pPr>
              <w:widowControl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EF211C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</w:rPr>
              <w:t>12月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2DF" w:rsidRPr="00EF211C" w:rsidRDefault="00E972DF" w:rsidP="00E972D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EF211C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1月</w:t>
            </w:r>
          </w:p>
        </w:tc>
      </w:tr>
      <w:tr w:rsidR="00E972DF" w:rsidRPr="00EF211C" w:rsidTr="00EF211C">
        <w:trPr>
          <w:trHeight w:val="408"/>
        </w:trPr>
        <w:tc>
          <w:tcPr>
            <w:tcW w:w="1464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2DF" w:rsidRPr="00EF211C" w:rsidRDefault="00E972DF" w:rsidP="00E972D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EF211C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宏遠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2DF" w:rsidRPr="00EF211C" w:rsidRDefault="00E972DF" w:rsidP="00E972D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EF211C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1.3.5年級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2DF" w:rsidRPr="00EF211C" w:rsidRDefault="00E972DF" w:rsidP="00E972D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EF211C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2.4.6年級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2DF" w:rsidRPr="00EF211C" w:rsidRDefault="00E972DF" w:rsidP="00E972D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EF211C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1.3.5年級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2DF" w:rsidRPr="00EF211C" w:rsidRDefault="00E972DF" w:rsidP="00E972D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EF211C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2.4.6年級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2DF" w:rsidRPr="00EF211C" w:rsidRDefault="00E972DF" w:rsidP="00E972D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EF211C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1.3.5年級</w:t>
            </w:r>
          </w:p>
        </w:tc>
      </w:tr>
      <w:tr w:rsidR="00E972DF" w:rsidRPr="00EF211C" w:rsidTr="00EF211C">
        <w:trPr>
          <w:trHeight w:val="552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2DF" w:rsidRPr="00EF211C" w:rsidRDefault="00E972DF" w:rsidP="00E972D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EF211C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統鮮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2DF" w:rsidRPr="00EF211C" w:rsidRDefault="00E972DF" w:rsidP="00E972D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EF211C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2.4.6年級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2DF" w:rsidRPr="00EF211C" w:rsidRDefault="00E972DF" w:rsidP="00E972D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EF211C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1.3.5年級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2DF" w:rsidRPr="00EF211C" w:rsidRDefault="00E972DF" w:rsidP="00E972D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EF211C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2.4.6年級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72DF" w:rsidRPr="00EF211C" w:rsidRDefault="00E972DF" w:rsidP="00E972D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EF211C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1.3.5年級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2DF" w:rsidRPr="00EF211C" w:rsidRDefault="00E972DF" w:rsidP="00E972D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EF211C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2.4.6年級</w:t>
            </w:r>
          </w:p>
        </w:tc>
      </w:tr>
    </w:tbl>
    <w:p w:rsidR="003B052E" w:rsidRPr="003B052E" w:rsidRDefault="003B052E" w:rsidP="003B052E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</w:p>
    <w:sectPr w:rsidR="003B052E" w:rsidRPr="003B052E" w:rsidSect="00E972DF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甜妞體B">
    <w:panose1 w:val="040B0800000000000000"/>
    <w:charset w:val="88"/>
    <w:family w:val="decorative"/>
    <w:pitch w:val="variable"/>
    <w:sig w:usb0="800002E3" w:usb1="38CF7C7A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260.35pt;height:261.2pt;visibility:visible;mso-wrap-style:square" o:bullet="t">
        <v:imagedata r:id="rId1" o:title=""/>
      </v:shape>
    </w:pict>
  </w:numPicBullet>
  <w:abstractNum w:abstractNumId="0" w15:restartNumberingAfterBreak="0">
    <w:nsid w:val="279A79C5"/>
    <w:multiLevelType w:val="hybridMultilevel"/>
    <w:tmpl w:val="7DDCBE02"/>
    <w:lvl w:ilvl="0" w:tplc="28FCB576">
      <w:start w:val="1"/>
      <w:numFmt w:val="bullet"/>
      <w:lvlText w:val=""/>
      <w:lvlPicBulletId w:val="0"/>
      <w:lvlJc w:val="left"/>
      <w:pPr>
        <w:tabs>
          <w:tab w:val="num" w:pos="798"/>
        </w:tabs>
        <w:ind w:left="798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8" w:hanging="480"/>
      </w:pPr>
      <w:rPr>
        <w:rFonts w:ascii="Wingdings" w:hAnsi="Wingdings" w:hint="default"/>
      </w:rPr>
    </w:lvl>
  </w:abstractNum>
  <w:abstractNum w:abstractNumId="1" w15:restartNumberingAfterBreak="0">
    <w:nsid w:val="3661714B"/>
    <w:multiLevelType w:val="hybridMultilevel"/>
    <w:tmpl w:val="6498BBA2"/>
    <w:lvl w:ilvl="0" w:tplc="D3D404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5C7D0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2" w:tplc="BB1CA30E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F4D1FC8"/>
    <w:multiLevelType w:val="hybridMultilevel"/>
    <w:tmpl w:val="081435E6"/>
    <w:lvl w:ilvl="0" w:tplc="28FCB576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E2AA25A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BA723D1A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6D9A1D7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030E8258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04A0F01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5EE4C5D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00340200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2206A344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48"/>
    <w:rsid w:val="003B052E"/>
    <w:rsid w:val="00690F44"/>
    <w:rsid w:val="00700D48"/>
    <w:rsid w:val="008A6555"/>
    <w:rsid w:val="00A21601"/>
    <w:rsid w:val="00E972DF"/>
    <w:rsid w:val="00EF211C"/>
    <w:rsid w:val="00FA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59993"/>
  <w15:chartTrackingRefBased/>
  <w15:docId w15:val="{AD2B7406-01CF-4682-8537-114A220E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D4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dcterms:created xsi:type="dcterms:W3CDTF">2017-08-29T06:13:00Z</dcterms:created>
  <dcterms:modified xsi:type="dcterms:W3CDTF">2017-08-29T06:54:00Z</dcterms:modified>
</cp:coreProperties>
</file>