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0" w:rsidRDefault="00FF2B30" w:rsidP="00CD2BF8">
      <w:pPr>
        <w:spacing w:line="500" w:lineRule="exact"/>
      </w:pPr>
      <w:r>
        <w:rPr>
          <w:rFonts w:hint="eastAsia"/>
          <w:sz w:val="32"/>
          <w:szCs w:val="32"/>
          <w:shd w:val="pct15" w:color="auto" w:fill="FFFFFF"/>
        </w:rPr>
        <w:t>恆春古城</w:t>
      </w:r>
      <w:r w:rsidR="00EF022E" w:rsidRPr="00FE2227">
        <w:rPr>
          <w:rFonts w:hint="eastAsia"/>
          <w:sz w:val="32"/>
          <w:szCs w:val="32"/>
          <w:shd w:val="pct15" w:color="auto" w:fill="FFFFFF"/>
        </w:rPr>
        <w:t>(</w:t>
      </w:r>
      <w:r>
        <w:rPr>
          <w:sz w:val="32"/>
          <w:szCs w:val="32"/>
          <w:shd w:val="pct15" w:color="auto" w:fill="FFFFFF"/>
        </w:rPr>
        <w:t>P</w:t>
      </w:r>
      <w:r>
        <w:rPr>
          <w:rFonts w:hint="eastAsia"/>
          <w:sz w:val="32"/>
          <w:szCs w:val="32"/>
          <w:shd w:val="pct15" w:color="auto" w:fill="FFFFFF"/>
        </w:rPr>
        <w:t>90</w:t>
      </w:r>
      <w:r w:rsidR="00EF022E" w:rsidRPr="00FE2227">
        <w:rPr>
          <w:sz w:val="32"/>
          <w:szCs w:val="32"/>
          <w:shd w:val="pct15" w:color="auto" w:fill="FFFFFF"/>
        </w:rPr>
        <w:t>)</w:t>
      </w:r>
    </w:p>
    <w:p w:rsidR="00D60E57" w:rsidRDefault="00FF2B30" w:rsidP="00CD2BF8">
      <w:pPr>
        <w:pStyle w:val="a3"/>
        <w:numPr>
          <w:ilvl w:val="0"/>
          <w:numId w:val="11"/>
        </w:numPr>
        <w:spacing w:line="500" w:lineRule="exact"/>
        <w:ind w:leftChars="0"/>
      </w:pPr>
      <w:r>
        <w:rPr>
          <w:rFonts w:hint="eastAsia"/>
        </w:rPr>
        <w:t>位於恆春鎮中央</w:t>
      </w:r>
      <w:r>
        <w:rPr>
          <w:rFonts w:hint="eastAsia"/>
        </w:rPr>
        <w:t>---</w:t>
      </w:r>
      <w:r>
        <w:rPr>
          <w:rFonts w:hint="eastAsia"/>
        </w:rPr>
        <w:t>清光緒元年</w:t>
      </w:r>
      <w:r>
        <w:rPr>
          <w:rFonts w:hint="eastAsia"/>
        </w:rPr>
        <w:t>---</w:t>
      </w:r>
      <w:r>
        <w:rPr>
          <w:rFonts w:hint="eastAsia"/>
        </w:rPr>
        <w:t>東西南北門</w:t>
      </w:r>
      <w:r>
        <w:rPr>
          <w:rFonts w:hint="eastAsia"/>
        </w:rPr>
        <w:t>(</w:t>
      </w:r>
      <w:r>
        <w:rPr>
          <w:rFonts w:hint="eastAsia"/>
        </w:rPr>
        <w:t>現今東、南門較完整</w:t>
      </w:r>
      <w:r>
        <w:rPr>
          <w:rFonts w:hint="eastAsia"/>
        </w:rPr>
        <w:t>)---</w:t>
      </w:r>
      <w:r>
        <w:rPr>
          <w:rFonts w:hint="eastAsia"/>
        </w:rPr>
        <w:t>二級古蹟</w:t>
      </w:r>
    </w:p>
    <w:p w:rsidR="00FF2B30" w:rsidRDefault="00FF2B30" w:rsidP="00CD2BF8">
      <w:pPr>
        <w:pStyle w:val="a3"/>
        <w:numPr>
          <w:ilvl w:val="0"/>
          <w:numId w:val="11"/>
        </w:numPr>
        <w:spacing w:line="500" w:lineRule="exact"/>
        <w:ind w:leftChars="0"/>
      </w:pPr>
      <w:r>
        <w:rPr>
          <w:rFonts w:hint="eastAsia"/>
        </w:rPr>
        <w:t>又名</w:t>
      </w:r>
      <w:proofErr w:type="gramStart"/>
      <w:r>
        <w:rPr>
          <w:rFonts w:hint="eastAsia"/>
        </w:rPr>
        <w:t>瑯</w:t>
      </w:r>
      <w:proofErr w:type="gramEnd"/>
      <w:r>
        <w:rPr>
          <w:rFonts w:hint="eastAsia"/>
        </w:rPr>
        <w:t>峤、或琅峤</w:t>
      </w:r>
      <w:r>
        <w:rPr>
          <w:rFonts w:hint="eastAsia"/>
        </w:rPr>
        <w:t>(</w:t>
      </w:r>
      <w:r>
        <w:rPr>
          <w:rFonts w:hint="eastAsia"/>
        </w:rPr>
        <w:t>排灣族對一種蘭科植物的稱呼</w:t>
      </w:r>
      <w:r>
        <w:rPr>
          <w:rFonts w:hint="eastAsia"/>
        </w:rPr>
        <w:t>)(</w:t>
      </w:r>
      <w:r>
        <w:rPr>
          <w:rFonts w:hint="eastAsia"/>
        </w:rPr>
        <w:t>當地原住民的族名</w:t>
      </w:r>
      <w:r>
        <w:rPr>
          <w:rFonts w:hint="eastAsia"/>
        </w:rPr>
        <w:t>)</w:t>
      </w:r>
    </w:p>
    <w:p w:rsidR="00FF2B30" w:rsidRDefault="00FF2B30" w:rsidP="00CD2BF8">
      <w:pPr>
        <w:pStyle w:val="a3"/>
        <w:numPr>
          <w:ilvl w:val="0"/>
          <w:numId w:val="11"/>
        </w:numPr>
        <w:spacing w:line="500" w:lineRule="exact"/>
        <w:ind w:leftChars="0"/>
      </w:pPr>
      <w:r>
        <w:rPr>
          <w:rFonts w:hint="eastAsia"/>
        </w:rPr>
        <w:t>沈葆楨</w:t>
      </w:r>
      <w:r>
        <w:rPr>
          <w:rFonts w:hint="eastAsia"/>
        </w:rPr>
        <w:t>---</w:t>
      </w:r>
      <w:r>
        <w:rPr>
          <w:rFonts w:hint="eastAsia"/>
        </w:rPr>
        <w:t>四季如春</w:t>
      </w:r>
      <w:r>
        <w:rPr>
          <w:rFonts w:hint="eastAsia"/>
        </w:rPr>
        <w:t>---</w:t>
      </w:r>
      <w:r>
        <w:rPr>
          <w:rFonts w:hint="eastAsia"/>
        </w:rPr>
        <w:t>改名恆春</w:t>
      </w:r>
    </w:p>
    <w:p w:rsidR="00FF2B30" w:rsidRDefault="00FF2B30" w:rsidP="00CD2BF8">
      <w:pPr>
        <w:pStyle w:val="a3"/>
        <w:spacing w:line="500" w:lineRule="exact"/>
        <w:ind w:leftChars="0" w:left="720"/>
      </w:pPr>
    </w:p>
    <w:p w:rsidR="00FF2B30" w:rsidRDefault="00FF2B30" w:rsidP="00CD2BF8">
      <w:pPr>
        <w:spacing w:line="500" w:lineRule="exact"/>
      </w:pPr>
      <w:r>
        <w:rPr>
          <w:rFonts w:hint="eastAsia"/>
          <w:sz w:val="32"/>
          <w:szCs w:val="32"/>
          <w:shd w:val="pct15" w:color="auto" w:fill="FFFFFF"/>
        </w:rPr>
        <w:t>開港與對外貿易</w:t>
      </w:r>
      <w:r w:rsidRPr="00FF2B30">
        <w:rPr>
          <w:rFonts w:hint="eastAsia"/>
          <w:sz w:val="32"/>
          <w:szCs w:val="32"/>
          <w:shd w:val="pct15" w:color="auto" w:fill="FFFFFF"/>
        </w:rPr>
        <w:t>(</w:t>
      </w:r>
      <w:r w:rsidRPr="00FF2B30">
        <w:rPr>
          <w:sz w:val="32"/>
          <w:szCs w:val="32"/>
          <w:shd w:val="pct15" w:color="auto" w:fill="FFFFFF"/>
        </w:rPr>
        <w:t>P</w:t>
      </w:r>
      <w:r>
        <w:rPr>
          <w:rFonts w:hint="eastAsia"/>
          <w:sz w:val="32"/>
          <w:szCs w:val="32"/>
          <w:shd w:val="pct15" w:color="auto" w:fill="FFFFFF"/>
        </w:rPr>
        <w:t>9</w:t>
      </w:r>
      <w:r w:rsidR="00566C1A">
        <w:rPr>
          <w:rFonts w:hint="eastAsia"/>
          <w:sz w:val="32"/>
          <w:szCs w:val="32"/>
          <w:shd w:val="pct15" w:color="auto" w:fill="FFFFFF"/>
        </w:rPr>
        <w:t>2</w:t>
      </w:r>
      <w:r w:rsidRPr="00FF2B30">
        <w:rPr>
          <w:sz w:val="32"/>
          <w:szCs w:val="32"/>
          <w:shd w:val="pct15" w:color="auto" w:fill="FFFFFF"/>
        </w:rPr>
        <w:t>)</w:t>
      </w:r>
    </w:p>
    <w:p w:rsidR="00FF2B30" w:rsidRDefault="00FF2B30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西元</w:t>
      </w:r>
      <w:r>
        <w:rPr>
          <w:rFonts w:hint="eastAsia"/>
        </w:rPr>
        <w:t>1839</w:t>
      </w:r>
      <w:r>
        <w:rPr>
          <w:rFonts w:hint="eastAsia"/>
        </w:rPr>
        <w:t>年鴉片戰爭</w:t>
      </w:r>
      <w:proofErr w:type="gramStart"/>
      <w:r w:rsidR="001F2473">
        <w:t>—</w:t>
      </w:r>
      <w:proofErr w:type="gramEnd"/>
      <w:r w:rsidR="001F2473">
        <w:rPr>
          <w:rFonts w:hint="eastAsia"/>
        </w:rPr>
        <w:t>打開清朝閉關自守的態度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西元</w:t>
      </w:r>
      <w:r>
        <w:rPr>
          <w:rFonts w:hint="eastAsia"/>
        </w:rPr>
        <w:t>1856~1860</w:t>
      </w:r>
      <w:r>
        <w:rPr>
          <w:rFonts w:hint="eastAsia"/>
        </w:rPr>
        <w:t>年英法聯軍</w:t>
      </w:r>
      <w:r>
        <w:rPr>
          <w:rFonts w:hint="eastAsia"/>
        </w:rPr>
        <w:t>---</w:t>
      </w:r>
      <w:r>
        <w:rPr>
          <w:rFonts w:hint="eastAsia"/>
        </w:rPr>
        <w:t>訂定天津條約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開港</w:t>
      </w:r>
      <w:proofErr w:type="gramStart"/>
      <w:r>
        <w:t>—</w:t>
      </w:r>
      <w:proofErr w:type="gramEnd"/>
      <w:r>
        <w:rPr>
          <w:rFonts w:hint="eastAsia"/>
        </w:rPr>
        <w:t>安平、滬尾、基隆</w:t>
      </w:r>
      <w:r>
        <w:rPr>
          <w:rFonts w:hint="eastAsia"/>
        </w:rPr>
        <w:t>(</w:t>
      </w:r>
      <w:proofErr w:type="gramStart"/>
      <w:r>
        <w:rPr>
          <w:rFonts w:hint="eastAsia"/>
        </w:rPr>
        <w:t>外口</w:t>
      </w:r>
      <w:proofErr w:type="gramEnd"/>
      <w:r>
        <w:rPr>
          <w:rFonts w:hint="eastAsia"/>
        </w:rPr>
        <w:t>)</w:t>
      </w:r>
      <w:r>
        <w:rPr>
          <w:rFonts w:hint="eastAsia"/>
        </w:rPr>
        <w:t>、打狗</w:t>
      </w:r>
      <w:r>
        <w:rPr>
          <w:rFonts w:hint="eastAsia"/>
        </w:rPr>
        <w:t>(</w:t>
      </w:r>
      <w:proofErr w:type="gramStart"/>
      <w:r>
        <w:rPr>
          <w:rFonts w:hint="eastAsia"/>
        </w:rPr>
        <w:t>外口</w:t>
      </w:r>
      <w:proofErr w:type="gramEnd"/>
      <w:r>
        <w:rPr>
          <w:rFonts w:hint="eastAsia"/>
        </w:rPr>
        <w:t>)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proofErr w:type="gramStart"/>
      <w:r>
        <w:rPr>
          <w:rFonts w:hint="eastAsia"/>
        </w:rPr>
        <w:t>郊行</w:t>
      </w:r>
      <w:proofErr w:type="gramEnd"/>
      <w:r>
        <w:rPr>
          <w:rFonts w:hint="eastAsia"/>
        </w:rPr>
        <w:t>---</w:t>
      </w:r>
      <w:r>
        <w:rPr>
          <w:rFonts w:hint="eastAsia"/>
        </w:rPr>
        <w:t>洋行</w:t>
      </w:r>
      <w:r>
        <w:rPr>
          <w:rFonts w:hint="eastAsia"/>
        </w:rPr>
        <w:t>---</w:t>
      </w:r>
      <w:r>
        <w:rPr>
          <w:rFonts w:hint="eastAsia"/>
        </w:rPr>
        <w:t>領事館</w:t>
      </w:r>
      <w:r>
        <w:rPr>
          <w:rFonts w:hint="eastAsia"/>
        </w:rPr>
        <w:t>(</w:t>
      </w:r>
      <w:r>
        <w:rPr>
          <w:rFonts w:hint="eastAsia"/>
        </w:rPr>
        <w:t>設立以確保該國在台的利益</w:t>
      </w:r>
      <w:r>
        <w:rPr>
          <w:rFonts w:hint="eastAsia"/>
        </w:rPr>
        <w:t>)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英國最積極</w:t>
      </w:r>
      <w:r>
        <w:rPr>
          <w:rFonts w:hint="eastAsia"/>
        </w:rPr>
        <w:t>---</w:t>
      </w:r>
      <w:r>
        <w:rPr>
          <w:rFonts w:hint="eastAsia"/>
        </w:rPr>
        <w:t>打狗、滬尾</w:t>
      </w:r>
      <w:r>
        <w:rPr>
          <w:rFonts w:hint="eastAsia"/>
        </w:rPr>
        <w:t>(</w:t>
      </w:r>
      <w:r>
        <w:rPr>
          <w:rFonts w:hint="eastAsia"/>
        </w:rPr>
        <w:t>今已成重要古蹟</w:t>
      </w:r>
      <w:r>
        <w:rPr>
          <w:rFonts w:hint="eastAsia"/>
        </w:rPr>
        <w:t>)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台南五大洋行</w:t>
      </w:r>
      <w:r>
        <w:rPr>
          <w:rFonts w:hint="eastAsia"/>
        </w:rPr>
        <w:t>---</w:t>
      </w:r>
      <w:r>
        <w:rPr>
          <w:rFonts w:hint="eastAsia"/>
        </w:rPr>
        <w:t>德記、和記、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記、</w:t>
      </w:r>
      <w:proofErr w:type="gramStart"/>
      <w:r>
        <w:rPr>
          <w:rFonts w:hint="eastAsia"/>
        </w:rPr>
        <w:t>唻</w:t>
      </w:r>
      <w:proofErr w:type="gramEnd"/>
      <w:r>
        <w:rPr>
          <w:rFonts w:hint="eastAsia"/>
        </w:rPr>
        <w:t>記、東興洋行</w:t>
      </w:r>
    </w:p>
    <w:p w:rsidR="001F2473" w:rsidRDefault="001F2473" w:rsidP="00CD2BF8">
      <w:pPr>
        <w:pStyle w:val="a3"/>
        <w:numPr>
          <w:ilvl w:val="1"/>
          <w:numId w:val="11"/>
        </w:numPr>
        <w:spacing w:line="500" w:lineRule="exact"/>
        <w:ind w:leftChars="0"/>
      </w:pPr>
      <w:r>
        <w:rPr>
          <w:rFonts w:hint="eastAsia"/>
        </w:rPr>
        <w:t>淡水英國領事館</w:t>
      </w:r>
      <w:r>
        <w:rPr>
          <w:rFonts w:hint="eastAsia"/>
        </w:rPr>
        <w:t>---</w:t>
      </w:r>
      <w:r>
        <w:rPr>
          <w:rFonts w:hint="eastAsia"/>
        </w:rPr>
        <w:t>紅毛城東側</w:t>
      </w:r>
    </w:p>
    <w:p w:rsidR="001F2473" w:rsidRDefault="001F2473" w:rsidP="00CD2BF8">
      <w:pPr>
        <w:pStyle w:val="a3"/>
        <w:spacing w:line="500" w:lineRule="exact"/>
        <w:ind w:leftChars="0" w:left="1200"/>
      </w:pPr>
    </w:p>
    <w:p w:rsidR="001F2473" w:rsidRDefault="001F2473" w:rsidP="00CD2BF8">
      <w:pPr>
        <w:spacing w:line="500" w:lineRule="exact"/>
      </w:pPr>
      <w:r>
        <w:rPr>
          <w:rFonts w:hint="eastAsia"/>
          <w:sz w:val="32"/>
          <w:szCs w:val="32"/>
          <w:shd w:val="pct15" w:color="auto" w:fill="FFFFFF"/>
        </w:rPr>
        <w:t>經濟重心轉移</w:t>
      </w:r>
      <w:r w:rsidRPr="001F2473">
        <w:rPr>
          <w:rFonts w:hint="eastAsia"/>
          <w:sz w:val="32"/>
          <w:szCs w:val="32"/>
          <w:shd w:val="pct15" w:color="auto" w:fill="FFFFFF"/>
        </w:rPr>
        <w:t>(</w:t>
      </w:r>
      <w:r w:rsidRPr="001F2473">
        <w:rPr>
          <w:sz w:val="32"/>
          <w:szCs w:val="32"/>
          <w:shd w:val="pct15" w:color="auto" w:fill="FFFFFF"/>
        </w:rPr>
        <w:t>P</w:t>
      </w:r>
      <w:r w:rsidRPr="001F2473">
        <w:rPr>
          <w:rFonts w:hint="eastAsia"/>
          <w:sz w:val="32"/>
          <w:szCs w:val="32"/>
          <w:shd w:val="pct15" w:color="auto" w:fill="FFFFFF"/>
        </w:rPr>
        <w:t>9</w:t>
      </w:r>
      <w:r w:rsidR="00566C1A">
        <w:rPr>
          <w:rFonts w:hint="eastAsia"/>
          <w:sz w:val="32"/>
          <w:szCs w:val="32"/>
          <w:shd w:val="pct15" w:color="auto" w:fill="FFFFFF"/>
        </w:rPr>
        <w:t>3</w:t>
      </w:r>
      <w:r w:rsidRPr="001F2473">
        <w:rPr>
          <w:sz w:val="32"/>
          <w:szCs w:val="32"/>
          <w:shd w:val="pct15" w:color="auto" w:fill="FFFFFF"/>
        </w:rPr>
        <w:t>)</w:t>
      </w:r>
    </w:p>
    <w:p w:rsidR="001F2473" w:rsidRDefault="001F2473" w:rsidP="00CD2BF8">
      <w:pPr>
        <w:pStyle w:val="a3"/>
        <w:numPr>
          <w:ilvl w:val="0"/>
          <w:numId w:val="14"/>
        </w:numPr>
        <w:spacing w:line="500" w:lineRule="exact"/>
        <w:ind w:leftChars="0"/>
      </w:pPr>
      <w:r>
        <w:rPr>
          <w:rFonts w:hint="eastAsia"/>
        </w:rPr>
        <w:t>甘蔗</w:t>
      </w:r>
      <w:r>
        <w:rPr>
          <w:rFonts w:hint="eastAsia"/>
        </w:rPr>
        <w:t>---</w:t>
      </w:r>
      <w:r>
        <w:rPr>
          <w:rFonts w:hint="eastAsia"/>
        </w:rPr>
        <w:t>種植在引水不易之地</w:t>
      </w:r>
    </w:p>
    <w:p w:rsidR="001F2473" w:rsidRDefault="001F2473" w:rsidP="00CD2BF8">
      <w:pPr>
        <w:pStyle w:val="a3"/>
        <w:numPr>
          <w:ilvl w:val="0"/>
          <w:numId w:val="14"/>
        </w:numPr>
        <w:spacing w:line="500" w:lineRule="exact"/>
        <w:ind w:leftChars="0"/>
      </w:pPr>
      <w:r>
        <w:rPr>
          <w:rFonts w:hint="eastAsia"/>
        </w:rPr>
        <w:t>茶樹</w:t>
      </w:r>
      <w:r>
        <w:rPr>
          <w:rFonts w:hint="eastAsia"/>
        </w:rPr>
        <w:t>---(1)</w:t>
      </w:r>
      <w:r>
        <w:rPr>
          <w:rFonts w:hint="eastAsia"/>
        </w:rPr>
        <w:t>從福建引入</w:t>
      </w:r>
      <w:r>
        <w:rPr>
          <w:rFonts w:hint="eastAsia"/>
        </w:rPr>
        <w:t>(2)</w:t>
      </w:r>
      <w:r>
        <w:rPr>
          <w:rFonts w:hint="eastAsia"/>
        </w:rPr>
        <w:t>種在北部丘陵</w:t>
      </w:r>
      <w:r>
        <w:rPr>
          <w:rFonts w:hint="eastAsia"/>
        </w:rPr>
        <w:t>(3)</w:t>
      </w:r>
      <w:r>
        <w:rPr>
          <w:rFonts w:hint="eastAsia"/>
        </w:rPr>
        <w:t>從淡水出口</w:t>
      </w:r>
      <w:r>
        <w:rPr>
          <w:rFonts w:hint="eastAsia"/>
        </w:rPr>
        <w:t>(4)</w:t>
      </w:r>
      <w:r>
        <w:rPr>
          <w:rFonts w:hint="eastAsia"/>
        </w:rPr>
        <w:t>外銷歐美、東南亞地區</w:t>
      </w:r>
      <w:r>
        <w:rPr>
          <w:rFonts w:hint="eastAsia"/>
        </w:rPr>
        <w:t>(5)</w:t>
      </w:r>
      <w:r>
        <w:rPr>
          <w:rFonts w:hint="eastAsia"/>
        </w:rPr>
        <w:t>吸引洋商經營</w:t>
      </w:r>
    </w:p>
    <w:p w:rsidR="00AA3039" w:rsidRDefault="005943D7" w:rsidP="00CD2BF8">
      <w:pPr>
        <w:pStyle w:val="a3"/>
        <w:numPr>
          <w:ilvl w:val="0"/>
          <w:numId w:val="14"/>
        </w:numPr>
        <w:spacing w:line="500" w:lineRule="exact"/>
        <w:ind w:leftChars="0"/>
      </w:pPr>
      <w:r>
        <w:rPr>
          <w:rFonts w:hint="eastAsia"/>
        </w:rPr>
        <w:t>樟腦</w:t>
      </w:r>
      <w:r>
        <w:rPr>
          <w:rFonts w:hint="eastAsia"/>
        </w:rPr>
        <w:t>---(1)</w:t>
      </w:r>
      <w:r>
        <w:rPr>
          <w:rFonts w:hint="eastAsia"/>
        </w:rPr>
        <w:t>樟木</w:t>
      </w:r>
      <w:r>
        <w:rPr>
          <w:rFonts w:hint="eastAsia"/>
        </w:rPr>
        <w:t>(2)</w:t>
      </w:r>
      <w:r>
        <w:rPr>
          <w:rFonts w:hint="eastAsia"/>
        </w:rPr>
        <w:t>削成薄片</w:t>
      </w:r>
      <w:r>
        <w:rPr>
          <w:rFonts w:hint="eastAsia"/>
        </w:rPr>
        <w:t>(3)</w:t>
      </w:r>
      <w:r>
        <w:rPr>
          <w:rFonts w:hint="eastAsia"/>
        </w:rPr>
        <w:t>放入木箱高溫蒸餾</w:t>
      </w:r>
      <w:r>
        <w:rPr>
          <w:rFonts w:hint="eastAsia"/>
        </w:rPr>
        <w:t>(4)</w:t>
      </w:r>
      <w:r>
        <w:rPr>
          <w:rFonts w:hint="eastAsia"/>
        </w:rPr>
        <w:t>放入陶缸降溫</w:t>
      </w:r>
      <w:r>
        <w:rPr>
          <w:rFonts w:hint="eastAsia"/>
        </w:rPr>
        <w:t>---</w:t>
      </w:r>
      <w:r>
        <w:rPr>
          <w:rFonts w:hint="eastAsia"/>
        </w:rPr>
        <w:t>凝結承接晶體</w:t>
      </w:r>
      <w:proofErr w:type="gramStart"/>
      <w:r>
        <w:t>—</w:t>
      </w:r>
      <w:proofErr w:type="gramEnd"/>
      <w:r w:rsidR="00AA3039">
        <w:rPr>
          <w:rFonts w:hint="eastAsia"/>
        </w:rPr>
        <w:t>樟腦</w:t>
      </w:r>
      <w:proofErr w:type="gramStart"/>
      <w:r w:rsidR="00AA3039">
        <w:rPr>
          <w:rFonts w:hint="eastAsia"/>
        </w:rPr>
        <w:t>砂</w:t>
      </w:r>
      <w:proofErr w:type="gramEnd"/>
    </w:p>
    <w:p w:rsidR="001F2473" w:rsidRDefault="00AA3039" w:rsidP="00CD2BF8">
      <w:pPr>
        <w:pStyle w:val="a3"/>
        <w:spacing w:line="500" w:lineRule="exact"/>
        <w:ind w:leftChars="0" w:left="360"/>
      </w:pPr>
      <w:r>
        <w:rPr>
          <w:rFonts w:hint="eastAsia"/>
        </w:rPr>
        <w:t xml:space="preserve">       (5)</w:t>
      </w:r>
      <w:r>
        <w:rPr>
          <w:rFonts w:hint="eastAsia"/>
        </w:rPr>
        <w:t>樟腦丸</w:t>
      </w:r>
      <w:r w:rsidR="00CD2BF8">
        <w:rPr>
          <w:rFonts w:hint="eastAsia"/>
        </w:rPr>
        <w:t>(</w:t>
      </w:r>
      <w:proofErr w:type="gramStart"/>
      <w:r w:rsidR="00CD2BF8">
        <w:rPr>
          <w:rFonts w:hint="eastAsia"/>
        </w:rPr>
        <w:t>今多為</w:t>
      </w:r>
      <w:proofErr w:type="gramEnd"/>
      <w:r w:rsidR="00CD2BF8">
        <w:rPr>
          <w:rFonts w:hint="eastAsia"/>
        </w:rPr>
        <w:t>化學製品</w:t>
      </w:r>
      <w:r w:rsidR="00CD2BF8">
        <w:rPr>
          <w:rFonts w:hint="eastAsia"/>
        </w:rPr>
        <w:t>)</w:t>
      </w:r>
      <w:r w:rsidR="00B128C5">
        <w:rPr>
          <w:rFonts w:hint="eastAsia"/>
        </w:rPr>
        <w:t>(6)</w:t>
      </w:r>
      <w:r w:rsidR="00B128C5">
        <w:rPr>
          <w:rFonts w:hint="eastAsia"/>
        </w:rPr>
        <w:t>驅蟲</w:t>
      </w:r>
    </w:p>
    <w:p w:rsidR="005943D7" w:rsidRDefault="00AA3039" w:rsidP="00CD2BF8">
      <w:pPr>
        <w:pStyle w:val="a3"/>
        <w:spacing w:line="500" w:lineRule="exact"/>
        <w:ind w:leftChars="0" w:left="360"/>
      </w:pPr>
      <w:r>
        <w:rPr>
          <w:rFonts w:hint="eastAsia"/>
        </w:rPr>
        <w:t xml:space="preserve">       (6</w:t>
      </w:r>
      <w:r w:rsidR="005943D7">
        <w:rPr>
          <w:rFonts w:hint="eastAsia"/>
        </w:rPr>
        <w:t>)</w:t>
      </w:r>
      <w:r w:rsidR="005943D7">
        <w:rPr>
          <w:rFonts w:hint="eastAsia"/>
        </w:rPr>
        <w:t>清領後期</w:t>
      </w:r>
      <w:r w:rsidR="005943D7">
        <w:rPr>
          <w:rFonts w:hint="eastAsia"/>
        </w:rPr>
        <w:t>---</w:t>
      </w:r>
      <w:r w:rsidR="005943D7">
        <w:rPr>
          <w:rFonts w:hint="eastAsia"/>
        </w:rPr>
        <w:t>劉銘傳</w:t>
      </w:r>
      <w:r w:rsidR="005943D7">
        <w:rPr>
          <w:rFonts w:hint="eastAsia"/>
        </w:rPr>
        <w:t>---</w:t>
      </w:r>
      <w:r w:rsidR="005943D7">
        <w:rPr>
          <w:rFonts w:hint="eastAsia"/>
        </w:rPr>
        <w:t>收歸國營</w:t>
      </w:r>
      <w:r>
        <w:rPr>
          <w:rFonts w:hint="eastAsia"/>
        </w:rPr>
        <w:t>(7</w:t>
      </w:r>
      <w:r w:rsidR="005943D7">
        <w:rPr>
          <w:rFonts w:hint="eastAsia"/>
        </w:rPr>
        <w:t>)</w:t>
      </w:r>
      <w:r w:rsidR="005943D7">
        <w:rPr>
          <w:rFonts w:hint="eastAsia"/>
        </w:rPr>
        <w:t>日治時期</w:t>
      </w:r>
      <w:r w:rsidR="005943D7">
        <w:rPr>
          <w:rFonts w:hint="eastAsia"/>
        </w:rPr>
        <w:t>---</w:t>
      </w:r>
      <w:r w:rsidR="005943D7">
        <w:rPr>
          <w:rFonts w:hint="eastAsia"/>
        </w:rPr>
        <w:t>銷售世界第一苗栗為世界公認最大產地</w:t>
      </w:r>
    </w:p>
    <w:p w:rsidR="005943D7" w:rsidRDefault="00AA3039" w:rsidP="00CD2BF8">
      <w:pPr>
        <w:pStyle w:val="a3"/>
        <w:spacing w:line="500" w:lineRule="exact"/>
        <w:ind w:leftChars="0" w:left="360"/>
      </w:pPr>
      <w:r>
        <w:rPr>
          <w:rFonts w:hint="eastAsia"/>
        </w:rPr>
        <w:t xml:space="preserve">       (8</w:t>
      </w:r>
      <w:r w:rsidR="005943D7">
        <w:rPr>
          <w:rFonts w:hint="eastAsia"/>
        </w:rPr>
        <w:t>)</w:t>
      </w:r>
      <w:r w:rsidR="005943D7">
        <w:rPr>
          <w:rFonts w:hint="eastAsia"/>
        </w:rPr>
        <w:t>成為樟腦王國</w:t>
      </w:r>
      <w:r w:rsidR="005943D7">
        <w:rPr>
          <w:rFonts w:hint="eastAsia"/>
        </w:rPr>
        <w:t>---</w:t>
      </w:r>
      <w:r w:rsidR="005943D7">
        <w:rPr>
          <w:rFonts w:hint="eastAsia"/>
        </w:rPr>
        <w:t>經濟作物</w:t>
      </w:r>
      <w:r>
        <w:rPr>
          <w:rFonts w:hint="eastAsia"/>
        </w:rPr>
        <w:t>(9</w:t>
      </w:r>
      <w:r w:rsidR="005943D7">
        <w:rPr>
          <w:rFonts w:hint="eastAsia"/>
        </w:rPr>
        <w:t>)</w:t>
      </w:r>
      <w:r w:rsidR="005943D7">
        <w:rPr>
          <w:rFonts w:hint="eastAsia"/>
        </w:rPr>
        <w:t>木屑回收</w:t>
      </w:r>
      <w:proofErr w:type="gramStart"/>
      <w:r w:rsidR="005943D7">
        <w:t>—</w:t>
      </w:r>
      <w:proofErr w:type="gramEnd"/>
      <w:r w:rsidR="005943D7">
        <w:rPr>
          <w:rFonts w:hint="eastAsia"/>
        </w:rPr>
        <w:t>鍋爐的燃料</w:t>
      </w:r>
      <w:r w:rsidR="005943D7">
        <w:rPr>
          <w:rFonts w:hint="eastAsia"/>
        </w:rPr>
        <w:t>---</w:t>
      </w:r>
      <w:r w:rsidR="005943D7">
        <w:rPr>
          <w:rFonts w:hint="eastAsia"/>
        </w:rPr>
        <w:t>肥料</w:t>
      </w:r>
      <w:r w:rsidR="005943D7">
        <w:rPr>
          <w:rFonts w:hint="eastAsia"/>
        </w:rPr>
        <w:t>---(</w:t>
      </w:r>
      <w:r w:rsidR="005943D7">
        <w:rPr>
          <w:rFonts w:hint="eastAsia"/>
        </w:rPr>
        <w:t>環保不浪費</w:t>
      </w:r>
      <w:r w:rsidR="005943D7">
        <w:rPr>
          <w:rFonts w:hint="eastAsia"/>
        </w:rPr>
        <w:t>)</w:t>
      </w:r>
    </w:p>
    <w:p w:rsidR="005943D7" w:rsidRDefault="005943D7" w:rsidP="00CD2BF8">
      <w:pPr>
        <w:spacing w:line="500" w:lineRule="exac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67E56">
        <w:rPr>
          <w:rFonts w:hint="eastAsia"/>
        </w:rPr>
        <w:t>(</w:t>
      </w:r>
      <w:proofErr w:type="gramStart"/>
      <w:r w:rsidR="00A67E56">
        <w:rPr>
          <w:rFonts w:hint="eastAsia"/>
        </w:rPr>
        <w:t>北部</w:t>
      </w:r>
      <w:r w:rsidR="00A67E56">
        <w:rPr>
          <w:rFonts w:hint="eastAsia"/>
        </w:rPr>
        <w:t>)</w:t>
      </w:r>
      <w:proofErr w:type="gramEnd"/>
      <w:r w:rsidR="00A67E56" w:rsidRPr="00A67E56">
        <w:rPr>
          <w:rFonts w:hint="eastAsia"/>
          <w:shd w:val="pct15" w:color="auto" w:fill="FFFFFF"/>
        </w:rPr>
        <w:t>茶葉</w:t>
      </w:r>
      <w:r w:rsidRPr="00A67E56">
        <w:rPr>
          <w:rFonts w:hint="eastAsia"/>
          <w:shd w:val="pct15" w:color="auto" w:fill="FFFFFF"/>
        </w:rPr>
        <w:t>、樟腦</w:t>
      </w:r>
      <w:r>
        <w:rPr>
          <w:rFonts w:hint="eastAsia"/>
        </w:rPr>
        <w:t>---</w:t>
      </w:r>
      <w:r w:rsidR="00A67E56">
        <w:rPr>
          <w:rFonts w:hint="eastAsia"/>
        </w:rPr>
        <w:t>丘陵</w:t>
      </w:r>
      <w:r w:rsidR="00A67E56">
        <w:rPr>
          <w:rFonts w:hint="eastAsia"/>
        </w:rPr>
        <w:t>---</w:t>
      </w:r>
      <w:r>
        <w:rPr>
          <w:rFonts w:hint="eastAsia"/>
        </w:rPr>
        <w:t>三角湧</w:t>
      </w:r>
      <w:r>
        <w:rPr>
          <w:rFonts w:hint="eastAsia"/>
        </w:rPr>
        <w:t>(</w:t>
      </w:r>
      <w:r>
        <w:rPr>
          <w:rFonts w:hint="eastAsia"/>
        </w:rPr>
        <w:t>三峽</w:t>
      </w:r>
      <w:r>
        <w:rPr>
          <w:rFonts w:hint="eastAsia"/>
        </w:rPr>
        <w:t>)</w:t>
      </w:r>
      <w:r>
        <w:rPr>
          <w:rFonts w:hint="eastAsia"/>
        </w:rPr>
        <w:t>、大</w:t>
      </w:r>
      <w:proofErr w:type="gramStart"/>
      <w:r>
        <w:rPr>
          <w:rFonts w:hint="eastAsia"/>
        </w:rPr>
        <w:t>嵙崁</w:t>
      </w:r>
      <w:proofErr w:type="gramEnd"/>
      <w:r>
        <w:rPr>
          <w:rFonts w:hint="eastAsia"/>
        </w:rPr>
        <w:t>(</w:t>
      </w:r>
      <w:r>
        <w:rPr>
          <w:rFonts w:hint="eastAsia"/>
        </w:rPr>
        <w:t>大溪</w:t>
      </w:r>
      <w:r>
        <w:rPr>
          <w:rFonts w:hint="eastAsia"/>
        </w:rPr>
        <w:t>)</w:t>
      </w:r>
      <w:r>
        <w:rPr>
          <w:rFonts w:hint="eastAsia"/>
        </w:rPr>
        <w:t>、鹹菜甕</w:t>
      </w:r>
      <w:r>
        <w:rPr>
          <w:rFonts w:hint="eastAsia"/>
        </w:rPr>
        <w:t>(</w:t>
      </w:r>
      <w:r>
        <w:rPr>
          <w:rFonts w:hint="eastAsia"/>
        </w:rPr>
        <w:t>關西</w:t>
      </w:r>
      <w:r>
        <w:rPr>
          <w:rFonts w:hint="eastAsia"/>
        </w:rPr>
        <w:t>)</w:t>
      </w:r>
      <w:r>
        <w:rPr>
          <w:rFonts w:hint="eastAsia"/>
        </w:rPr>
        <w:t>、樹</w:t>
      </w:r>
      <w:proofErr w:type="gramStart"/>
      <w:r>
        <w:rPr>
          <w:rFonts w:hint="eastAsia"/>
        </w:rPr>
        <w:t>杞</w:t>
      </w:r>
      <w:proofErr w:type="gramEnd"/>
      <w:r>
        <w:rPr>
          <w:rFonts w:hint="eastAsia"/>
        </w:rPr>
        <w:t>林</w:t>
      </w:r>
      <w:r>
        <w:rPr>
          <w:rFonts w:hint="eastAsia"/>
        </w:rPr>
        <w:t>(</w:t>
      </w:r>
      <w:r>
        <w:rPr>
          <w:rFonts w:hint="eastAsia"/>
        </w:rPr>
        <w:t>竹東</w:t>
      </w:r>
      <w:r>
        <w:rPr>
          <w:rFonts w:hint="eastAsia"/>
        </w:rPr>
        <w:t>)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等新興城鎮</w:t>
      </w:r>
    </w:p>
    <w:p w:rsidR="00A67E56" w:rsidRDefault="00A67E56" w:rsidP="00CD2BF8">
      <w:pPr>
        <w:spacing w:line="500" w:lineRule="exact"/>
      </w:pPr>
      <w:r>
        <w:rPr>
          <w:rFonts w:hint="eastAsia"/>
        </w:rPr>
        <w:t xml:space="preserve">   (</w:t>
      </w:r>
      <w:proofErr w:type="gramStart"/>
      <w:r>
        <w:rPr>
          <w:rFonts w:hint="eastAsia"/>
        </w:rPr>
        <w:t>南部</w:t>
      </w:r>
      <w:r>
        <w:rPr>
          <w:rFonts w:hint="eastAsia"/>
        </w:rPr>
        <w:t>)</w:t>
      </w:r>
      <w:proofErr w:type="gramEnd"/>
      <w:r w:rsidRPr="00A67E56">
        <w:rPr>
          <w:rFonts w:hint="eastAsia"/>
          <w:shd w:val="pct15" w:color="auto" w:fill="FFFFFF"/>
        </w:rPr>
        <w:t>蔗糖</w:t>
      </w:r>
      <w:r>
        <w:rPr>
          <w:rFonts w:hint="eastAsia"/>
        </w:rPr>
        <w:t>---</w:t>
      </w:r>
      <w:r>
        <w:rPr>
          <w:rFonts w:hint="eastAsia"/>
        </w:rPr>
        <w:t>安平、打狗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等新興城鎮</w:t>
      </w:r>
    </w:p>
    <w:p w:rsidR="007A06CD" w:rsidRDefault="007A06CD" w:rsidP="00CD2BF8">
      <w:pPr>
        <w:spacing w:line="500" w:lineRule="exact"/>
      </w:pPr>
    </w:p>
    <w:p w:rsidR="00C46D6F" w:rsidRDefault="007A06CD" w:rsidP="00CD2BF8">
      <w:pPr>
        <w:spacing w:line="500" w:lineRule="exact"/>
      </w:pPr>
      <w:r w:rsidRPr="0010243C">
        <w:rPr>
          <w:rFonts w:hint="eastAsia"/>
          <w:sz w:val="32"/>
          <w:szCs w:val="32"/>
          <w:shd w:val="pct15" w:color="auto" w:fill="FFFFFF"/>
        </w:rPr>
        <w:t>傳教士到台灣</w:t>
      </w:r>
      <w:r w:rsidRPr="0010243C">
        <w:rPr>
          <w:rFonts w:hint="eastAsia"/>
          <w:sz w:val="32"/>
          <w:szCs w:val="32"/>
          <w:shd w:val="pct15" w:color="auto" w:fill="FFFFFF"/>
        </w:rPr>
        <w:t>(</w:t>
      </w:r>
      <w:r w:rsidRPr="0010243C">
        <w:rPr>
          <w:sz w:val="32"/>
          <w:szCs w:val="32"/>
          <w:shd w:val="pct15" w:color="auto" w:fill="FFFFFF"/>
        </w:rPr>
        <w:t>P</w:t>
      </w:r>
      <w:r w:rsidRPr="0010243C">
        <w:rPr>
          <w:rFonts w:hint="eastAsia"/>
          <w:sz w:val="32"/>
          <w:szCs w:val="32"/>
          <w:shd w:val="pct15" w:color="auto" w:fill="FFFFFF"/>
        </w:rPr>
        <w:t>94</w:t>
      </w:r>
      <w:r w:rsidR="00C46D6F" w:rsidRPr="0010243C">
        <w:rPr>
          <w:rFonts w:hint="eastAsia"/>
          <w:sz w:val="32"/>
          <w:szCs w:val="32"/>
          <w:shd w:val="pct15" w:color="auto" w:fill="FFFFFF"/>
        </w:rPr>
        <w:t>--95</w:t>
      </w:r>
      <w:r w:rsidRPr="0010243C">
        <w:rPr>
          <w:sz w:val="32"/>
          <w:szCs w:val="32"/>
          <w:shd w:val="pct15" w:color="auto" w:fill="FFFFFF"/>
        </w:rPr>
        <w:t>)</w:t>
      </w:r>
      <w:r w:rsidR="00C46D6F" w:rsidRPr="00C46D6F">
        <w:rPr>
          <w:rFonts w:hint="eastAsia"/>
        </w:rPr>
        <w:t xml:space="preserve"> 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基督教長老教會勢力最大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醫療</w:t>
      </w:r>
      <w:r>
        <w:rPr>
          <w:rFonts w:hint="eastAsia"/>
        </w:rPr>
        <w:t>vs</w:t>
      </w:r>
      <w:r>
        <w:rPr>
          <w:rFonts w:hint="eastAsia"/>
        </w:rPr>
        <w:t>教育</w:t>
      </w:r>
      <w:r>
        <w:rPr>
          <w:rFonts w:hint="eastAsia"/>
        </w:rPr>
        <w:t>vs</w:t>
      </w:r>
      <w:r>
        <w:rPr>
          <w:rFonts w:hint="eastAsia"/>
        </w:rPr>
        <w:t>文字</w:t>
      </w:r>
      <w:r>
        <w:rPr>
          <w:rFonts w:hint="eastAsia"/>
        </w:rPr>
        <w:t>(</w:t>
      </w:r>
      <w:proofErr w:type="gramStart"/>
      <w:r>
        <w:rPr>
          <w:rFonts w:hint="eastAsia"/>
        </w:rPr>
        <w:t>宣教鐵三角</w:t>
      </w:r>
      <w:proofErr w:type="gramEnd"/>
      <w:r>
        <w:rPr>
          <w:rFonts w:hint="eastAsia"/>
        </w:rPr>
        <w:t>)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全人教育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關懷視障、聽障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改變綁腳陋習</w:t>
      </w:r>
    </w:p>
    <w:p w:rsidR="007A06CD" w:rsidRDefault="007A06CD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以大甲溪為界</w:t>
      </w:r>
    </w:p>
    <w:p w:rsidR="007A06CD" w:rsidRDefault="007A06CD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北部</w:t>
      </w:r>
      <w:r>
        <w:rPr>
          <w:rFonts w:hint="eastAsia"/>
        </w:rPr>
        <w:t>---</w:t>
      </w:r>
      <w:r>
        <w:rPr>
          <w:rFonts w:hint="eastAsia"/>
        </w:rPr>
        <w:t>馬偕</w:t>
      </w:r>
      <w:r>
        <w:rPr>
          <w:rFonts w:hint="eastAsia"/>
        </w:rPr>
        <w:t>---</w:t>
      </w:r>
      <w:r>
        <w:rPr>
          <w:rFonts w:hint="eastAsia"/>
        </w:rPr>
        <w:t>加拿大長老教會負責人</w:t>
      </w:r>
    </w:p>
    <w:p w:rsidR="007A06CD" w:rsidRDefault="007A06CD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lastRenderedPageBreak/>
        <w:t>南部</w:t>
      </w:r>
      <w:r>
        <w:rPr>
          <w:rFonts w:hint="eastAsia"/>
        </w:rPr>
        <w:t>---</w:t>
      </w:r>
      <w:r>
        <w:rPr>
          <w:rFonts w:hint="eastAsia"/>
        </w:rPr>
        <w:t>馬雅各、巴克禮</w:t>
      </w:r>
      <w:r>
        <w:rPr>
          <w:rFonts w:hint="eastAsia"/>
        </w:rPr>
        <w:t>---</w:t>
      </w:r>
      <w:r>
        <w:rPr>
          <w:rFonts w:hint="eastAsia"/>
        </w:rPr>
        <w:t>英國蘇格蘭長老會負責人</w:t>
      </w:r>
    </w:p>
    <w:p w:rsidR="007A06CD" w:rsidRDefault="007A06CD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(</w:t>
      </w:r>
      <w:proofErr w:type="gramStart"/>
      <w:r>
        <w:rPr>
          <w:rFonts w:hint="eastAsia"/>
        </w:rPr>
        <w:t>北部</w:t>
      </w:r>
      <w:r>
        <w:rPr>
          <w:rFonts w:hint="eastAsia"/>
        </w:rPr>
        <w:t>)</w:t>
      </w:r>
      <w:proofErr w:type="gramEnd"/>
      <w:r>
        <w:rPr>
          <w:rFonts w:hint="eastAsia"/>
        </w:rPr>
        <w:t>馬偕醫院、</w:t>
      </w:r>
      <w:r>
        <w:rPr>
          <w:rFonts w:hint="eastAsia"/>
        </w:rPr>
        <w:t>(</w:t>
      </w:r>
      <w:proofErr w:type="gramStart"/>
      <w:r>
        <w:rPr>
          <w:rFonts w:hint="eastAsia"/>
        </w:rPr>
        <w:t>中部</w:t>
      </w:r>
      <w:r>
        <w:rPr>
          <w:rFonts w:hint="eastAsia"/>
        </w:rPr>
        <w:t>)</w:t>
      </w:r>
      <w:proofErr w:type="gramEnd"/>
      <w:r>
        <w:rPr>
          <w:rFonts w:hint="eastAsia"/>
        </w:rPr>
        <w:t>彰化基督教</w:t>
      </w:r>
      <w:r w:rsidR="00C46D6F">
        <w:rPr>
          <w:rFonts w:hint="eastAsia"/>
        </w:rPr>
        <w:t>醫院、</w:t>
      </w:r>
      <w:r w:rsidR="00C46D6F">
        <w:rPr>
          <w:rFonts w:hint="eastAsia"/>
        </w:rPr>
        <w:t>(</w:t>
      </w:r>
      <w:proofErr w:type="gramStart"/>
      <w:r w:rsidR="00C46D6F">
        <w:rPr>
          <w:rFonts w:hint="eastAsia"/>
        </w:rPr>
        <w:t>南部</w:t>
      </w:r>
      <w:r w:rsidR="00C46D6F">
        <w:rPr>
          <w:rFonts w:hint="eastAsia"/>
        </w:rPr>
        <w:t>)</w:t>
      </w:r>
      <w:proofErr w:type="gramEnd"/>
      <w:r w:rsidR="00C46D6F">
        <w:rPr>
          <w:rFonts w:hint="eastAsia"/>
        </w:rPr>
        <w:t>台南新樓醫院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埔里基督教醫院</w:t>
      </w:r>
      <w:r>
        <w:rPr>
          <w:rFonts w:hint="eastAsia"/>
        </w:rPr>
        <w:t>(</w:t>
      </w:r>
      <w:r>
        <w:rPr>
          <w:rFonts w:hint="eastAsia"/>
        </w:rPr>
        <w:t>原住民</w:t>
      </w:r>
      <w:r>
        <w:rPr>
          <w:rFonts w:hint="eastAsia"/>
        </w:rPr>
        <w:t>)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牛津學堂</w:t>
      </w:r>
      <w:r>
        <w:rPr>
          <w:rFonts w:hint="eastAsia"/>
        </w:rPr>
        <w:t>---</w:t>
      </w:r>
      <w:r>
        <w:rPr>
          <w:rFonts w:hint="eastAsia"/>
        </w:rPr>
        <w:t>第一所西式教育學堂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長榮中學</w:t>
      </w:r>
      <w:r>
        <w:rPr>
          <w:rFonts w:hint="eastAsia"/>
        </w:rPr>
        <w:t>---</w:t>
      </w:r>
      <w:r>
        <w:rPr>
          <w:rFonts w:hint="eastAsia"/>
        </w:rPr>
        <w:t>第一所西式中學</w:t>
      </w:r>
    </w:p>
    <w:p w:rsidR="00C46D6F" w:rsidRDefault="00C46D6F" w:rsidP="00CD2BF8">
      <w:pPr>
        <w:pStyle w:val="a3"/>
        <w:numPr>
          <w:ilvl w:val="0"/>
          <w:numId w:val="16"/>
        </w:numPr>
        <w:spacing w:line="500" w:lineRule="exact"/>
        <w:ind w:leftChars="0"/>
      </w:pPr>
      <w:r>
        <w:rPr>
          <w:rFonts w:hint="eastAsia"/>
        </w:rPr>
        <w:t>長榮女中</w:t>
      </w:r>
      <w:r>
        <w:rPr>
          <w:rFonts w:hint="eastAsia"/>
        </w:rPr>
        <w:t>---</w:t>
      </w:r>
      <w:r>
        <w:rPr>
          <w:rFonts w:hint="eastAsia"/>
        </w:rPr>
        <w:t>南部第一所西式女子學堂</w:t>
      </w:r>
    </w:p>
    <w:p w:rsidR="00AF46F5" w:rsidRDefault="00AF46F5" w:rsidP="00CA6C9B">
      <w:pPr>
        <w:spacing w:line="500" w:lineRule="exact"/>
        <w:rPr>
          <w:rFonts w:hint="eastAsia"/>
        </w:rPr>
      </w:pPr>
      <w:bookmarkStart w:id="0" w:name="_GoBack"/>
      <w:bookmarkEnd w:id="0"/>
    </w:p>
    <w:p w:rsidR="00C46D6F" w:rsidRDefault="00DA5CB4" w:rsidP="00CD2BF8">
      <w:pPr>
        <w:pStyle w:val="a3"/>
        <w:numPr>
          <w:ilvl w:val="0"/>
          <w:numId w:val="15"/>
        </w:numPr>
        <w:spacing w:line="500" w:lineRule="exact"/>
        <w:ind w:leftChars="0"/>
      </w:pPr>
      <w:r>
        <w:rPr>
          <w:rFonts w:hint="eastAsia"/>
        </w:rPr>
        <w:t>馬雅各</w:t>
      </w:r>
    </w:p>
    <w:p w:rsidR="00DA5CB4" w:rsidRDefault="00DA5CB4" w:rsidP="00CD2BF8">
      <w:pPr>
        <w:pStyle w:val="a3"/>
        <w:numPr>
          <w:ilvl w:val="0"/>
          <w:numId w:val="17"/>
        </w:numPr>
        <w:spacing w:line="500" w:lineRule="exact"/>
        <w:ind w:leftChars="0"/>
      </w:pPr>
      <w:r>
        <w:rPr>
          <w:rFonts w:hint="eastAsia"/>
        </w:rPr>
        <w:t>英國蘇格蘭的長老會的</w:t>
      </w:r>
      <w:r w:rsidR="00AF46F5">
        <w:rPr>
          <w:rFonts w:hint="eastAsia"/>
        </w:rPr>
        <w:t>宣</w:t>
      </w:r>
      <w:r>
        <w:rPr>
          <w:rFonts w:hint="eastAsia"/>
        </w:rPr>
        <w:t>教士</w:t>
      </w:r>
      <w:r w:rsidR="00AF46F5">
        <w:rPr>
          <w:rFonts w:hint="eastAsia"/>
        </w:rPr>
        <w:t>(</w:t>
      </w:r>
      <w:r w:rsidR="00AF46F5">
        <w:rPr>
          <w:rFonts w:hint="eastAsia"/>
        </w:rPr>
        <w:t>傳教士</w:t>
      </w:r>
      <w:r w:rsidR="00AF46F5">
        <w:rPr>
          <w:rFonts w:hint="eastAsia"/>
        </w:rPr>
        <w:t>)</w:t>
      </w:r>
      <w:r>
        <w:rPr>
          <w:rFonts w:hint="eastAsia"/>
        </w:rPr>
        <w:t>、醫生</w:t>
      </w:r>
    </w:p>
    <w:p w:rsidR="00DA5CB4" w:rsidRDefault="00DA5CB4" w:rsidP="00CD2BF8">
      <w:pPr>
        <w:pStyle w:val="a3"/>
        <w:numPr>
          <w:ilvl w:val="0"/>
          <w:numId w:val="17"/>
        </w:numPr>
        <w:spacing w:line="500" w:lineRule="exact"/>
        <w:ind w:leftChars="0"/>
      </w:pPr>
      <w:r>
        <w:rPr>
          <w:rFonts w:hint="eastAsia"/>
        </w:rPr>
        <w:t>英國蘇格蘭的長老會</w:t>
      </w:r>
      <w:r>
        <w:rPr>
          <w:rFonts w:hint="eastAsia"/>
        </w:rPr>
        <w:t>第一位駐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傳教士</w:t>
      </w:r>
    </w:p>
    <w:p w:rsidR="00DA5CB4" w:rsidRDefault="00DA5CB4" w:rsidP="00CD2BF8">
      <w:pPr>
        <w:pStyle w:val="a3"/>
        <w:numPr>
          <w:ilvl w:val="0"/>
          <w:numId w:val="17"/>
        </w:numPr>
        <w:spacing w:line="500" w:lineRule="exact"/>
        <w:ind w:leftChars="0"/>
      </w:pPr>
      <w:r>
        <w:rPr>
          <w:rFonts w:hint="eastAsia"/>
        </w:rPr>
        <w:t>引進西方醫學</w:t>
      </w:r>
      <w:r>
        <w:rPr>
          <w:rFonts w:hint="eastAsia"/>
        </w:rPr>
        <w:t>(</w:t>
      </w:r>
      <w:r>
        <w:t>ex</w:t>
      </w:r>
      <w:r>
        <w:rPr>
          <w:rFonts w:hint="eastAsia"/>
        </w:rPr>
        <w:t>剖腹生產</w:t>
      </w:r>
      <w:r>
        <w:rPr>
          <w:rFonts w:hint="eastAsia"/>
        </w:rPr>
        <w:t>)</w:t>
      </w:r>
    </w:p>
    <w:p w:rsidR="00DA5CB4" w:rsidRDefault="00DA5CB4" w:rsidP="00CD2BF8">
      <w:pPr>
        <w:pStyle w:val="a3"/>
        <w:numPr>
          <w:ilvl w:val="0"/>
          <w:numId w:val="17"/>
        </w:numPr>
        <w:spacing w:line="500" w:lineRule="exact"/>
        <w:ind w:leftChars="0"/>
      </w:pPr>
      <w:r>
        <w:rPr>
          <w:rFonts w:hint="eastAsia"/>
        </w:rPr>
        <w:t>創立台南新樓醫院</w:t>
      </w:r>
    </w:p>
    <w:p w:rsidR="00DA5CB4" w:rsidRDefault="00DA5CB4" w:rsidP="00CD2BF8">
      <w:pPr>
        <w:pStyle w:val="a3"/>
        <w:numPr>
          <w:ilvl w:val="0"/>
          <w:numId w:val="17"/>
        </w:numPr>
        <w:spacing w:line="500" w:lineRule="exact"/>
        <w:ind w:leftChars="0"/>
      </w:pPr>
      <w:r>
        <w:rPr>
          <w:rFonts w:hint="eastAsia"/>
        </w:rPr>
        <w:t>引進印刷機</w:t>
      </w:r>
      <w:r>
        <w:rPr>
          <w:rFonts w:hint="eastAsia"/>
        </w:rPr>
        <w:t>(</w:t>
      </w:r>
      <w:r>
        <w:rPr>
          <w:rFonts w:hint="eastAsia"/>
        </w:rPr>
        <w:t>無人能組裝</w:t>
      </w:r>
      <w:r>
        <w:rPr>
          <w:rFonts w:hint="eastAsia"/>
        </w:rPr>
        <w:t>)</w:t>
      </w:r>
    </w:p>
    <w:p w:rsidR="00DA5CB4" w:rsidRDefault="00DA5CB4" w:rsidP="00CD2BF8">
      <w:pPr>
        <w:spacing w:line="500" w:lineRule="exact"/>
        <w:ind w:left="360"/>
      </w:pPr>
    </w:p>
    <w:p w:rsidR="00DA5CB4" w:rsidRDefault="00DA5CB4" w:rsidP="00CD2BF8">
      <w:pPr>
        <w:pStyle w:val="a3"/>
        <w:numPr>
          <w:ilvl w:val="0"/>
          <w:numId w:val="15"/>
        </w:numPr>
        <w:spacing w:line="500" w:lineRule="exact"/>
        <w:ind w:leftChars="0"/>
      </w:pPr>
      <w:r>
        <w:rPr>
          <w:rFonts w:hint="eastAsia"/>
        </w:rPr>
        <w:t>馬偕</w:t>
      </w:r>
    </w:p>
    <w:p w:rsidR="00DA5CB4" w:rsidRDefault="00AF46F5" w:rsidP="00CD2BF8">
      <w:pPr>
        <w:pStyle w:val="a3"/>
        <w:numPr>
          <w:ilvl w:val="0"/>
          <w:numId w:val="18"/>
        </w:numPr>
        <w:spacing w:line="500" w:lineRule="exact"/>
        <w:ind w:leftChars="0"/>
        <w:rPr>
          <w:rFonts w:hint="eastAsia"/>
        </w:rPr>
      </w:pPr>
      <w:r>
        <w:rPr>
          <w:rFonts w:hint="eastAsia"/>
        </w:rPr>
        <w:t>加拿大</w:t>
      </w:r>
      <w:r>
        <w:rPr>
          <w:rFonts w:hint="eastAsia"/>
        </w:rPr>
        <w:t>的長老會</w:t>
      </w:r>
      <w:r>
        <w:rPr>
          <w:rFonts w:hint="eastAsia"/>
        </w:rPr>
        <w:t>的宣教士</w:t>
      </w:r>
      <w:r>
        <w:rPr>
          <w:rFonts w:hint="eastAsia"/>
        </w:rPr>
        <w:t>(</w:t>
      </w:r>
      <w:r>
        <w:rPr>
          <w:rFonts w:hint="eastAsia"/>
        </w:rPr>
        <w:t>傳教士</w:t>
      </w:r>
      <w:r>
        <w:rPr>
          <w:rFonts w:hint="eastAsia"/>
        </w:rPr>
        <w:t>)</w:t>
      </w:r>
      <w:r>
        <w:rPr>
          <w:rFonts w:hint="eastAsia"/>
        </w:rPr>
        <w:t>、醫生</w:t>
      </w:r>
    </w:p>
    <w:p w:rsidR="00AF46F5" w:rsidRDefault="00AF46F5" w:rsidP="00CD2BF8">
      <w:pPr>
        <w:pStyle w:val="a3"/>
        <w:numPr>
          <w:ilvl w:val="0"/>
          <w:numId w:val="18"/>
        </w:numPr>
        <w:spacing w:line="500" w:lineRule="exact"/>
        <w:ind w:leftChars="0"/>
      </w:pPr>
      <w:r>
        <w:rPr>
          <w:rFonts w:hint="eastAsia"/>
        </w:rPr>
        <w:t>創立滬尾偕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館</w:t>
      </w:r>
    </w:p>
    <w:p w:rsidR="00AF46F5" w:rsidRDefault="00AF46F5" w:rsidP="00CD2BF8">
      <w:pPr>
        <w:pStyle w:val="a3"/>
        <w:numPr>
          <w:ilvl w:val="0"/>
          <w:numId w:val="18"/>
        </w:numPr>
        <w:spacing w:line="500" w:lineRule="exact"/>
        <w:ind w:leftChars="0"/>
      </w:pPr>
      <w:r>
        <w:rPr>
          <w:rFonts w:hint="eastAsia"/>
        </w:rPr>
        <w:t>創立牛津學院</w:t>
      </w:r>
      <w:r>
        <w:rPr>
          <w:rFonts w:hint="eastAsia"/>
        </w:rPr>
        <w:t>---</w:t>
      </w:r>
      <w:r>
        <w:rPr>
          <w:rFonts w:hint="eastAsia"/>
        </w:rPr>
        <w:t>台灣第一所西式教育學堂</w:t>
      </w:r>
      <w:r>
        <w:rPr>
          <w:rFonts w:hint="eastAsia"/>
        </w:rPr>
        <w:t>---</w:t>
      </w:r>
      <w:r>
        <w:rPr>
          <w:rFonts w:hint="eastAsia"/>
        </w:rPr>
        <w:t>今天的真理大學的前身</w:t>
      </w:r>
    </w:p>
    <w:p w:rsidR="00AF46F5" w:rsidRDefault="00AF46F5" w:rsidP="00CD2BF8">
      <w:pPr>
        <w:pStyle w:val="a3"/>
        <w:spacing w:line="500" w:lineRule="exact"/>
        <w:ind w:leftChars="0" w:left="750"/>
        <w:rPr>
          <w:rFonts w:hint="eastAsia"/>
        </w:rPr>
      </w:pPr>
      <w:r>
        <w:rPr>
          <w:rFonts w:hint="eastAsia"/>
        </w:rPr>
        <w:t xml:space="preserve">            ---</w:t>
      </w:r>
      <w:r>
        <w:rPr>
          <w:rFonts w:hint="eastAsia"/>
        </w:rPr>
        <w:t>回家鄉</w:t>
      </w:r>
      <w:r>
        <w:rPr>
          <w:rFonts w:hint="eastAsia"/>
        </w:rPr>
        <w:t>(</w:t>
      </w:r>
      <w:r>
        <w:rPr>
          <w:rFonts w:hint="eastAsia"/>
        </w:rPr>
        <w:t>牛津郡</w:t>
      </w:r>
      <w:r>
        <w:rPr>
          <w:rFonts w:hint="eastAsia"/>
        </w:rPr>
        <w:t>)</w:t>
      </w:r>
      <w:r>
        <w:rPr>
          <w:rFonts w:hint="eastAsia"/>
        </w:rPr>
        <w:t>募款</w:t>
      </w:r>
      <w:r>
        <w:rPr>
          <w:rFonts w:hint="eastAsia"/>
        </w:rPr>
        <w:t>---</w:t>
      </w:r>
      <w:r>
        <w:rPr>
          <w:rFonts w:hint="eastAsia"/>
        </w:rPr>
        <w:t>透過報紙募款</w:t>
      </w:r>
    </w:p>
    <w:p w:rsidR="00AF46F5" w:rsidRDefault="00AF46F5" w:rsidP="00CD2BF8">
      <w:pPr>
        <w:pStyle w:val="a3"/>
        <w:numPr>
          <w:ilvl w:val="0"/>
          <w:numId w:val="18"/>
        </w:numPr>
        <w:spacing w:line="500" w:lineRule="exact"/>
        <w:ind w:leftChars="0"/>
      </w:pPr>
      <w:r>
        <w:rPr>
          <w:rFonts w:hint="eastAsia"/>
        </w:rPr>
        <w:t>創立淡水女學堂</w:t>
      </w:r>
      <w:r>
        <w:rPr>
          <w:rFonts w:hint="eastAsia"/>
        </w:rPr>
        <w:t>---</w:t>
      </w:r>
      <w:r>
        <w:rPr>
          <w:rFonts w:hint="eastAsia"/>
        </w:rPr>
        <w:t>台灣第一所女子學校</w:t>
      </w:r>
    </w:p>
    <w:p w:rsidR="00AF46F5" w:rsidRDefault="00AF46F5" w:rsidP="00CD2BF8">
      <w:pPr>
        <w:pStyle w:val="a3"/>
        <w:numPr>
          <w:ilvl w:val="0"/>
          <w:numId w:val="18"/>
        </w:numPr>
        <w:spacing w:line="500" w:lineRule="exact"/>
        <w:ind w:leftChars="0"/>
      </w:pPr>
      <w:r>
        <w:rPr>
          <w:rFonts w:hint="eastAsia"/>
        </w:rPr>
        <w:t>拔牙</w:t>
      </w:r>
      <w:r>
        <w:rPr>
          <w:rFonts w:hint="eastAsia"/>
        </w:rPr>
        <w:t>---</w:t>
      </w:r>
      <w:proofErr w:type="gramStart"/>
      <w:r>
        <w:rPr>
          <w:rFonts w:hint="eastAsia"/>
        </w:rPr>
        <w:t>分藥</w:t>
      </w:r>
      <w:proofErr w:type="gramEnd"/>
      <w:r>
        <w:rPr>
          <w:rFonts w:hint="eastAsia"/>
        </w:rPr>
        <w:t>(</w:t>
      </w:r>
      <w:r>
        <w:rPr>
          <w:rFonts w:hint="eastAsia"/>
        </w:rPr>
        <w:t>瘧疾</w:t>
      </w:r>
      <w:r>
        <w:rPr>
          <w:rFonts w:hint="eastAsia"/>
        </w:rPr>
        <w:t>)</w:t>
      </w:r>
    </w:p>
    <w:p w:rsidR="00AF46F5" w:rsidRDefault="00AF46F5" w:rsidP="00CD2BF8">
      <w:pPr>
        <w:spacing w:line="500" w:lineRule="exact"/>
      </w:pPr>
    </w:p>
    <w:p w:rsidR="00AF46F5" w:rsidRDefault="00AF46F5" w:rsidP="00CD2BF8">
      <w:pPr>
        <w:pStyle w:val="a3"/>
        <w:numPr>
          <w:ilvl w:val="0"/>
          <w:numId w:val="15"/>
        </w:numPr>
        <w:spacing w:line="500" w:lineRule="exact"/>
        <w:ind w:leftChars="0"/>
      </w:pPr>
      <w:r>
        <w:rPr>
          <w:rFonts w:hint="eastAsia"/>
        </w:rPr>
        <w:t>巴克禮</w:t>
      </w:r>
    </w:p>
    <w:p w:rsidR="00AF46F5" w:rsidRDefault="00AF46F5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英國蘇格蘭的長老會的宣教士</w:t>
      </w:r>
      <w:r>
        <w:rPr>
          <w:rFonts w:hint="eastAsia"/>
        </w:rPr>
        <w:t>(</w:t>
      </w:r>
      <w:r>
        <w:rPr>
          <w:rFonts w:hint="eastAsia"/>
        </w:rPr>
        <w:t>傳教士</w:t>
      </w:r>
      <w:r>
        <w:rPr>
          <w:rFonts w:hint="eastAsia"/>
        </w:rPr>
        <w:t>)</w:t>
      </w:r>
      <w:r>
        <w:rPr>
          <w:rFonts w:hint="eastAsia"/>
        </w:rPr>
        <w:t>、醫生</w:t>
      </w:r>
    </w:p>
    <w:p w:rsidR="00AF46F5" w:rsidRDefault="00AF46F5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成立台南神學院</w:t>
      </w:r>
    </w:p>
    <w:p w:rsidR="00AF46F5" w:rsidRDefault="00AF46F5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致力拼音語言的推動</w:t>
      </w:r>
      <w:r w:rsidR="0010243C">
        <w:rPr>
          <w:rFonts w:hint="eastAsia"/>
        </w:rPr>
        <w:t>---</w:t>
      </w:r>
      <w:r w:rsidR="0010243C">
        <w:rPr>
          <w:rFonts w:hint="eastAsia"/>
        </w:rPr>
        <w:t>羅馬拼音</w:t>
      </w:r>
      <w:r w:rsidR="0010243C">
        <w:rPr>
          <w:rFonts w:hint="eastAsia"/>
        </w:rPr>
        <w:t>---</w:t>
      </w:r>
      <w:proofErr w:type="gramStart"/>
      <w:r w:rsidR="0010243C">
        <w:rPr>
          <w:rFonts w:hint="eastAsia"/>
        </w:rPr>
        <w:t>臺</w:t>
      </w:r>
      <w:proofErr w:type="gramEnd"/>
      <w:r w:rsidR="0010243C">
        <w:rPr>
          <w:rFonts w:hint="eastAsia"/>
        </w:rPr>
        <w:t>語</w:t>
      </w:r>
      <w:r w:rsidR="0010243C">
        <w:rPr>
          <w:rFonts w:hint="eastAsia"/>
        </w:rPr>
        <w:t>---</w:t>
      </w:r>
      <w:r w:rsidR="0010243C">
        <w:rPr>
          <w:rFonts w:hint="eastAsia"/>
        </w:rPr>
        <w:t>白話字</w:t>
      </w:r>
      <w:r w:rsidR="0010243C">
        <w:rPr>
          <w:rFonts w:hint="eastAsia"/>
        </w:rPr>
        <w:t>(1885~1996)---</w:t>
      </w:r>
      <w:r w:rsidR="0010243C">
        <w:rPr>
          <w:rFonts w:hint="eastAsia"/>
        </w:rPr>
        <w:t>我手寫我口</w:t>
      </w:r>
    </w:p>
    <w:p w:rsidR="00AF46F5" w:rsidRDefault="0010243C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提高識字率</w:t>
      </w:r>
      <w:r>
        <w:rPr>
          <w:rFonts w:hint="eastAsia"/>
        </w:rPr>
        <w:t>---</w:t>
      </w:r>
      <w:r>
        <w:rPr>
          <w:rFonts w:hint="eastAsia"/>
        </w:rPr>
        <w:t>發行報紙</w:t>
      </w:r>
      <w:r>
        <w:rPr>
          <w:rFonts w:hint="eastAsia"/>
        </w:rPr>
        <w:t>(</w:t>
      </w:r>
      <w:r>
        <w:rPr>
          <w:rFonts w:hint="eastAsia"/>
        </w:rPr>
        <w:t>台灣教會公報</w:t>
      </w:r>
      <w:r>
        <w:rPr>
          <w:rFonts w:hint="eastAsia"/>
        </w:rPr>
        <w:t>)</w:t>
      </w:r>
    </w:p>
    <w:p w:rsidR="0010243C" w:rsidRDefault="0010243C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對台灣教育文化貢獻很大</w:t>
      </w:r>
    </w:p>
    <w:p w:rsidR="0010243C" w:rsidRDefault="0010243C" w:rsidP="00CD2BF8">
      <w:pPr>
        <w:pStyle w:val="a3"/>
        <w:numPr>
          <w:ilvl w:val="0"/>
          <w:numId w:val="19"/>
        </w:numPr>
        <w:spacing w:line="500" w:lineRule="exact"/>
        <w:ind w:leftChars="0"/>
      </w:pPr>
      <w:r>
        <w:rPr>
          <w:rFonts w:hint="eastAsia"/>
        </w:rPr>
        <w:t>組裝馬雅各進口的印刷機</w:t>
      </w:r>
    </w:p>
    <w:p w:rsidR="0010243C" w:rsidRDefault="0010243C" w:rsidP="0010243C">
      <w:pPr>
        <w:spacing w:line="400" w:lineRule="exact"/>
        <w:rPr>
          <w:rFonts w:hint="eastAsia"/>
        </w:rPr>
      </w:pPr>
    </w:p>
    <w:sectPr w:rsidR="0010243C" w:rsidSect="00894F42">
      <w:pgSz w:w="11906" w:h="16838"/>
      <w:pgMar w:top="284" w:right="567" w:bottom="22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3A"/>
    <w:multiLevelType w:val="hybridMultilevel"/>
    <w:tmpl w:val="D8F6EA32"/>
    <w:lvl w:ilvl="0" w:tplc="BD808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E5241"/>
    <w:multiLevelType w:val="hybridMultilevel"/>
    <w:tmpl w:val="B784F432"/>
    <w:lvl w:ilvl="0" w:tplc="5606783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6B54153"/>
    <w:multiLevelType w:val="hybridMultilevel"/>
    <w:tmpl w:val="DC205444"/>
    <w:lvl w:ilvl="0" w:tplc="C214F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31D78"/>
    <w:multiLevelType w:val="hybridMultilevel"/>
    <w:tmpl w:val="7E5CFFCA"/>
    <w:lvl w:ilvl="0" w:tplc="54A6E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711669C"/>
    <w:multiLevelType w:val="hybridMultilevel"/>
    <w:tmpl w:val="4C1884DE"/>
    <w:lvl w:ilvl="0" w:tplc="5886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8CF3B8E"/>
    <w:multiLevelType w:val="hybridMultilevel"/>
    <w:tmpl w:val="A6848530"/>
    <w:lvl w:ilvl="0" w:tplc="AA0643C8">
      <w:start w:val="11"/>
      <w:numFmt w:val="decim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F307D7E"/>
    <w:multiLevelType w:val="hybridMultilevel"/>
    <w:tmpl w:val="D2B86BEE"/>
    <w:lvl w:ilvl="0" w:tplc="0786F4E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A46CF9"/>
    <w:multiLevelType w:val="hybridMultilevel"/>
    <w:tmpl w:val="C64A89A2"/>
    <w:lvl w:ilvl="0" w:tplc="F012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CC0F99"/>
    <w:multiLevelType w:val="hybridMultilevel"/>
    <w:tmpl w:val="AC327DA8"/>
    <w:lvl w:ilvl="0" w:tplc="8452B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89F6E60"/>
    <w:multiLevelType w:val="hybridMultilevel"/>
    <w:tmpl w:val="E318C2AA"/>
    <w:lvl w:ilvl="0" w:tplc="B0206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E5D325E"/>
    <w:multiLevelType w:val="hybridMultilevel"/>
    <w:tmpl w:val="19C05B90"/>
    <w:lvl w:ilvl="0" w:tplc="244CC0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20E2C28A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747011A"/>
    <w:multiLevelType w:val="hybridMultilevel"/>
    <w:tmpl w:val="58AEA55A"/>
    <w:lvl w:ilvl="0" w:tplc="A178E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C4A5E"/>
    <w:multiLevelType w:val="hybridMultilevel"/>
    <w:tmpl w:val="47FCF242"/>
    <w:lvl w:ilvl="0" w:tplc="AB44F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5F64EE2"/>
    <w:multiLevelType w:val="hybridMultilevel"/>
    <w:tmpl w:val="FB3A89F0"/>
    <w:lvl w:ilvl="0" w:tplc="FF061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680304"/>
    <w:multiLevelType w:val="hybridMultilevel"/>
    <w:tmpl w:val="A748F896"/>
    <w:lvl w:ilvl="0" w:tplc="2BD4E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23A5E33"/>
    <w:multiLevelType w:val="hybridMultilevel"/>
    <w:tmpl w:val="50D8DA54"/>
    <w:lvl w:ilvl="0" w:tplc="05E0C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9A04A0E"/>
    <w:multiLevelType w:val="hybridMultilevel"/>
    <w:tmpl w:val="49B4049C"/>
    <w:lvl w:ilvl="0" w:tplc="A67A0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C1E6DC8"/>
    <w:multiLevelType w:val="hybridMultilevel"/>
    <w:tmpl w:val="A5BA761A"/>
    <w:lvl w:ilvl="0" w:tplc="21225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EF37D60"/>
    <w:multiLevelType w:val="hybridMultilevel"/>
    <w:tmpl w:val="53CAE12E"/>
    <w:lvl w:ilvl="0" w:tplc="28465C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E"/>
    <w:rsid w:val="0010243C"/>
    <w:rsid w:val="001937F8"/>
    <w:rsid w:val="001D53F3"/>
    <w:rsid w:val="001F2473"/>
    <w:rsid w:val="00241D8C"/>
    <w:rsid w:val="002D19D1"/>
    <w:rsid w:val="003C331A"/>
    <w:rsid w:val="0040514A"/>
    <w:rsid w:val="004503AF"/>
    <w:rsid w:val="00481B12"/>
    <w:rsid w:val="004C1FAD"/>
    <w:rsid w:val="00566C1A"/>
    <w:rsid w:val="005943D7"/>
    <w:rsid w:val="005A13A7"/>
    <w:rsid w:val="007A06CD"/>
    <w:rsid w:val="007D51BD"/>
    <w:rsid w:val="00870700"/>
    <w:rsid w:val="00894F42"/>
    <w:rsid w:val="009A3CE0"/>
    <w:rsid w:val="009B7ADF"/>
    <w:rsid w:val="009E3D36"/>
    <w:rsid w:val="00A0015E"/>
    <w:rsid w:val="00A6470E"/>
    <w:rsid w:val="00A67E56"/>
    <w:rsid w:val="00AA3039"/>
    <w:rsid w:val="00AB0EA8"/>
    <w:rsid w:val="00AF46F5"/>
    <w:rsid w:val="00B01759"/>
    <w:rsid w:val="00B128C5"/>
    <w:rsid w:val="00B90BB3"/>
    <w:rsid w:val="00C40A44"/>
    <w:rsid w:val="00C46D6F"/>
    <w:rsid w:val="00C75FC7"/>
    <w:rsid w:val="00CA6C9B"/>
    <w:rsid w:val="00CD2BF8"/>
    <w:rsid w:val="00D60E57"/>
    <w:rsid w:val="00DA5CB4"/>
    <w:rsid w:val="00DD0529"/>
    <w:rsid w:val="00E862E6"/>
    <w:rsid w:val="00EF022E"/>
    <w:rsid w:val="00F81FD9"/>
    <w:rsid w:val="00FE2227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5BA"/>
  <w15:chartTrackingRefBased/>
  <w15:docId w15:val="{4443A2C1-C884-4824-A6A9-DC87CAE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凱玲 高</cp:lastModifiedBy>
  <cp:revision>36</cp:revision>
  <dcterms:created xsi:type="dcterms:W3CDTF">2018-12-22T00:45:00Z</dcterms:created>
  <dcterms:modified xsi:type="dcterms:W3CDTF">2018-12-26T01:03:00Z</dcterms:modified>
</cp:coreProperties>
</file>