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04" w:rsidRDefault="0093381D" w:rsidP="00435187">
      <w:pPr>
        <w:ind w:firstLineChars="100" w:firstLine="252"/>
        <w:rPr>
          <w:rFonts w:eastAsia="標楷體"/>
          <w:w w:val="90"/>
          <w:sz w:val="28"/>
          <w:szCs w:val="28"/>
        </w:rPr>
      </w:pPr>
      <w:r>
        <w:rPr>
          <w:rFonts w:eastAsia="標楷體" w:hint="eastAsia"/>
          <w:w w:val="90"/>
          <w:sz w:val="28"/>
          <w:szCs w:val="28"/>
        </w:rPr>
        <w:t>臺</w:t>
      </w:r>
      <w:r w:rsidR="002219E9">
        <w:rPr>
          <w:rFonts w:eastAsia="標楷體" w:hint="eastAsia"/>
          <w:w w:val="90"/>
          <w:sz w:val="28"/>
          <w:szCs w:val="28"/>
        </w:rPr>
        <w:t>北市北投國民小學</w:t>
      </w:r>
      <w:r w:rsidR="00FC0C97">
        <w:rPr>
          <w:rFonts w:eastAsia="標楷體" w:hint="eastAsia"/>
          <w:color w:val="FF0000"/>
          <w:w w:val="90"/>
          <w:sz w:val="28"/>
          <w:szCs w:val="28"/>
        </w:rPr>
        <w:t>106</w:t>
      </w:r>
      <w:r w:rsidR="00EB0604">
        <w:rPr>
          <w:rFonts w:eastAsia="標楷體" w:hint="eastAsia"/>
          <w:w w:val="90"/>
          <w:sz w:val="28"/>
          <w:szCs w:val="28"/>
        </w:rPr>
        <w:t>學年度第</w:t>
      </w:r>
      <w:r w:rsidR="00F00C2D" w:rsidRPr="005031CF">
        <w:rPr>
          <w:rFonts w:eastAsia="標楷體" w:hint="eastAsia"/>
          <w:color w:val="FF0000"/>
          <w:w w:val="90"/>
          <w:sz w:val="28"/>
          <w:szCs w:val="28"/>
        </w:rPr>
        <w:t>一</w:t>
      </w:r>
      <w:r w:rsidR="00EB0604">
        <w:rPr>
          <w:rFonts w:eastAsia="標楷體" w:hint="eastAsia"/>
          <w:w w:val="90"/>
          <w:sz w:val="28"/>
          <w:szCs w:val="28"/>
        </w:rPr>
        <w:t>學期</w:t>
      </w:r>
      <w:r w:rsidR="0012425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231E60">
        <w:rPr>
          <w:rFonts w:eastAsia="標楷體" w:hint="eastAsia"/>
          <w:color w:val="FF0000"/>
          <w:w w:val="90"/>
          <w:sz w:val="28"/>
          <w:szCs w:val="28"/>
        </w:rPr>
        <w:t xml:space="preserve"> </w:t>
      </w:r>
      <w:r w:rsidR="00BF1215">
        <w:rPr>
          <w:rFonts w:ascii="標楷體" w:eastAsia="標楷體" w:hAnsi="標楷體" w:hint="eastAsia"/>
          <w:sz w:val="32"/>
          <w:szCs w:val="32"/>
          <w:u w:val="single"/>
        </w:rPr>
        <w:t>一</w:t>
      </w:r>
      <w:r w:rsidR="00FB0C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B0C17">
        <w:rPr>
          <w:rFonts w:ascii="標楷體" w:eastAsia="標楷體" w:hAnsi="標楷體" w:hint="eastAsia"/>
          <w:sz w:val="32"/>
          <w:szCs w:val="32"/>
        </w:rPr>
        <w:t xml:space="preserve">年級 </w:t>
      </w:r>
      <w:r w:rsidR="00FB0C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F1215">
        <w:rPr>
          <w:rFonts w:ascii="標楷體" w:eastAsia="標楷體" w:hAnsi="標楷體" w:hint="eastAsia"/>
          <w:sz w:val="32"/>
          <w:szCs w:val="32"/>
          <w:u w:val="single"/>
        </w:rPr>
        <w:t>生活</w:t>
      </w:r>
      <w:r w:rsidR="00FB0C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B0C17">
        <w:rPr>
          <w:rFonts w:ascii="標楷體" w:eastAsia="標楷體" w:hAnsi="標楷體" w:hint="eastAsia"/>
          <w:sz w:val="32"/>
          <w:szCs w:val="32"/>
        </w:rPr>
        <w:t>領</w:t>
      </w:r>
      <w:r w:rsidR="00EB0604">
        <w:rPr>
          <w:rFonts w:eastAsia="標楷體" w:hint="eastAsia"/>
          <w:w w:val="90"/>
          <w:sz w:val="28"/>
          <w:szCs w:val="28"/>
        </w:rPr>
        <w:t>教學計劃表</w:t>
      </w:r>
      <w:r w:rsidR="00435187">
        <w:rPr>
          <w:rFonts w:eastAsia="標楷體" w:hint="eastAsia"/>
          <w:w w:val="90"/>
          <w:sz w:val="28"/>
          <w:szCs w:val="28"/>
        </w:rPr>
        <w:t>--</w:t>
      </w:r>
      <w:r w:rsidR="00EB0604">
        <w:rPr>
          <w:rFonts w:eastAsia="標楷體" w:hint="eastAsia"/>
          <w:w w:val="90"/>
          <w:sz w:val="28"/>
          <w:szCs w:val="28"/>
        </w:rPr>
        <w:t>-</w:t>
      </w:r>
      <w:r w:rsidR="00EB0604">
        <w:rPr>
          <w:rFonts w:eastAsia="標楷體" w:hint="eastAsia"/>
          <w:w w:val="90"/>
          <w:sz w:val="28"/>
          <w:szCs w:val="28"/>
        </w:rPr>
        <w:t>學校日用</w:t>
      </w:r>
    </w:p>
    <w:p w:rsidR="00592AF9" w:rsidRDefault="00592AF9" w:rsidP="00592AF9">
      <w:pPr>
        <w:rPr>
          <w:rFonts w:ascii="標楷體" w:eastAsia="標楷體" w:hAnsi="標楷體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※地方統合視導：各國小各年級各班須至少實施一節以上之母語結合領域教學課程(須排入課程計畫)</w:t>
      </w:r>
    </w:p>
    <w:p w:rsidR="00B56FC2" w:rsidRPr="00592AF9" w:rsidRDefault="00592AF9" w:rsidP="00592AF9">
      <w:pPr>
        <w:rPr>
          <w:rFonts w:ascii="標楷體" w:eastAsia="標楷體" w:hAnsi="標楷體"/>
          <w:color w:val="FF0000"/>
          <w:sz w:val="20"/>
          <w:szCs w:val="32"/>
        </w:rPr>
      </w:pP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※地方統合視導：國小三至六年級書法課程每學期至少十節(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綜合</w:t>
      </w:r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="00652F15" w:rsidRPr="00652F15">
        <w:rPr>
          <w:rFonts w:ascii="標楷體" w:eastAsia="標楷體" w:hAnsi="標楷體" w:hint="eastAsia"/>
          <w:color w:val="FF0000"/>
          <w:sz w:val="20"/>
          <w:szCs w:val="32"/>
        </w:rPr>
        <w:t>請排入4節</w:t>
      </w:r>
      <w:r w:rsidR="00652F15">
        <w:rPr>
          <w:rFonts w:ascii="標楷體" w:eastAsia="標楷體" w:hAnsi="標楷體" w:hint="eastAsia"/>
          <w:color w:val="FF0000"/>
          <w:sz w:val="20"/>
          <w:szCs w:val="32"/>
        </w:rPr>
        <w:t>；藝術與人文</w:t>
      </w:r>
      <w:r w:rsidR="00416A16">
        <w:rPr>
          <w:rFonts w:ascii="標楷體" w:eastAsia="標楷體" w:hAnsi="標楷體" w:hint="eastAsia"/>
          <w:color w:val="FF0000"/>
          <w:sz w:val="20"/>
          <w:szCs w:val="32"/>
        </w:rPr>
        <w:t>領域</w:t>
      </w:r>
      <w:r w:rsidRPr="00592AF9">
        <w:rPr>
          <w:rFonts w:ascii="標楷體" w:eastAsia="標楷體" w:hAnsi="標楷體" w:hint="eastAsia"/>
          <w:color w:val="FF0000"/>
          <w:sz w:val="20"/>
          <w:szCs w:val="32"/>
        </w:rPr>
        <w:t>請排入6節。可超過10節，勿低於10節)</w:t>
      </w:r>
    </w:p>
    <w:p w:rsidR="00592AF9" w:rsidRPr="006C43CC" w:rsidRDefault="00757615" w:rsidP="00CE4194">
      <w:pPr>
        <w:rPr>
          <w:rFonts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※教育局</w:t>
      </w:r>
      <w:r w:rsidR="0006391E" w:rsidRPr="006C43CC">
        <w:rPr>
          <w:rFonts w:ascii="標楷體" w:eastAsia="標楷體" w:hAnsi="標楷體" w:hint="eastAsia"/>
          <w:color w:val="FF0000"/>
        </w:rPr>
        <w:t>：加入</w:t>
      </w:r>
      <w:r w:rsidR="0006391E" w:rsidRPr="006C43CC">
        <w:rPr>
          <w:rFonts w:eastAsia="標楷體" w:hAnsi="標楷體"/>
          <w:color w:val="FF0000"/>
        </w:rPr>
        <w:t>各年級規劃</w:t>
      </w:r>
      <w:r w:rsidR="0006391E" w:rsidRPr="006C43CC">
        <w:rPr>
          <w:rFonts w:ascii="標楷體" w:eastAsia="標楷體" w:hAnsi="標楷體" w:hint="eastAsia"/>
          <w:color w:val="FF0000"/>
        </w:rPr>
        <w:t>國語文、英語文</w:t>
      </w:r>
      <w:r w:rsidR="0006391E" w:rsidRPr="006C43CC">
        <w:rPr>
          <w:rFonts w:eastAsia="標楷體" w:hAnsi="標楷體"/>
          <w:color w:val="FF0000"/>
        </w:rPr>
        <w:t>學習節數情形與相關提升能力措施</w:t>
      </w:r>
      <w:r w:rsidR="0006391E"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※教育局：圖資利用及閱讀教育融入領域課程計畫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應用閱讀理解策略與閱讀評量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。</w:t>
      </w:r>
    </w:p>
    <w:p w:rsidR="006C43CC" w:rsidRPr="006C43CC" w:rsidRDefault="006C43CC" w:rsidP="006C43CC">
      <w:pPr>
        <w:rPr>
          <w:rFonts w:eastAsia="標楷體" w:hAnsi="標楷體"/>
          <w:color w:val="FF0000"/>
        </w:rPr>
      </w:pPr>
      <w:r w:rsidRPr="006C43CC">
        <w:rPr>
          <w:rFonts w:eastAsia="標楷體" w:hAnsi="標楷體" w:hint="eastAsia"/>
          <w:color w:val="FF0000"/>
        </w:rPr>
        <w:t>※教育局：資訊倫理與安全健康上網教育課程融入領域課程計畫，落實資訊倫理</w:t>
      </w:r>
      <w:r w:rsidRPr="006C43CC">
        <w:rPr>
          <w:rFonts w:eastAsia="標楷體" w:hAnsi="標楷體" w:hint="eastAsia"/>
          <w:color w:val="FF0000"/>
        </w:rPr>
        <w:t>(</w:t>
      </w:r>
      <w:r w:rsidRPr="006C43CC">
        <w:rPr>
          <w:rFonts w:eastAsia="標楷體" w:hAnsi="標楷體" w:hint="eastAsia"/>
          <w:color w:val="FF0000"/>
        </w:rPr>
        <w:t>含相關法規</w:t>
      </w:r>
      <w:r w:rsidRPr="006C43CC">
        <w:rPr>
          <w:rFonts w:eastAsia="標楷體" w:hAnsi="標楷體" w:hint="eastAsia"/>
          <w:color w:val="FF0000"/>
        </w:rPr>
        <w:t>)</w:t>
      </w:r>
      <w:r w:rsidRPr="006C43CC">
        <w:rPr>
          <w:rFonts w:eastAsia="標楷體" w:hAnsi="標楷體" w:hint="eastAsia"/>
          <w:color w:val="FF0000"/>
        </w:rPr>
        <w:t>教育。</w:t>
      </w:r>
    </w:p>
    <w:p w:rsidR="006C43CC" w:rsidRPr="00CE4194" w:rsidRDefault="006C43CC" w:rsidP="006C43CC">
      <w:pPr>
        <w:rPr>
          <w:rFonts w:eastAsia="標楷體"/>
          <w:color w:val="403152"/>
          <w:w w:val="90"/>
          <w:sz w:val="20"/>
          <w:szCs w:val="20"/>
        </w:rPr>
      </w:pPr>
      <w:r w:rsidRPr="006C43CC">
        <w:rPr>
          <w:rFonts w:eastAsia="標楷體" w:hAnsi="標楷體" w:hint="eastAsia"/>
          <w:color w:val="FF0000"/>
        </w:rPr>
        <w:t>※教育局：品德教育課程融入領域課程計畫，並進行部分固定時數或時段之品德教育教學。</w:t>
      </w:r>
    </w:p>
    <w:tbl>
      <w:tblPr>
        <w:tblW w:w="1021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440"/>
        <w:gridCol w:w="1440"/>
        <w:gridCol w:w="2779"/>
        <w:gridCol w:w="2211"/>
        <w:gridCol w:w="1620"/>
      </w:tblGrid>
      <w:tr w:rsidR="00941CBF" w:rsidRPr="00D9554C" w:rsidTr="00124250">
        <w:trPr>
          <w:cantSplit/>
          <w:trHeight w:val="266"/>
          <w:tblHeader/>
          <w:jc w:val="center"/>
        </w:trPr>
        <w:tc>
          <w:tcPr>
            <w:tcW w:w="72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1CBF" w:rsidRPr="00D9554C" w:rsidRDefault="00941CBF" w:rsidP="00D955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9554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Default="00941CBF" w:rsidP="00941CBF">
            <w:pPr>
              <w:snapToGrid w:val="0"/>
              <w:jc w:val="center"/>
              <w:rPr>
                <w:rFonts w:ascii="新細明體"/>
                <w:w w:val="90"/>
                <w:sz w:val="32"/>
              </w:rPr>
            </w:pPr>
            <w:r w:rsidRPr="00D9554C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2779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/>
              </w:rPr>
            </w:pPr>
            <w:r w:rsidRPr="00D9554C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221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D9554C" w:rsidRDefault="00941CBF">
            <w:pPr>
              <w:jc w:val="center"/>
              <w:rPr>
                <w:rFonts w:ascii="標楷體" w:eastAsia="標楷體" w:hAnsi="標楷體"/>
              </w:rPr>
            </w:pPr>
            <w:r w:rsidRPr="00D9554C">
              <w:rPr>
                <w:rFonts w:ascii="標楷體" w:eastAsia="標楷體" w:hAnsi="標楷體" w:hint="eastAsia"/>
              </w:rPr>
              <w:t>學生配合事項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941CBF" w:rsidRPr="00474987" w:rsidRDefault="00941CBF" w:rsidP="00941CBF">
            <w:pPr>
              <w:jc w:val="center"/>
              <w:rPr>
                <w:rFonts w:eastAsia="細明體"/>
                <w:w w:val="120"/>
                <w:sz w:val="20"/>
              </w:rPr>
            </w:pPr>
            <w:r w:rsidRPr="00D9554C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BF1215" w:rsidRPr="00D9554C" w:rsidTr="00124250">
        <w:trPr>
          <w:cantSplit/>
          <w:trHeight w:val="466"/>
          <w:tblHeader/>
          <w:jc w:val="center"/>
        </w:trPr>
        <w:tc>
          <w:tcPr>
            <w:tcW w:w="727" w:type="dxa"/>
            <w:tcBorders>
              <w:top w:val="double" w:sz="4" w:space="0" w:color="auto"/>
            </w:tcBorders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212D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hint="eastAsia"/>
                <w:sz w:val="20"/>
                <w:szCs w:val="20"/>
              </w:rPr>
              <w:t>單元1.新學校新教室</w:t>
            </w:r>
          </w:p>
        </w:tc>
        <w:tc>
          <w:tcPr>
            <w:tcW w:w="2779" w:type="dxa"/>
            <w:tcBorders>
              <w:top w:val="double" w:sz="4" w:space="0" w:color="auto"/>
            </w:tcBorders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1.能開心的迎接開學的第一天。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2.能知道讀一年級和幼兒園有很多不一樣。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3.能夠利用書包裡的學用品進行簡單的美術創作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4.能知道教室裡的設備以及這些設備對學習的幫助。</w:t>
            </w:r>
          </w:p>
        </w:tc>
        <w:tc>
          <w:tcPr>
            <w:tcW w:w="2211" w:type="dxa"/>
            <w:tcBorders>
              <w:top w:val="double" w:sz="4" w:space="0" w:color="auto"/>
            </w:tcBorders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1.能說出自己開學第一天看到的情境和心情。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2.能發現一年級和幼兒園的不同。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3.能知道不同的學用品可以繪製出不同的線條。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4.能流暢的描繪線條。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5.能知道教室設備的功能和使用方法。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6.可以好好愛護教室設備。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106/9/4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/9/</w:t>
            </w:r>
            <w:r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單元1.新學校新教室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1.能開心的迎接開學的第一天。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2.能知道讀一年級和幼兒園有很多不一樣。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3.能夠利用書包裡的學用品進行簡單的美術創作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4.能知道教室裡的設備以及這些設備對學習的幫助。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1.能說出自己開學第一天看到的情境和心情。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2.能發現一年級和幼兒園的不同。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3.能知道不同的學用品可以繪製出不同的線條。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4.能流暢的描繪線條。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5.能知道教室設備的功能和使用方法。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6.可以好好愛護教室設備。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/9/</w:t>
            </w:r>
            <w:r>
              <w:rPr>
                <w:rFonts w:ascii="標楷體" w:eastAsia="標楷體" w:hAnsi="標楷體" w:hint="eastAsia"/>
                <w:color w:val="FF0000"/>
              </w:rPr>
              <w:t>11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106/9/15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spacing w:line="0" w:lineRule="atLeast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單元2.我和新朋友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/>
                <w:sz w:val="20"/>
                <w:szCs w:val="20"/>
              </w:rPr>
              <w:t>1.</w:t>
            </w: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能認識同學，並說出他們的名字。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2.能明確的做自我介紹。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/>
                <w:sz w:val="20"/>
                <w:szCs w:val="20"/>
              </w:rPr>
              <w:t>3.</w:t>
            </w: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能認識班上大部分的同學，結交好朋友並且和同學和樂相處。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1.能透過音樂活動認識班上同學的姓名並且變成好朋友。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2.根據「上臺報告應注意的事項」進行評量。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3.能了解自我介紹的內容，清楚明確的做自我介紹。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4.能專心聆聽，表現適當的禮儀。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5.以「鼓勵孩子敢上臺」為目的，不要太過強調技巧。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6.能夠清楚的唱出和好朋友一起相處的情形。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9/18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106/9/22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spacing w:line="0" w:lineRule="atLeast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單元3.校園新發現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1.能發現學校裡有很多不同的地方。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2.能透過觀察、討論，簡易規劃參觀校園的事項。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3.能有禮貌守秩序跟著教師去參觀校園。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4.能將參觀校園的結果表達出來與同學分享。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1.能發現學校裡有其他地方。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2.能說出</w:t>
            </w:r>
            <w:r w:rsidRPr="000E32F7">
              <w:rPr>
                <w:rFonts w:ascii="新細明體" w:hAnsi="新細明體" w:cs="Arial Unicode MS"/>
                <w:sz w:val="20"/>
                <w:szCs w:val="20"/>
              </w:rPr>
              <w:t>3</w:t>
            </w: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個以上學校不同地方的名稱。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3.能知道觀察校園要注意的事情。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4.能參與上課時的討論。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5.能用圖文記下自已的問題。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6.能守秩序的參觀校園。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7.能有禮貌的參觀校園。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8.能大方的上臺說出自己的發現。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jc w:val="both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F60F50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106/9/2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  <w:p w:rsidR="00BF1215" w:rsidRPr="00F60F50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6E66CB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FF0000"/>
              </w:rPr>
              <w:t>106/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  <w:r w:rsidRPr="00F60F50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spacing w:line="0" w:lineRule="atLeast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單元1.上學去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1.能觀察上學時周遭的情景。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2.能夠知道上學前該做哪些必要的準備。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3.能將上學前的準備展現出來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1.能學習觀察上學時的情景。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2.能分享自身的經驗。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3.能知道上學前須做哪些準備。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4.能說出</w:t>
            </w:r>
            <w:r w:rsidRPr="000E32F7">
              <w:rPr>
                <w:rFonts w:ascii="新細明體" w:hAnsi="新細明體" w:cs="Arial Unicode MS"/>
                <w:sz w:val="20"/>
                <w:szCs w:val="20"/>
              </w:rPr>
              <w:t>3</w:t>
            </w: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個以上須準備的項目。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5.能和同學玩遊戲展現自己觀察的上學景象。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6.能表現和唱出〈上學歌〉來。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106/10/2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spacing w:line="0" w:lineRule="atLeast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單元2.上課了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1.能了解上課鐘聲所代表的意義。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2.能說出自己對學習活動的感想。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3.能了解下課鐘聲的重要性、以及該注意的事項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4.能學習〈小皮球〉的念謠並認識節奏。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5.能討論發生問題的原因和解決的方法。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1.能知道上課要遵守的規定。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2.能說出自己對學習活動的感想。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3.能妥善的利用下課的時間。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4.能念出〈小皮球〉並認識節奏。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5.知道哪些是不適當的行為表現。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6.知道不適當的行為表現會造成他人的困擾和不方便。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106/10/9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192F09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/10/1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spacing w:line="0" w:lineRule="atLeast"/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單元3.放學了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1.能知道放學前，自己須要做哪些事情。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2.能分享放學時看到的情景。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3.能知道回家路上，不逗留，注意安全快回家。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4.能知道放學路上遇到問題時該到哪裡找誰幫忙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5.能用繪畫方式表達自己看到的情景。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1.能說出放學前須做的準備。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2.能理解沒做好這些事情會有怎樣的結果。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3.能分享放學時觀察到的情景。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4.能分享自己回家的方式。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5.能知道放學時要注意的事項。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6.能將事件、地點、人物正確配對。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7.能理解遇到問題或困難時，要想辦法解決。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8.當遇到狀況時，能知道該到哪裡以及向誰尋求協助。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9.能藉由繪畫表達放學時看到的情景。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pStyle w:val="4123"/>
              <w:spacing w:line="240" w:lineRule="auto"/>
              <w:ind w:left="57" w:firstLine="0"/>
              <w:jc w:val="left"/>
              <w:rPr>
                <w:color w:val="FF0000"/>
                <w:szCs w:val="16"/>
              </w:rPr>
            </w:pPr>
            <w:r w:rsidRPr="0053331B">
              <w:rPr>
                <w:rFonts w:hAnsi="新細明體" w:hint="eastAsia"/>
                <w:sz w:val="20"/>
              </w:rPr>
              <w:t>觀察評量</w:t>
            </w:r>
            <w:r w:rsidRPr="0053331B">
              <w:rPr>
                <w:rFonts w:hAnsi="新細明體" w:hint="eastAsia"/>
                <w:sz w:val="20"/>
              </w:rPr>
              <w:br/>
              <w:t>操作評量</w:t>
            </w:r>
            <w:r w:rsidRPr="0053331B">
              <w:rPr>
                <w:rFonts w:hAnsi="新細明體" w:hint="eastAsia"/>
                <w:sz w:val="20"/>
              </w:rPr>
              <w:br/>
              <w:t>實作評量</w:t>
            </w:r>
            <w:r w:rsidRPr="0053331B">
              <w:rPr>
                <w:rFonts w:hAnsi="新細明體" w:hint="eastAsia"/>
                <w:sz w:val="20"/>
              </w:rPr>
              <w:br/>
              <w:t>口頭評量</w:t>
            </w:r>
            <w:r w:rsidRPr="0053331B">
              <w:rPr>
                <w:rFonts w:hAnsi="新細明體" w:hint="eastAsia"/>
                <w:sz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106/10/16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</w:t>
            </w:r>
            <w:r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單元1.我愛樹寶貝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1.能表達出自己喜歡的大樹名稱和在校園裡的位置。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2.發現每個人喜好的樹都不大一樣，並藉由五官知覺去探索校園裡的大樹。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3.能用拓印、撕貼、剪貼等方式來介紹樹寶貝，並表達愛護樹寶貝的態度。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1.能說出自己常去哪棵樹下玩遊戲。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2.能說出樹在校園裡的位置。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3.能理解每個人喜歡的大樹不一定相同。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4.能表達說出觀察樹的方式。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5.能說出樹的特徵。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6.能從拓印中知道樹的紋理。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7.能運用拓印好的成品，剪貼拼成一棵完整的樹。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8.能喜愛樹、親近樹並能表現愛護樹木的行為。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106/10/23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/10/</w:t>
            </w:r>
            <w:r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單元2.樹下新發現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1.思考落葉發生的原因，討論落葉與樹木的關係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2.透過撿拾與分類活動，認識落葉的特徵。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3.思考留下落葉的方式，喚起學童豐富的想像力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4.能將創作運用在生活方面。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1.能指出植物的相關變化。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2.能表達出落葉和樹木的關係。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3.能具體指出落葉外觀的差異。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4.能比較落葉和樹上葉子的差異。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5.能依據落葉的外觀特徵做適當的分類。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6.能思考並表達出落葉的用途。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7.能欣賞落葉製成作品並發表其感想。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8.能將自己的創作運用在生活各方面。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9.理解自然萬物皆有其價值。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0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/11/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單元3.樹寶貝的訪客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1.透過發現樹上有小動物的蹤跡，引發想認識小動物的興趣。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2.思考可以用哪些方式來認識小動物，建立初步想認識小動物的經驗。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3.透過觀察小動物的活動認識了解不同小動物的形態、動作、叫聲等。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4.藉由歌唱、表演等活動表現出小動物的可愛姿態，並會表達愛護小動物的情懷。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1.能回憶並說出舊經驗的發現。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2.能表達出樹上有哪些小動物。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3.能表達出想要認識小動物的興趣。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4.能說出如何認識小動物的方式。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5.透過相關資料能初步認識小動物的形態。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6.能具體表達出觀賞小動物時須準備物品與適當的穿著。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7.能說出觀賞小動物時應注意的事項。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8.認識不同小動物的身體形態大小、叫聲以及其運動方式。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9.能歌唱〈布穀〉。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10.能模仿出小動物的叫聲。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11.認識ㄇㄧ和ㄙㄛ在五線譜上的位置。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12.能掌握肢體各部位，將小動物的運動方式表現出來。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13.透過問答與習作具體表達與小動物做朋友的具體作法與態度。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106/11/6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106/11/10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單元1.生活中的聲音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1.能仔細聆聽各種聲音。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2.能分辨自己聽到的聲音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3.能清楚說出特定聲音所傳達的訊息。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4.能說出自己喜歡和不喜歡的聲音。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5.能體會出吵鬧的聲音會使人有不好的感受。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6.能發現聲音的功能。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1.能仔細聆聽校園中的聲音。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2.能分辨聲音的來源。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3.能說明各種聲音代表的意義。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4.能說出自己對不同聲音的感受。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5.能表演並模仿各種不同的聲音。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6.能知道聲音的功能。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jc w:val="both"/>
              <w:rPr>
                <w:rFonts w:ascii="新細明體" w:hAnsi="新細明體"/>
                <w:color w:val="FF0000"/>
                <w:sz w:val="16"/>
                <w:szCs w:val="20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592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106/11/13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106/11/17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單元2.樂器的聲音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1.藉由觀察，認識樂器的形狀、外觀及發出聲音的部位。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2.藉由敲打、搖晃樂器，認識樂器所發出的聲音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3.能利用手邊的樂器配合音樂做伴奏。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4.能分辨自己聽到的樂器聲音。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5.能藉由聽到的聲音來辨識聲源所在位置。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1.能說明樂器的外觀形狀和聲音的不同。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2.能模仿喜歡的樂器。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3.能配合歌曲用樂器伴奏。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4.能利用聲音分辨樂器。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/11/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0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106/11/24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單元2.樂器的聲音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1.藉由觀察，認識樂器的形狀、外觀及發出聲音的部位。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2.藉由敲打、搖晃樂器，認識樂器所發出的聲音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3.能利用手邊的樂器配合音樂做伴奏。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4.能分辨自己聽到的樂器聲音。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5.能藉由聽到的聲音來辨識聲源所在位置。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1.能說明樂器的外觀形狀和聲音的不同。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2.能模仿喜歡的樂器。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3.能配合歌曲用樂器伴奏。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4.能利用聲音分辨樂器。</w:t>
            </w:r>
          </w:p>
        </w:tc>
        <w:tc>
          <w:tcPr>
            <w:tcW w:w="1620" w:type="dxa"/>
          </w:tcPr>
          <w:p w:rsidR="00BF1215" w:rsidRPr="00474987" w:rsidRDefault="00BF1215" w:rsidP="00FC0C97">
            <w:pPr>
              <w:ind w:left="57" w:right="57"/>
              <w:rPr>
                <w:rFonts w:asci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FC0C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106/11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27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212D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212DD4" w:rsidRDefault="00BF1215" w:rsidP="00FC0C9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106/12</w:t>
            </w:r>
            <w:r w:rsidRPr="00212DD4">
              <w:rPr>
                <w:rFonts w:ascii="標楷體" w:eastAsia="標楷體" w:hAnsi="標楷體" w:hint="eastAsia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單元3.聲音魔術師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1.能利用身體部位當作樂器來發出聲音。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2.能利用不同物品當作樂器。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3.能利用身邊的物品做出簡易的樂器。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4.能利用自製的樂器進行合奏。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1.能用身體發出聲音。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2.能發現生活中的物品也能發出聲音。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3.能動手製作樂器。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4.能利用自製的樂器進行合奏。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1215" w:rsidRPr="00474987" w:rsidRDefault="00BF1215" w:rsidP="00FC0C97">
            <w:pPr>
              <w:ind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106/12/</w:t>
            </w: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單元1.玩具王國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1.能向同學介紹自己喜歡的玩具。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2.能知道和同學一起玩玩具時可能發生的情況。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3.能和同學一起開心的玩玩具。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1.能向同學介紹自己喜歡的玩具。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2.能知道一起玩玩具的過程中會發生的狀況。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3.能知道應該怎麼做才能和同學一起開心的玩。</w:t>
            </w: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106/12/</w:t>
            </w:r>
            <w:r>
              <w:rPr>
                <w:rFonts w:ascii="標楷體" w:eastAsia="標楷體" w:hAnsi="標楷體" w:hint="eastAsia"/>
                <w:color w:val="FF0000"/>
              </w:rPr>
              <w:t>12</w:t>
            </w:r>
          </w:p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/12/1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單元2.有趣的玩具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1.能了解不同玩具的特性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2.能表現玩具動起來的樣子。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3.能跟著音樂打節奏並藉由歌曲表現玩玩具的快樂氣氛。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1.能藉由玩玩具的過程發現玩具的特性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2.能知道使玩具動起來的方式。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3.能表現玩具動起來的樣子。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4.能演唱歌曲〈玩具國〉。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5.能配合音樂拍打節奏。</w:t>
            </w: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</w:t>
            </w:r>
            <w:r>
              <w:rPr>
                <w:rFonts w:ascii="標楷體" w:eastAsia="標楷體" w:hAnsi="標楷體" w:hint="eastAsia"/>
                <w:color w:val="FF0000"/>
              </w:rPr>
              <w:t>19</w:t>
            </w:r>
          </w:p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F60F50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F60F50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F60F50">
              <w:rPr>
                <w:rFonts w:ascii="標楷體" w:eastAsia="標楷體" w:hAnsi="標楷體"/>
                <w:color w:val="FF0000"/>
              </w:rPr>
              <w:t>/12/2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單元3.玩具同樂會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1.能自己動手製作玩具。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2.能自製玩具並和同學一起玩。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3.能感受〈玩具兵進行曲〉中的故事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1.能知道自己用過哪些方式製作玩具。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2.能動手自製玩具。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3.能利用自製玩具和同學一起玩。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4.能知道〈玩具兵進行曲〉的故事。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5.能了解〈玩具兵進行曲〉不同段落表達的意義。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106/12/2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106</w:t>
            </w:r>
            <w:r w:rsidRPr="005473D4">
              <w:rPr>
                <w:rFonts w:ascii="標楷體" w:eastAsia="標楷體" w:hAnsi="標楷體"/>
                <w:color w:val="FF0000"/>
              </w:rPr>
              <w:t>/1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5473D4"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單元1.準備迎新年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1.認識新年要來到的訊息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2.了解農曆新年的由來。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3.創作年獸畫。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4.能除舊布新並創作年節飾品迎接新年的到來。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1.能說出新年的活動。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2.能知道新年的由來，以及年獸故事中的種種細節和現在的習俗有關。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3.能夠畫出自己想像的年獸圖片。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4.除了買東西，家裡還有什麼準備過年的工作。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5.過年前我們要除舊──把家裡打掃乾淨，還要布新──把家裡變得有過年的熱鬧氣氛。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6.能製作出年節飾品。</w:t>
            </w: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jc w:val="both"/>
              <w:rPr>
                <w:rFonts w:ascii="新細明體"/>
                <w:color w:val="FF0000"/>
                <w:sz w:val="16"/>
                <w:szCs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color w:val="000000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color w:val="000000"/>
                <w:sz w:val="20"/>
                <w:szCs w:val="20"/>
              </w:rPr>
              <w:t>單元2.除夕團圓夜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1.認識除夕當天的習俗活動。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2.了解團圓圍爐是除夕的主要活動並且認識團圓熱鬧氣氛的習俗。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1.能分享過除夕的經驗。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2.能分享經驗並參與討論活動。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3.能認識常見年菜代表的吉祥意義。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4.能對壓歲錢做出規劃。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5.能分享經驗並參與討論活動。</w:t>
            </w: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861EB2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9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1440" w:type="dxa"/>
            <w:vAlign w:val="center"/>
          </w:tcPr>
          <w:p w:rsidR="00BF1215" w:rsidRPr="000E32F7" w:rsidRDefault="00BF1215" w:rsidP="00A34936">
            <w:pPr>
              <w:jc w:val="center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hint="eastAsia"/>
                <w:sz w:val="20"/>
                <w:szCs w:val="20"/>
              </w:rPr>
              <w:t>單元三、新年新希望</w:t>
            </w:r>
          </w:p>
        </w:tc>
        <w:tc>
          <w:tcPr>
            <w:tcW w:w="2779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1.透過音樂活動表現新年熱鬧的氣氛。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2.能知道過年有新氣象。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3.能運用吉祥話祝福他人和確立新願望。</w:t>
            </w:r>
          </w:p>
        </w:tc>
        <w:tc>
          <w:tcPr>
            <w:tcW w:w="2211" w:type="dxa"/>
          </w:tcPr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1.能學唱歌曲〈恭喜恭喜〉。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2.能利用身邊的物品或拍手營造過年熱鬧的氣氛。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3.能說出過年期間，家人常會有的活動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4.能說出過年期間，各地會有哪些祈福活動。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5.能說對他人的祝福。</w:t>
            </w:r>
          </w:p>
          <w:p w:rsidR="00BF1215" w:rsidRPr="000E32F7" w:rsidRDefault="00BF1215" w:rsidP="00A34936">
            <w:pPr>
              <w:jc w:val="both"/>
              <w:rPr>
                <w:rFonts w:ascii="新細明體" w:hAnsi="新細明體" w:cs="Arial Unicode MS"/>
                <w:sz w:val="20"/>
                <w:szCs w:val="20"/>
              </w:rPr>
            </w:pPr>
            <w:r w:rsidRPr="000E32F7">
              <w:rPr>
                <w:rFonts w:ascii="新細明體" w:hAnsi="新細明體" w:cs="Arial Unicode MS" w:hint="eastAsia"/>
                <w:sz w:val="20"/>
                <w:szCs w:val="20"/>
              </w:rPr>
              <w:t>6.能提供實現願望的經驗或方法。</w:t>
            </w: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  <w:tr w:rsidR="00BF1215" w:rsidRPr="00D9554C" w:rsidTr="00300BE3">
        <w:trPr>
          <w:cantSplit/>
          <w:trHeight w:val="466"/>
          <w:tblHeader/>
          <w:jc w:val="center"/>
        </w:trPr>
        <w:tc>
          <w:tcPr>
            <w:tcW w:w="727" w:type="dxa"/>
            <w:vAlign w:val="center"/>
          </w:tcPr>
          <w:p w:rsidR="00BF1215" w:rsidRPr="00D9554C" w:rsidRDefault="00BF1215" w:rsidP="008B3E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54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5473D4">
              <w:rPr>
                <w:rFonts w:ascii="標楷體" w:eastAsia="標楷體" w:hAnsi="標楷體"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/1/1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  <w:p w:rsidR="00BF1215" w:rsidRPr="005473D4" w:rsidRDefault="00BF1215" w:rsidP="008254E7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 w:rsidRPr="005473D4">
              <w:rPr>
                <w:rFonts w:ascii="標楷體" w:eastAsia="標楷體" w:hAnsi="標楷體"/>
                <w:color w:val="FF0000"/>
              </w:rPr>
              <w:t>|</w:t>
            </w:r>
          </w:p>
          <w:p w:rsidR="00BF1215" w:rsidRPr="005473D4" w:rsidRDefault="00BF1215" w:rsidP="00C6395A">
            <w:pPr>
              <w:ind w:left="360" w:hanging="36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473D4">
              <w:rPr>
                <w:rFonts w:ascii="標楷體" w:eastAsia="標楷體" w:hAnsi="標楷體"/>
                <w:color w:val="FF0000"/>
              </w:rPr>
              <w:t>/1/</w:t>
            </w:r>
            <w:r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1440" w:type="dxa"/>
            <w:vAlign w:val="center"/>
          </w:tcPr>
          <w:p w:rsidR="00BF1215" w:rsidRPr="00400C41" w:rsidRDefault="00BF1215" w:rsidP="00300BE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400C41">
              <w:rPr>
                <w:rFonts w:ascii="新細明體" w:hAnsi="新細明體" w:hint="eastAsia"/>
                <w:sz w:val="20"/>
                <w:szCs w:val="20"/>
              </w:rPr>
              <w:t>休業式</w:t>
            </w:r>
          </w:p>
        </w:tc>
        <w:tc>
          <w:tcPr>
            <w:tcW w:w="2779" w:type="dxa"/>
          </w:tcPr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1.能熟練三位數乘以三位數，乘數不缺位的直式乘法問題。</w:t>
            </w:r>
          </w:p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2.能熟練四位數乘以三位數，乘數不缺位的直式乘法問題。</w:t>
            </w:r>
          </w:p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3.能熟練三位數乘以三位數，乘數缺位的直式乘法問題。</w:t>
            </w:r>
          </w:p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4.能熟練四位數乘以三位數，乘數缺位的直式乘法問題。</w:t>
            </w:r>
          </w:p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5.能熟練乘數是整十、百、千的直式乘法問題。</w:t>
            </w:r>
          </w:p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6.能熟練乘數末位是0的直式乘法記錄。</w:t>
            </w:r>
          </w:p>
          <w:p w:rsidR="00BF1215" w:rsidRPr="00274CF5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7.能熟練被乘數末位是0的直式乘法記錄。</w:t>
            </w:r>
          </w:p>
          <w:p w:rsidR="00BF1215" w:rsidRPr="00400C41" w:rsidRDefault="00BF1215" w:rsidP="00300BE3">
            <w:pPr>
              <w:autoSpaceDE w:val="0"/>
              <w:autoSpaceDN w:val="0"/>
              <w:adjustRightInd w:val="0"/>
              <w:spacing w:line="227" w:lineRule="atLeast"/>
              <w:rPr>
                <w:rFonts w:ascii="新細明體" w:hAnsi="新細明體" w:cs="華康新特明體"/>
                <w:kern w:val="0"/>
                <w:sz w:val="20"/>
                <w:szCs w:val="20"/>
              </w:rPr>
            </w:pPr>
            <w:r w:rsidRPr="00274CF5">
              <w:rPr>
                <w:rFonts w:ascii="新細明體" w:hAnsi="新細明體" w:cs="華康新特明體" w:hint="eastAsia"/>
                <w:kern w:val="0"/>
                <w:sz w:val="20"/>
                <w:szCs w:val="20"/>
              </w:rPr>
              <w:t>8.能熟練末位是0的直式乘法記錄。</w:t>
            </w:r>
          </w:p>
        </w:tc>
        <w:tc>
          <w:tcPr>
            <w:tcW w:w="2211" w:type="dxa"/>
            <w:vAlign w:val="center"/>
          </w:tcPr>
          <w:p w:rsidR="00BF1215" w:rsidRPr="00D9554C" w:rsidRDefault="00BF12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BF1215" w:rsidRPr="00474987" w:rsidRDefault="00BF1215" w:rsidP="009253AF">
            <w:pPr>
              <w:ind w:left="57" w:right="57"/>
              <w:rPr>
                <w:rFonts w:ascii="新細明體" w:hAnsi="新細明體"/>
                <w:color w:val="FF0000"/>
                <w:sz w:val="16"/>
              </w:rPr>
            </w:pPr>
            <w:r w:rsidRPr="0053331B">
              <w:rPr>
                <w:rFonts w:ascii="新細明體" w:hAnsi="新細明體" w:hint="eastAsia"/>
                <w:sz w:val="20"/>
                <w:szCs w:val="20"/>
              </w:rPr>
              <w:t>觀察評量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操作評量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實作評量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口頭評量</w:t>
            </w:r>
            <w:r w:rsidRPr="0053331B">
              <w:rPr>
                <w:rFonts w:ascii="新細明體" w:hAnsi="新細明體" w:hint="eastAsia"/>
                <w:sz w:val="20"/>
                <w:szCs w:val="20"/>
              </w:rPr>
              <w:br/>
              <w:t>發表評量</w:t>
            </w:r>
          </w:p>
        </w:tc>
      </w:tr>
    </w:tbl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bookmarkStart w:id="0" w:name="_GoBack"/>
      <w:bookmarkEnd w:id="0"/>
      <w:r w:rsidRPr="003B7BCC">
        <w:rPr>
          <w:rFonts w:ascii="標楷體" w:eastAsia="標楷體" w:hAnsi="標楷體" w:hint="eastAsia"/>
          <w:color w:val="FF0000"/>
        </w:rPr>
        <w:t>106上重要行事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8/29（二）</w:t>
      </w:r>
      <w:r w:rsidRPr="003B7BCC">
        <w:rPr>
          <w:rFonts w:ascii="標楷體" w:eastAsia="標楷體" w:hAnsi="標楷體"/>
          <w:color w:val="FF0000"/>
        </w:rPr>
        <w:t>返校日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8/30(一)開學日、正式上課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9/9（六）學校日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9/30(六)補班補課(補10/</w:t>
      </w:r>
      <w:r w:rsidRPr="003B7BCC">
        <w:rPr>
          <w:rFonts w:ascii="標楷體" w:eastAsia="標楷體" w:hAnsi="標楷體"/>
          <w:color w:val="FF0000"/>
        </w:rPr>
        <w:t>9一</w:t>
      </w:r>
      <w:r w:rsidRPr="003B7BCC">
        <w:rPr>
          <w:rFonts w:ascii="標楷體" w:eastAsia="標楷體" w:hAnsi="標楷體" w:hint="eastAsia"/>
          <w:color w:val="FF0000"/>
        </w:rPr>
        <w:t>)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10/</w:t>
      </w:r>
      <w:r w:rsidRPr="003B7BCC">
        <w:rPr>
          <w:rFonts w:ascii="標楷體" w:eastAsia="標楷體" w:hAnsi="標楷體"/>
          <w:color w:val="FF0000"/>
        </w:rPr>
        <w:t>4</w:t>
      </w:r>
      <w:r w:rsidRPr="003B7BCC">
        <w:rPr>
          <w:rFonts w:ascii="標楷體" w:eastAsia="標楷體" w:hAnsi="標楷體" w:hint="eastAsia"/>
          <w:color w:val="FF0000"/>
        </w:rPr>
        <w:t>(三)中秋節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10/</w:t>
      </w:r>
      <w:r w:rsidRPr="003B7BCC">
        <w:rPr>
          <w:rFonts w:ascii="標楷體" w:eastAsia="標楷體" w:hAnsi="標楷體"/>
          <w:color w:val="FF0000"/>
        </w:rPr>
        <w:t>9-</w:t>
      </w:r>
      <w:r w:rsidRPr="003B7BCC">
        <w:rPr>
          <w:rFonts w:ascii="標楷體" w:eastAsia="標楷體" w:hAnsi="標楷體" w:hint="eastAsia"/>
          <w:color w:val="FF0000"/>
        </w:rPr>
        <w:t>10(一、二)國慶日放假</w:t>
      </w:r>
      <w:r w:rsidRPr="003B7BCC">
        <w:rPr>
          <w:rFonts w:ascii="標楷體" w:eastAsia="標楷體" w:hAnsi="標楷體"/>
          <w:color w:val="FF0000"/>
        </w:rPr>
        <w:t>2</w:t>
      </w:r>
      <w:r w:rsidRPr="003B7BCC">
        <w:rPr>
          <w:rFonts w:ascii="標楷體" w:eastAsia="標楷體" w:hAnsi="標楷體" w:hint="eastAsia"/>
          <w:color w:val="FF0000"/>
        </w:rPr>
        <w:t>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10/17五年級學力檢測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11/7(二)~11/8(三)期中評量</w:t>
      </w:r>
    </w:p>
    <w:p w:rsidR="00EF1471" w:rsidRPr="003B7BCC" w:rsidRDefault="00EF1471" w:rsidP="00EF1471">
      <w:pPr>
        <w:tabs>
          <w:tab w:val="left" w:pos="3495"/>
        </w:tabs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11/1</w:t>
      </w:r>
      <w:r w:rsidRPr="003B7BCC">
        <w:rPr>
          <w:rFonts w:ascii="標楷體" w:eastAsia="標楷體" w:hAnsi="標楷體"/>
          <w:color w:val="FF0000"/>
        </w:rPr>
        <w:t>8</w:t>
      </w:r>
      <w:r w:rsidRPr="003B7BCC">
        <w:rPr>
          <w:rFonts w:ascii="標楷體" w:eastAsia="標楷體" w:hAnsi="標楷體" w:hint="eastAsia"/>
          <w:color w:val="FF0000"/>
        </w:rPr>
        <w:t>(六)校慶暨體育表演會</w:t>
      </w:r>
      <w:r w:rsidRPr="003B7BCC">
        <w:rPr>
          <w:rFonts w:ascii="標楷體" w:eastAsia="標楷體" w:hAnsi="標楷體" w:hint="eastAsia"/>
          <w:color w:val="FF0000"/>
        </w:rPr>
        <w:tab/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11/20(一)校慶補休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</w:t>
      </w:r>
      <w:r w:rsidRPr="003B7BCC">
        <w:rPr>
          <w:rFonts w:ascii="標楷體" w:eastAsia="標楷體" w:hAnsi="標楷體"/>
          <w:color w:val="FF0000"/>
        </w:rPr>
        <w:t>1</w:t>
      </w:r>
      <w:r w:rsidRPr="003B7BCC">
        <w:rPr>
          <w:rFonts w:ascii="標楷體" w:eastAsia="標楷體" w:hAnsi="標楷體" w:hint="eastAsia"/>
          <w:color w:val="FF0000"/>
        </w:rPr>
        <w:t>開國紀念日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1/11(四)~1/1</w:t>
      </w:r>
      <w:r w:rsidRPr="003B7BCC">
        <w:rPr>
          <w:rFonts w:ascii="標楷體" w:eastAsia="標楷體" w:hAnsi="標楷體"/>
          <w:color w:val="FF0000"/>
        </w:rPr>
        <w:t>2</w:t>
      </w:r>
      <w:r w:rsidRPr="003B7BCC">
        <w:rPr>
          <w:rFonts w:ascii="標楷體" w:eastAsia="標楷體" w:hAnsi="標楷體" w:hint="eastAsia"/>
          <w:color w:val="FF0000"/>
        </w:rPr>
        <w:t>(五)期末評量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1/19(五)休業式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</w:t>
      </w:r>
      <w:r w:rsidRPr="003B7BCC">
        <w:rPr>
          <w:rFonts w:ascii="標楷體" w:eastAsia="標楷體" w:hAnsi="標楷體"/>
          <w:color w:val="FF0000"/>
        </w:rPr>
        <w:t>22-24</w:t>
      </w:r>
      <w:r w:rsidRPr="003B7BCC">
        <w:rPr>
          <w:rFonts w:ascii="標楷體" w:eastAsia="標楷體" w:hAnsi="標楷體" w:cs="標楷體"/>
          <w:color w:val="FF0000"/>
        </w:rPr>
        <w:t>補上班上課日(年假）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1/25(五)寒假開始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1/2</w:t>
      </w:r>
      <w:r w:rsidRPr="003B7BCC">
        <w:rPr>
          <w:rFonts w:ascii="標楷體" w:eastAsia="標楷體" w:hAnsi="標楷體"/>
          <w:color w:val="FF0000"/>
        </w:rPr>
        <w:t>5</w:t>
      </w:r>
      <w:r w:rsidRPr="003B7BCC">
        <w:rPr>
          <w:rFonts w:ascii="標楷體" w:eastAsia="標楷體" w:hAnsi="標楷體" w:hint="eastAsia"/>
          <w:color w:val="FF0000"/>
        </w:rPr>
        <w:t>(四)~1/</w:t>
      </w:r>
      <w:r w:rsidRPr="003B7BCC">
        <w:rPr>
          <w:rFonts w:ascii="標楷體" w:eastAsia="標楷體" w:hAnsi="標楷體"/>
          <w:color w:val="FF0000"/>
        </w:rPr>
        <w:t>26</w:t>
      </w:r>
      <w:r w:rsidRPr="003B7BCC">
        <w:rPr>
          <w:rFonts w:ascii="標楷體" w:eastAsia="標楷體" w:hAnsi="標楷體" w:hint="eastAsia"/>
          <w:color w:val="FF0000"/>
        </w:rPr>
        <w:t>(五)備課日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  <w:r w:rsidRPr="003B7BCC">
        <w:rPr>
          <w:rFonts w:ascii="標楷體" w:eastAsia="標楷體" w:hAnsi="標楷體" w:hint="eastAsia"/>
          <w:color w:val="FF0000"/>
        </w:rPr>
        <w:t>2/21(三)下學期開學日</w:t>
      </w:r>
    </w:p>
    <w:p w:rsidR="00EF1471" w:rsidRPr="003B7BCC" w:rsidRDefault="00EF1471" w:rsidP="00EF1471">
      <w:pPr>
        <w:rPr>
          <w:rFonts w:ascii="標楷體" w:eastAsia="標楷體" w:hAnsi="標楷體"/>
          <w:color w:val="FF0000"/>
        </w:rPr>
      </w:pPr>
    </w:p>
    <w:p w:rsidR="00EF1471" w:rsidRPr="00EF1471" w:rsidRDefault="00EF1471" w:rsidP="0084308A">
      <w:pPr>
        <w:rPr>
          <w:rFonts w:ascii="標楷體" w:eastAsia="標楷體" w:hAnsi="標楷體"/>
          <w:color w:val="FF0000"/>
        </w:rPr>
      </w:pPr>
    </w:p>
    <w:sectPr w:rsidR="00EF1471" w:rsidRPr="00EF1471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02" w:rsidRDefault="00255E02">
      <w:r>
        <w:separator/>
      </w:r>
    </w:p>
  </w:endnote>
  <w:endnote w:type="continuationSeparator" w:id="0">
    <w:p w:rsidR="00255E02" w:rsidRDefault="002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華康標宋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02" w:rsidRDefault="00255E02">
      <w:r>
        <w:separator/>
      </w:r>
    </w:p>
  </w:footnote>
  <w:footnote w:type="continuationSeparator" w:id="0">
    <w:p w:rsidR="00255E02" w:rsidRDefault="0025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06D"/>
    <w:rsid w:val="0006391E"/>
    <w:rsid w:val="001062B5"/>
    <w:rsid w:val="00124250"/>
    <w:rsid w:val="00136D4C"/>
    <w:rsid w:val="00192D94"/>
    <w:rsid w:val="001A5697"/>
    <w:rsid w:val="001C37D4"/>
    <w:rsid w:val="001F4DFF"/>
    <w:rsid w:val="0020155F"/>
    <w:rsid w:val="00210974"/>
    <w:rsid w:val="002219E9"/>
    <w:rsid w:val="00231E60"/>
    <w:rsid w:val="00253F5E"/>
    <w:rsid w:val="00255E02"/>
    <w:rsid w:val="00286ED0"/>
    <w:rsid w:val="002A22EF"/>
    <w:rsid w:val="002F1987"/>
    <w:rsid w:val="00300BE3"/>
    <w:rsid w:val="003260DE"/>
    <w:rsid w:val="003F46CF"/>
    <w:rsid w:val="004003E3"/>
    <w:rsid w:val="00416A16"/>
    <w:rsid w:val="00427BEF"/>
    <w:rsid w:val="00435187"/>
    <w:rsid w:val="0044165D"/>
    <w:rsid w:val="00457D23"/>
    <w:rsid w:val="004978D8"/>
    <w:rsid w:val="004B0B21"/>
    <w:rsid w:val="004B56A1"/>
    <w:rsid w:val="004D41C6"/>
    <w:rsid w:val="004D6919"/>
    <w:rsid w:val="005031CF"/>
    <w:rsid w:val="005233A9"/>
    <w:rsid w:val="005431C2"/>
    <w:rsid w:val="00592AF9"/>
    <w:rsid w:val="005B2B4D"/>
    <w:rsid w:val="005B700B"/>
    <w:rsid w:val="006042B4"/>
    <w:rsid w:val="00610833"/>
    <w:rsid w:val="00652F15"/>
    <w:rsid w:val="006640F1"/>
    <w:rsid w:val="00681F71"/>
    <w:rsid w:val="00697607"/>
    <w:rsid w:val="006B777B"/>
    <w:rsid w:val="006C43CC"/>
    <w:rsid w:val="006D0376"/>
    <w:rsid w:val="006D627C"/>
    <w:rsid w:val="006D79C5"/>
    <w:rsid w:val="006E681A"/>
    <w:rsid w:val="00757615"/>
    <w:rsid w:val="007775F6"/>
    <w:rsid w:val="007C014C"/>
    <w:rsid w:val="007F606D"/>
    <w:rsid w:val="008120C7"/>
    <w:rsid w:val="008254E7"/>
    <w:rsid w:val="00834190"/>
    <w:rsid w:val="00840564"/>
    <w:rsid w:val="0084308A"/>
    <w:rsid w:val="0086620C"/>
    <w:rsid w:val="008B3E71"/>
    <w:rsid w:val="008B698D"/>
    <w:rsid w:val="008D4E13"/>
    <w:rsid w:val="008D7328"/>
    <w:rsid w:val="009253AF"/>
    <w:rsid w:val="009261B0"/>
    <w:rsid w:val="0092710B"/>
    <w:rsid w:val="0093381D"/>
    <w:rsid w:val="00941CBF"/>
    <w:rsid w:val="00975319"/>
    <w:rsid w:val="009A4194"/>
    <w:rsid w:val="009C4604"/>
    <w:rsid w:val="009D2D56"/>
    <w:rsid w:val="009E0BF7"/>
    <w:rsid w:val="009E5014"/>
    <w:rsid w:val="00A05ACA"/>
    <w:rsid w:val="00A143F0"/>
    <w:rsid w:val="00A17A96"/>
    <w:rsid w:val="00A36995"/>
    <w:rsid w:val="00A427FE"/>
    <w:rsid w:val="00A66B20"/>
    <w:rsid w:val="00A70544"/>
    <w:rsid w:val="00AA0819"/>
    <w:rsid w:val="00B11614"/>
    <w:rsid w:val="00B34B36"/>
    <w:rsid w:val="00B56FC2"/>
    <w:rsid w:val="00B6790A"/>
    <w:rsid w:val="00B77D6E"/>
    <w:rsid w:val="00B94880"/>
    <w:rsid w:val="00BA36FF"/>
    <w:rsid w:val="00BD3676"/>
    <w:rsid w:val="00BF1215"/>
    <w:rsid w:val="00C0134A"/>
    <w:rsid w:val="00C04792"/>
    <w:rsid w:val="00C057B5"/>
    <w:rsid w:val="00C13D79"/>
    <w:rsid w:val="00C6395A"/>
    <w:rsid w:val="00CC0023"/>
    <w:rsid w:val="00CE4194"/>
    <w:rsid w:val="00CE59BB"/>
    <w:rsid w:val="00D342DE"/>
    <w:rsid w:val="00D71BBB"/>
    <w:rsid w:val="00D9554C"/>
    <w:rsid w:val="00DA335E"/>
    <w:rsid w:val="00DA4AAB"/>
    <w:rsid w:val="00E407AC"/>
    <w:rsid w:val="00E84EE7"/>
    <w:rsid w:val="00E9719E"/>
    <w:rsid w:val="00EB0604"/>
    <w:rsid w:val="00EB5F56"/>
    <w:rsid w:val="00EF1471"/>
    <w:rsid w:val="00EF2C72"/>
    <w:rsid w:val="00F00C2D"/>
    <w:rsid w:val="00F10372"/>
    <w:rsid w:val="00F279B9"/>
    <w:rsid w:val="00F4439D"/>
    <w:rsid w:val="00F67817"/>
    <w:rsid w:val="00FA0237"/>
    <w:rsid w:val="00FB0C17"/>
    <w:rsid w:val="00FC0C97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D955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B7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7"/>
    <w:rsid w:val="00941CB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941CBF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941CBF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4003E3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customStyle="1" w:styleId="Pa1">
    <w:name w:val="Pa1"/>
    <w:basedOn w:val="a"/>
    <w:next w:val="a"/>
    <w:uiPriority w:val="99"/>
    <w:rsid w:val="004003E3"/>
    <w:pPr>
      <w:autoSpaceDE w:val="0"/>
      <w:autoSpaceDN w:val="0"/>
      <w:adjustRightInd w:val="0"/>
      <w:spacing w:line="227" w:lineRule="atLeast"/>
    </w:pPr>
    <w:rPr>
      <w:rFonts w:ascii="EU-BZ" w:eastAsia="EU-BZ"/>
      <w:kern w:val="0"/>
    </w:rPr>
  </w:style>
  <w:style w:type="paragraph" w:customStyle="1" w:styleId="a9">
    <w:name w:val="表格能力指標"/>
    <w:basedOn w:val="a"/>
    <w:rsid w:val="004003E3"/>
    <w:pPr>
      <w:snapToGrid w:val="0"/>
      <w:spacing w:line="280" w:lineRule="exact"/>
      <w:ind w:left="825" w:hangingChars="375" w:hanging="825"/>
    </w:pPr>
    <w:rPr>
      <w:rFonts w:eastAsia="華康標宋體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6CEE-730A-443F-AE06-040155CC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869</Words>
  <Characters>4959</Characters>
  <Application>Microsoft Office Word</Application>
  <DocSecurity>0</DocSecurity>
  <Lines>41</Lines>
  <Paragraphs>11</Paragraphs>
  <ScaleCrop>false</ScaleCrop>
  <Company>北投國小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台北市北投國民小學九十一學年度第二學期     年級        領域教學計劃表</dc:title>
  <dc:subject/>
  <dc:creator>教學組</dc:creator>
  <cp:keywords/>
  <cp:lastModifiedBy>陳嘉慧</cp:lastModifiedBy>
  <cp:revision>3</cp:revision>
  <cp:lastPrinted>2003-12-19T07:54:00Z</cp:lastPrinted>
  <dcterms:created xsi:type="dcterms:W3CDTF">2017-06-20T13:38:00Z</dcterms:created>
  <dcterms:modified xsi:type="dcterms:W3CDTF">2017-06-22T03:03:00Z</dcterms:modified>
</cp:coreProperties>
</file>