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7E" w:rsidRPr="00C76A31" w:rsidRDefault="00114B7E" w:rsidP="003B3A86">
      <w:pPr>
        <w:pStyle w:val="Web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6A31">
        <w:rPr>
          <w:rFonts w:ascii="Times New Roman" w:eastAsia="標楷體" w:hAnsi="標楷體" w:cs="Times New Roman"/>
          <w:b/>
          <w:sz w:val="32"/>
          <w:szCs w:val="32"/>
        </w:rPr>
        <w:t>學生團體保險</w:t>
      </w:r>
      <w:r w:rsidR="00281077">
        <w:rPr>
          <w:rFonts w:ascii="Times New Roman" w:eastAsia="標楷體" w:hAnsi="標楷體" w:cs="Times New Roman" w:hint="eastAsia"/>
          <w:b/>
          <w:sz w:val="32"/>
          <w:szCs w:val="32"/>
        </w:rPr>
        <w:t>(</w:t>
      </w:r>
      <w:r w:rsidR="00281077">
        <w:rPr>
          <w:rFonts w:ascii="Times New Roman" w:eastAsia="標楷體" w:hAnsi="標楷體" w:cs="Times New Roman" w:hint="eastAsia"/>
          <w:b/>
          <w:sz w:val="32"/>
          <w:szCs w:val="32"/>
        </w:rPr>
        <w:t>醫療理賠</w:t>
      </w:r>
      <w:r w:rsidR="00281077"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  <w:r w:rsidR="003B3A86">
        <w:rPr>
          <w:rFonts w:ascii="Times New Roman" w:eastAsia="標楷體" w:hAnsi="標楷體" w:cs="Times New Roman" w:hint="eastAsia"/>
          <w:b/>
          <w:sz w:val="32"/>
          <w:szCs w:val="32"/>
        </w:rPr>
        <w:t>申請說明</w:t>
      </w:r>
    </w:p>
    <w:p w:rsidR="00114B7E" w:rsidRDefault="00114B7E" w:rsidP="00281077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 w:rsidRPr="001E7A85">
        <w:rPr>
          <w:rFonts w:ascii="標楷體" w:eastAsia="標楷體" w:hAnsi="標楷體" w:hint="eastAsia"/>
        </w:rPr>
        <w:t>保險期間：</w:t>
      </w:r>
      <w:r w:rsidR="003B3A86" w:rsidRPr="001E7A85">
        <w:rPr>
          <w:rFonts w:ascii="標楷體" w:eastAsia="標楷體" w:hAnsi="標楷體" w:hint="eastAsia"/>
        </w:rPr>
        <w:t xml:space="preserve"> </w:t>
      </w:r>
      <w:r w:rsidRPr="001E7A85">
        <w:rPr>
          <w:rFonts w:ascii="標楷體" w:eastAsia="標楷體" w:hAnsi="標楷體" w:hint="eastAsia"/>
        </w:rPr>
        <w:t>8月1日</w:t>
      </w:r>
      <w:r w:rsidRPr="001E7A85">
        <w:rPr>
          <w:rFonts w:ascii="標楷體" w:eastAsia="標楷體" w:hAnsi="標楷體"/>
        </w:rPr>
        <w:t>～</w:t>
      </w:r>
      <w:r w:rsidR="002F66AE">
        <w:rPr>
          <w:rFonts w:ascii="標楷體" w:eastAsia="標楷體" w:hAnsi="標楷體" w:hint="eastAsia"/>
        </w:rPr>
        <w:t>次</w:t>
      </w:r>
      <w:r w:rsidRPr="001E7A85">
        <w:rPr>
          <w:rFonts w:ascii="標楷體" w:eastAsia="標楷體" w:hAnsi="標楷體" w:hint="eastAsia"/>
        </w:rPr>
        <w:t>年7月31日（畢業生延至</w:t>
      </w:r>
      <w:smartTag w:uri="urn:schemas-microsoft-com:office:smarttags" w:element="chsdate">
        <w:smartTagPr>
          <w:attr w:name="Year" w:val="2011"/>
          <w:attr w:name="Month" w:val="8"/>
          <w:attr w:name="Day" w:val="31"/>
          <w:attr w:name="IsLunarDate" w:val="False"/>
          <w:attr w:name="IsROCDate" w:val="False"/>
        </w:smartTagPr>
        <w:r w:rsidRPr="001E7A85">
          <w:rPr>
            <w:rFonts w:ascii="標楷體" w:eastAsia="標楷體" w:hAnsi="標楷體" w:hint="eastAsia"/>
          </w:rPr>
          <w:t>8月31日</w:t>
        </w:r>
      </w:smartTag>
      <w:r w:rsidRPr="001E7A85">
        <w:rPr>
          <w:rFonts w:ascii="標楷體" w:eastAsia="標楷體" w:hAnsi="標楷體" w:hint="eastAsia"/>
        </w:rPr>
        <w:t>）</w:t>
      </w:r>
    </w:p>
    <w:p w:rsidR="003B3A86" w:rsidRDefault="003B3A86" w:rsidP="00281077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申請期限：事故日期起二年內</w:t>
      </w:r>
    </w:p>
    <w:p w:rsidR="00C520E4" w:rsidRPr="001E7A85" w:rsidRDefault="00C520E4" w:rsidP="00281077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建議申請時間：</w:t>
      </w:r>
      <w:r w:rsidRPr="00FF1F2F">
        <w:rPr>
          <w:rFonts w:ascii="標楷體" w:eastAsia="標楷體" w:hAnsi="標楷體" w:hint="eastAsia"/>
          <w:u w:val="single"/>
        </w:rPr>
        <w:t>學生傷病痊癒後再開立診斷書一張即可</w:t>
      </w:r>
    </w:p>
    <w:p w:rsidR="00FF1F2F" w:rsidRPr="00281077" w:rsidRDefault="00F56BA7" w:rsidP="00FF1F2F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7" w:hangingChars="236" w:hanging="567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準備文件：</w:t>
      </w:r>
      <w:r w:rsidR="00CA1DBF">
        <w:rPr>
          <w:rFonts w:ascii="標楷體" w:eastAsia="標楷體" w:hAnsi="標楷體" w:hint="eastAsia"/>
          <w:b/>
        </w:rPr>
        <w:t>保險金</w:t>
      </w:r>
      <w:r w:rsidR="00FF1F2F" w:rsidRPr="00FF1F2F">
        <w:rPr>
          <w:rFonts w:ascii="標楷體" w:eastAsia="標楷體" w:hAnsi="標楷體" w:hint="eastAsia"/>
          <w:b/>
        </w:rPr>
        <w:t>申請書(健康中心領取</w:t>
      </w:r>
      <w:r w:rsidR="00CA1DBF">
        <w:rPr>
          <w:rFonts w:ascii="標楷體" w:eastAsia="標楷體" w:hAnsi="標楷體" w:hint="eastAsia"/>
          <w:b/>
        </w:rPr>
        <w:t>、網路下載</w:t>
      </w:r>
      <w:r w:rsidR="00FF1F2F" w:rsidRPr="00FF1F2F">
        <w:rPr>
          <w:rFonts w:ascii="標楷體" w:eastAsia="標楷體" w:hAnsi="標楷體" w:hint="eastAsia"/>
          <w:b/>
        </w:rPr>
        <w:t>)、診斷書正本</w:t>
      </w:r>
      <w:r>
        <w:rPr>
          <w:rFonts w:ascii="標楷體" w:eastAsia="標楷體" w:hAnsi="標楷體" w:hint="eastAsia"/>
          <w:b/>
        </w:rPr>
        <w:t>（病癒後再開立）</w:t>
      </w:r>
      <w:r w:rsidR="00281077">
        <w:rPr>
          <w:rFonts w:ascii="標楷體" w:eastAsia="標楷體" w:hAnsi="標楷體" w:hint="eastAsia"/>
          <w:b/>
        </w:rPr>
        <w:t>、收據正本或副本（影印本則須請醫院加蓋收費章）</w:t>
      </w:r>
      <w:r w:rsidR="00FF1F2F" w:rsidRPr="00FF1F2F">
        <w:rPr>
          <w:rFonts w:ascii="標楷體" w:eastAsia="標楷體" w:hAnsi="標楷體" w:hint="eastAsia"/>
          <w:b/>
        </w:rPr>
        <w:t>。</w:t>
      </w:r>
      <w:r w:rsidR="00281077" w:rsidRPr="00281077">
        <w:rPr>
          <w:rFonts w:ascii="標楷體" w:eastAsia="標楷體" w:hAnsi="標楷體" w:hint="eastAsia"/>
        </w:rPr>
        <w:t>不限就診醫院家數，合併申請。</w:t>
      </w:r>
    </w:p>
    <w:p w:rsidR="00FF1F2F" w:rsidRPr="009851DF" w:rsidRDefault="00FF1F2F" w:rsidP="00281077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7" w:hangingChars="236" w:hanging="567"/>
        <w:textAlignment w:val="auto"/>
        <w:rPr>
          <w:rFonts w:ascii="標楷體" w:eastAsia="標楷體" w:hAnsi="標楷體"/>
          <w:b/>
        </w:rPr>
      </w:pPr>
      <w:r w:rsidRPr="009851DF">
        <w:rPr>
          <w:rFonts w:ascii="標楷體" w:eastAsia="標楷體" w:hAnsi="標楷體" w:hint="eastAsia"/>
          <w:b/>
        </w:rPr>
        <w:t>填寫理賠申請書重點注意事項：</w:t>
      </w:r>
    </w:p>
    <w:p w:rsidR="00F56BA7" w:rsidRDefault="00F56BA7" w:rsidP="00281077">
      <w:pPr>
        <w:numPr>
          <w:ilvl w:val="2"/>
          <w:numId w:val="21"/>
        </w:numPr>
        <w:tabs>
          <w:tab w:val="clear" w:pos="1440"/>
        </w:tabs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有紅色「</w:t>
      </w:r>
      <w:proofErr w:type="gramStart"/>
      <w:r>
        <w:rPr>
          <w:rFonts w:ascii="標楷體" w:eastAsia="標楷體" w:hAnsi="標楷體" w:hint="eastAsia"/>
          <w:b/>
        </w:rPr>
        <w:t>＊</w:t>
      </w:r>
      <w:proofErr w:type="gramEnd"/>
      <w:r>
        <w:rPr>
          <w:rFonts w:ascii="標楷體" w:eastAsia="標楷體" w:hAnsi="標楷體" w:hint="eastAsia"/>
          <w:b/>
        </w:rPr>
        <w:t>」的</w:t>
      </w:r>
      <w:proofErr w:type="gramStart"/>
      <w:r>
        <w:rPr>
          <w:rFonts w:ascii="標楷體" w:eastAsia="標楷體" w:hAnsi="標楷體" w:hint="eastAsia"/>
          <w:b/>
        </w:rPr>
        <w:t>為必填欄位</w:t>
      </w:r>
      <w:proofErr w:type="gramEnd"/>
      <w:r w:rsidRPr="00D0459B">
        <w:rPr>
          <w:rFonts w:ascii="標楷體" w:eastAsia="標楷體" w:hAnsi="標楷體" w:hint="eastAsia"/>
        </w:rPr>
        <w:t>(保單號碼</w:t>
      </w:r>
      <w:r w:rsidR="00D0459B" w:rsidRPr="00D0459B">
        <w:rPr>
          <w:rFonts w:ascii="標楷體" w:eastAsia="標楷體" w:hAnsi="標楷體" w:hint="eastAsia"/>
        </w:rPr>
        <w:t>、服務人員</w:t>
      </w:r>
      <w:r w:rsidRPr="00D0459B">
        <w:rPr>
          <w:rFonts w:ascii="標楷體" w:eastAsia="標楷體" w:hAnsi="標楷體" w:hint="eastAsia"/>
        </w:rPr>
        <w:t>不用寫)</w:t>
      </w:r>
      <w:r>
        <w:rPr>
          <w:rFonts w:ascii="標楷體" w:eastAsia="標楷體" w:hAnsi="標楷體" w:hint="eastAsia"/>
          <w:b/>
        </w:rPr>
        <w:t>。</w:t>
      </w:r>
    </w:p>
    <w:p w:rsidR="00F56BA7" w:rsidRDefault="00F56BA7" w:rsidP="00281077">
      <w:pPr>
        <w:numPr>
          <w:ilvl w:val="2"/>
          <w:numId w:val="21"/>
        </w:numPr>
        <w:tabs>
          <w:tab w:val="clear" w:pos="1440"/>
        </w:tabs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保險金領取方式：</w:t>
      </w:r>
    </w:p>
    <w:p w:rsidR="00F56BA7" w:rsidRDefault="00F56BA7" w:rsidP="00281077">
      <w:pPr>
        <w:numPr>
          <w:ilvl w:val="3"/>
          <w:numId w:val="21"/>
        </w:numPr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匯款：提供</w:t>
      </w:r>
      <w:r w:rsidR="00FF1F2F" w:rsidRPr="009851DF">
        <w:rPr>
          <w:rFonts w:ascii="標楷體" w:eastAsia="標楷體" w:hAnsi="標楷體" w:hint="eastAsia"/>
          <w:b/>
        </w:rPr>
        <w:t>銀行帳號</w:t>
      </w:r>
      <w:r>
        <w:rPr>
          <w:rFonts w:ascii="標楷體" w:eastAsia="標楷體" w:hAnsi="標楷體" w:hint="eastAsia"/>
          <w:b/>
        </w:rPr>
        <w:t>並附上</w:t>
      </w:r>
      <w:r w:rsidRPr="00FF1F2F">
        <w:rPr>
          <w:rFonts w:ascii="標楷體" w:eastAsia="標楷體" w:hAnsi="標楷體" w:hint="eastAsia"/>
          <w:b/>
        </w:rPr>
        <w:t>存摺封面影本</w:t>
      </w:r>
      <w:r>
        <w:rPr>
          <w:rFonts w:ascii="標楷體" w:eastAsia="標楷體" w:hAnsi="標楷體" w:hint="eastAsia"/>
          <w:b/>
        </w:rPr>
        <w:t>(</w:t>
      </w:r>
      <w:r w:rsidRPr="00F56BA7">
        <w:rPr>
          <w:rFonts w:ascii="標楷體" w:eastAsia="標楷體" w:hAnsi="標楷體" w:hint="eastAsia"/>
          <w:b/>
        </w:rPr>
        <w:t>與「受益人」同一人，</w:t>
      </w:r>
      <w:r w:rsidRPr="00F56BA7">
        <w:rPr>
          <w:rFonts w:ascii="標楷體" w:eastAsia="標楷體" w:hAnsi="標楷體" w:hint="eastAsia"/>
          <w:b/>
          <w:u w:val="single"/>
        </w:rPr>
        <w:t>不要填寫學生的</w:t>
      </w:r>
      <w:r>
        <w:rPr>
          <w:rFonts w:ascii="標楷體" w:eastAsia="標楷體" w:hAnsi="標楷體" w:hint="eastAsia"/>
          <w:b/>
        </w:rPr>
        <w:t>)</w:t>
      </w:r>
    </w:p>
    <w:p w:rsidR="00FF1F2F" w:rsidRPr="00F56BA7" w:rsidRDefault="00F56BA7" w:rsidP="00281077">
      <w:pPr>
        <w:numPr>
          <w:ilvl w:val="3"/>
          <w:numId w:val="21"/>
        </w:numPr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支票：填寫與受益人同一人之身分證字號</w:t>
      </w:r>
      <w:r w:rsidR="00FF1F2F" w:rsidRPr="00F56BA7">
        <w:rPr>
          <w:rFonts w:ascii="標楷體" w:eastAsia="標楷體" w:hAnsi="標楷體" w:hint="eastAsia"/>
          <w:b/>
        </w:rPr>
        <w:t>。</w:t>
      </w:r>
    </w:p>
    <w:p w:rsidR="00F56BA7" w:rsidRDefault="00F56BA7" w:rsidP="00281077">
      <w:pPr>
        <w:numPr>
          <w:ilvl w:val="2"/>
          <w:numId w:val="21"/>
        </w:numPr>
        <w:tabs>
          <w:tab w:val="clear" w:pos="1440"/>
        </w:tabs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 w:rsidRPr="009851DF">
        <w:rPr>
          <w:rFonts w:ascii="標楷體" w:eastAsia="標楷體" w:hAnsi="標楷體" w:hint="eastAsia"/>
          <w:b/>
        </w:rPr>
        <w:t>受益人：一律為家長</w:t>
      </w:r>
      <w:r>
        <w:rPr>
          <w:rFonts w:ascii="標楷體" w:eastAsia="標楷體" w:hAnsi="標楷體" w:hint="eastAsia"/>
          <w:b/>
        </w:rPr>
        <w:t>之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 w:rsidRPr="009851DF">
        <w:rPr>
          <w:rFonts w:ascii="標楷體" w:eastAsia="標楷體" w:hAnsi="標楷體" w:hint="eastAsia"/>
          <w:b/>
        </w:rPr>
        <w:t>或</w:t>
      </w:r>
      <w:r w:rsidR="00281077">
        <w:rPr>
          <w:rFonts w:ascii="標楷體" w:eastAsia="標楷體" w:hAnsi="標楷體" w:hint="eastAsia"/>
          <w:b/>
        </w:rPr>
        <w:t>法定</w:t>
      </w:r>
      <w:r w:rsidRPr="009851DF">
        <w:rPr>
          <w:rFonts w:ascii="標楷體" w:eastAsia="標楷體" w:hAnsi="標楷體" w:hint="eastAsia"/>
          <w:b/>
        </w:rPr>
        <w:t>監護人</w:t>
      </w:r>
      <w:r>
        <w:rPr>
          <w:rFonts w:ascii="標楷體" w:eastAsia="標楷體" w:hAnsi="標楷體" w:hint="eastAsia"/>
          <w:b/>
        </w:rPr>
        <w:t>。</w:t>
      </w:r>
    </w:p>
    <w:p w:rsidR="00114B7E" w:rsidRDefault="00BF6FDA" w:rsidP="00281077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425" w:hangingChars="177" w:hanging="425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醫療</w:t>
      </w:r>
      <w:r w:rsidR="003B3A86">
        <w:rPr>
          <w:rFonts w:ascii="標楷體" w:eastAsia="標楷體" w:hAnsi="標楷體" w:hint="eastAsia"/>
        </w:rPr>
        <w:t>理賠內容如下</w:t>
      </w:r>
      <w:r w:rsidR="00276169">
        <w:rPr>
          <w:rFonts w:ascii="標楷體" w:eastAsia="標楷體" w:hAnsi="標楷體" w:hint="eastAsia"/>
        </w:rPr>
        <w:t>（</w:t>
      </w:r>
      <w:r w:rsidR="00276169" w:rsidRPr="00276169">
        <w:rPr>
          <w:rFonts w:ascii="標楷體" w:eastAsia="標楷體" w:hAnsi="標楷體" w:hint="eastAsia"/>
          <w:u w:val="single"/>
        </w:rPr>
        <w:t>實支實付型</w:t>
      </w:r>
      <w:r w:rsidR="00276169">
        <w:rPr>
          <w:rFonts w:ascii="標楷體" w:eastAsia="標楷體" w:hAnsi="標楷體" w:hint="eastAsia"/>
        </w:rPr>
        <w:t>）</w:t>
      </w:r>
      <w:r w:rsidR="003B3A86">
        <w:rPr>
          <w:rFonts w:ascii="標楷體" w:eastAsia="標楷體" w:hAnsi="標楷體" w:hint="eastAsia"/>
        </w:rPr>
        <w:t>：</w:t>
      </w:r>
    </w:p>
    <w:p w:rsidR="006E79F6" w:rsidRDefault="006E79F6" w:rsidP="00281077">
      <w:pPr>
        <w:numPr>
          <w:ilvl w:val="0"/>
          <w:numId w:val="13"/>
        </w:numPr>
        <w:tabs>
          <w:tab w:val="clear" w:pos="360"/>
        </w:tabs>
        <w:adjustRightInd/>
        <w:spacing w:line="360" w:lineRule="exact"/>
        <w:ind w:leftChars="145" w:left="708" w:hangingChars="15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意外門診與住院、疾病住院</w:t>
      </w:r>
    </w:p>
    <w:p w:rsidR="006E79F6" w:rsidRDefault="006E79F6" w:rsidP="00281077">
      <w:pPr>
        <w:numPr>
          <w:ilvl w:val="0"/>
          <w:numId w:val="20"/>
        </w:numPr>
        <w:adjustRightInd/>
        <w:spacing w:line="360" w:lineRule="exact"/>
        <w:ind w:leftChars="145" w:left="828"/>
        <w:textAlignment w:val="auto"/>
        <w:rPr>
          <w:rFonts w:ascii="標楷體" w:eastAsia="標楷體" w:hAnsi="標楷體"/>
        </w:rPr>
      </w:pPr>
      <w:r w:rsidRPr="001E7A85">
        <w:rPr>
          <w:rFonts w:ascii="標楷體" w:eastAsia="標楷體" w:hAnsi="標楷體" w:hint="eastAsia"/>
        </w:rPr>
        <w:t>傷害門診給付</w:t>
      </w:r>
      <w:r>
        <w:rPr>
          <w:rFonts w:ascii="標楷體" w:eastAsia="標楷體" w:hAnsi="標楷體" w:hint="eastAsia"/>
        </w:rPr>
        <w:t>：</w:t>
      </w:r>
      <w:r w:rsidRPr="001E7A85">
        <w:rPr>
          <w:rFonts w:ascii="標楷體" w:eastAsia="標楷體" w:hAnsi="標楷體" w:hint="eastAsia"/>
        </w:rPr>
        <w:t>每一事故給付上限5,000元。</w:t>
      </w:r>
    </w:p>
    <w:p w:rsidR="006E79F6" w:rsidRPr="001E7A85" w:rsidRDefault="006E79F6" w:rsidP="00281077">
      <w:pPr>
        <w:numPr>
          <w:ilvl w:val="0"/>
          <w:numId w:val="20"/>
        </w:numPr>
        <w:adjustRightInd/>
        <w:spacing w:line="360" w:lineRule="exact"/>
        <w:ind w:leftChars="145" w:left="828"/>
        <w:textAlignment w:val="auto"/>
        <w:rPr>
          <w:rFonts w:ascii="標楷體" w:eastAsia="標楷體" w:hAnsi="標楷體"/>
        </w:rPr>
      </w:pPr>
      <w:r w:rsidRPr="001E7A85">
        <w:rPr>
          <w:rFonts w:ascii="標楷體" w:eastAsia="標楷體" w:hAnsi="標楷體" w:hint="eastAsia"/>
        </w:rPr>
        <w:t>住院給付：每一事故給付上限五萬元</w:t>
      </w:r>
      <w:r>
        <w:rPr>
          <w:rFonts w:ascii="標楷體" w:eastAsia="標楷體" w:hAnsi="標楷體" w:hint="eastAsia"/>
        </w:rPr>
        <w:t>，</w:t>
      </w:r>
      <w:r w:rsidRPr="003B3A86">
        <w:rPr>
          <w:rFonts w:ascii="標楷體" w:eastAsia="標楷體" w:hAnsi="標楷體" w:hint="eastAsia"/>
        </w:rPr>
        <w:t>病房費每日上限1000元。</w:t>
      </w:r>
    </w:p>
    <w:p w:rsidR="006E79F6" w:rsidRDefault="006E79F6" w:rsidP="00281077">
      <w:pPr>
        <w:numPr>
          <w:ilvl w:val="0"/>
          <w:numId w:val="13"/>
        </w:numPr>
        <w:tabs>
          <w:tab w:val="clear" w:pos="360"/>
        </w:tabs>
        <w:adjustRightInd/>
        <w:spacing w:line="360" w:lineRule="exact"/>
        <w:ind w:leftChars="145" w:left="708" w:hangingChars="150"/>
        <w:textAlignment w:val="auto"/>
        <w:rPr>
          <w:rFonts w:ascii="標楷體" w:eastAsia="標楷體" w:hAnsi="標楷體"/>
        </w:rPr>
      </w:pPr>
      <w:r w:rsidRPr="003B3A86">
        <w:rPr>
          <w:rFonts w:ascii="標楷體" w:eastAsia="標楷體" w:hAnsi="標楷體" w:hint="eastAsia"/>
        </w:rPr>
        <w:t>未以健保身分就醫，按實際醫療費用的65%給付保險金。</w:t>
      </w:r>
    </w:p>
    <w:p w:rsidR="006E79F6" w:rsidRPr="006E79F6" w:rsidRDefault="006E79F6" w:rsidP="00281077">
      <w:pPr>
        <w:numPr>
          <w:ilvl w:val="0"/>
          <w:numId w:val="13"/>
        </w:numPr>
        <w:tabs>
          <w:tab w:val="clear" w:pos="360"/>
        </w:tabs>
        <w:adjustRightInd/>
        <w:spacing w:line="360" w:lineRule="exact"/>
        <w:ind w:leftChars="145" w:left="708" w:hangingChars="150"/>
        <w:textAlignment w:val="auto"/>
        <w:rPr>
          <w:rFonts w:ascii="標楷體" w:eastAsia="標楷體" w:hAnsi="標楷體"/>
        </w:rPr>
      </w:pPr>
      <w:r w:rsidRPr="006E79F6">
        <w:rPr>
          <w:rFonts w:ascii="標楷體" w:eastAsia="標楷體" w:hAnsi="標楷體" w:hint="eastAsia"/>
        </w:rPr>
        <w:t>除外責任：</w:t>
      </w:r>
      <w:proofErr w:type="gramStart"/>
      <w:r w:rsidRPr="00BF6FDA">
        <w:rPr>
          <w:rFonts w:ascii="標楷體" w:eastAsia="標楷體" w:hAnsi="標楷體" w:hint="eastAsia"/>
          <w:u w:val="single"/>
        </w:rPr>
        <w:t>不</w:t>
      </w:r>
      <w:proofErr w:type="gramEnd"/>
      <w:r w:rsidRPr="00BF6FDA">
        <w:rPr>
          <w:rFonts w:ascii="標楷體" w:eastAsia="標楷體" w:hAnsi="標楷體" w:hint="eastAsia"/>
          <w:u w:val="single"/>
        </w:rPr>
        <w:t>理賠部分為掛號費、診斷書費</w:t>
      </w:r>
      <w:r w:rsidRPr="006E79F6">
        <w:rPr>
          <w:rFonts w:ascii="標楷體" w:eastAsia="標楷體" w:hAnsi="標楷體" w:hint="eastAsia"/>
        </w:rPr>
        <w:t>。</w:t>
      </w:r>
    </w:p>
    <w:p w:rsidR="006E79F6" w:rsidRDefault="006E79F6" w:rsidP="006E79F6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學校承辦人員僅負責協助收件與送件，若有相關疑問請聯絡</w:t>
      </w:r>
      <w:proofErr w:type="gramStart"/>
      <w:r w:rsidRPr="006E79F6">
        <w:rPr>
          <w:rFonts w:ascii="標楷體" w:eastAsia="標楷體" w:hAnsi="標楷體" w:hint="eastAsia"/>
          <w:u w:val="single"/>
        </w:rPr>
        <w:t>三</w:t>
      </w:r>
      <w:proofErr w:type="gramEnd"/>
      <w:r w:rsidRPr="006E79F6">
        <w:rPr>
          <w:rFonts w:ascii="標楷體" w:eastAsia="標楷體" w:hAnsi="標楷體" w:hint="eastAsia"/>
          <w:u w:val="single"/>
        </w:rPr>
        <w:t>商美邦人壽客服電話0800-022258，</w:t>
      </w:r>
      <w:r w:rsidR="00637685">
        <w:rPr>
          <w:rFonts w:ascii="標楷體" w:eastAsia="標楷體" w:hAnsi="標楷體" w:hint="eastAsia"/>
          <w:u w:val="single"/>
        </w:rPr>
        <w:t>張小姐0972</w:t>
      </w:r>
      <w:r w:rsidR="00281077">
        <w:rPr>
          <w:rFonts w:ascii="標楷體" w:eastAsia="標楷體" w:hAnsi="標楷體" w:hint="eastAsia"/>
          <w:u w:val="single"/>
        </w:rPr>
        <w:t>-</w:t>
      </w:r>
      <w:r w:rsidR="00637685">
        <w:rPr>
          <w:rFonts w:ascii="標楷體" w:eastAsia="標楷體" w:hAnsi="標楷體" w:hint="eastAsia"/>
          <w:u w:val="single"/>
        </w:rPr>
        <w:t>060078</w:t>
      </w:r>
    </w:p>
    <w:p w:rsidR="00C520E4" w:rsidRDefault="00C520E4" w:rsidP="006E79F6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 w:rsidRPr="006E79F6">
        <w:rPr>
          <w:rFonts w:ascii="標楷體" w:eastAsia="標楷體" w:hAnsi="標楷體" w:hint="eastAsia"/>
        </w:rPr>
        <w:t>校內負責單位：健康中心   電話：</w:t>
      </w:r>
      <w:r w:rsidR="00637685">
        <w:rPr>
          <w:rFonts w:ascii="標楷體" w:eastAsia="標楷體" w:hAnsi="標楷體" w:hint="eastAsia"/>
        </w:rPr>
        <w:t>26872040</w:t>
      </w:r>
      <w:r w:rsidRPr="006E79F6">
        <w:rPr>
          <w:rFonts w:ascii="標楷體" w:eastAsia="標楷體" w:hAnsi="標楷體" w:hint="eastAsia"/>
        </w:rPr>
        <w:t>轉</w:t>
      </w:r>
      <w:r w:rsidR="00637685">
        <w:rPr>
          <w:rFonts w:ascii="標楷體" w:eastAsia="標楷體" w:hAnsi="標楷體" w:hint="eastAsia"/>
        </w:rPr>
        <w:t>823</w:t>
      </w:r>
    </w:p>
    <w:p w:rsidR="00D36373" w:rsidRPr="006E79F6" w:rsidRDefault="00D36373" w:rsidP="00D36373">
      <w:pPr>
        <w:adjustRightInd/>
        <w:spacing w:line="360" w:lineRule="exact"/>
        <w:ind w:left="566"/>
        <w:textAlignment w:val="auto"/>
        <w:rPr>
          <w:rFonts w:ascii="標楷體" w:eastAsia="標楷體" w:hAnsi="標楷體"/>
        </w:rPr>
      </w:pPr>
    </w:p>
    <w:p w:rsidR="00C520E4" w:rsidRDefault="00637685" w:rsidP="006E79F6">
      <w:pPr>
        <w:adjustRightInd/>
        <w:spacing w:line="360" w:lineRule="exact"/>
        <w:jc w:val="righ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順天國小</w:t>
      </w:r>
      <w:r w:rsidR="00C520E4">
        <w:rPr>
          <w:rFonts w:ascii="標楷體" w:eastAsia="標楷體" w:hAnsi="標楷體" w:hint="eastAsia"/>
        </w:rPr>
        <w:t xml:space="preserve"> 健康中心 關心您</w:t>
      </w:r>
    </w:p>
    <w:p w:rsidR="006E79F6" w:rsidRDefault="006E79F6" w:rsidP="00D36373">
      <w:pPr>
        <w:adjustRightInd/>
        <w:spacing w:line="360" w:lineRule="exact"/>
        <w:jc w:val="right"/>
        <w:textAlignment w:val="auto"/>
        <w:rPr>
          <w:rFonts w:ascii="標楷體" w:eastAsia="標楷體" w:hAnsi="標楷體"/>
        </w:rPr>
      </w:pPr>
    </w:p>
    <w:p w:rsidR="00281077" w:rsidRDefault="00281077" w:rsidP="00D36373">
      <w:pPr>
        <w:adjustRightInd/>
        <w:spacing w:line="360" w:lineRule="exact"/>
        <w:jc w:val="right"/>
        <w:textAlignment w:val="auto"/>
        <w:rPr>
          <w:rFonts w:ascii="標楷體" w:eastAsia="標楷體" w:hAnsi="標楷體"/>
        </w:rPr>
      </w:pPr>
    </w:p>
    <w:p w:rsidR="00637685" w:rsidRPr="00C76A31" w:rsidRDefault="00637685" w:rsidP="00637685">
      <w:pPr>
        <w:pStyle w:val="Web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6A31">
        <w:rPr>
          <w:rFonts w:ascii="Times New Roman" w:eastAsia="標楷體" w:hAnsi="標楷體" w:cs="Times New Roman"/>
          <w:b/>
          <w:sz w:val="32"/>
          <w:szCs w:val="32"/>
        </w:rPr>
        <w:lastRenderedPageBreak/>
        <w:t>學生團體保險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(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醫療理賠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申請說明</w:t>
      </w:r>
    </w:p>
    <w:p w:rsidR="00637685" w:rsidRDefault="00637685" w:rsidP="00637685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 w:rsidRPr="001E7A85">
        <w:rPr>
          <w:rFonts w:ascii="標楷體" w:eastAsia="標楷體" w:hAnsi="標楷體" w:hint="eastAsia"/>
        </w:rPr>
        <w:t>保險期間： 8月1日</w:t>
      </w:r>
      <w:r w:rsidRPr="001E7A85">
        <w:rPr>
          <w:rFonts w:ascii="標楷體" w:eastAsia="標楷體" w:hAnsi="標楷體"/>
        </w:rPr>
        <w:t>～</w:t>
      </w:r>
      <w:r>
        <w:rPr>
          <w:rFonts w:ascii="標楷體" w:eastAsia="標楷體" w:hAnsi="標楷體" w:hint="eastAsia"/>
        </w:rPr>
        <w:t>次</w:t>
      </w:r>
      <w:r w:rsidRPr="001E7A85">
        <w:rPr>
          <w:rFonts w:ascii="標楷體" w:eastAsia="標楷體" w:hAnsi="標楷體" w:hint="eastAsia"/>
        </w:rPr>
        <w:t>年7月31日（畢業生延至</w:t>
      </w:r>
      <w:smartTag w:uri="urn:schemas-microsoft-com:office:smarttags" w:element="chsdate">
        <w:smartTagPr>
          <w:attr w:name="Year" w:val="2011"/>
          <w:attr w:name="Month" w:val="8"/>
          <w:attr w:name="Day" w:val="31"/>
          <w:attr w:name="IsLunarDate" w:val="False"/>
          <w:attr w:name="IsROCDate" w:val="False"/>
        </w:smartTagPr>
        <w:r w:rsidRPr="001E7A85">
          <w:rPr>
            <w:rFonts w:ascii="標楷體" w:eastAsia="標楷體" w:hAnsi="標楷體" w:hint="eastAsia"/>
          </w:rPr>
          <w:t>8月31日</w:t>
        </w:r>
      </w:smartTag>
      <w:r w:rsidRPr="001E7A85">
        <w:rPr>
          <w:rFonts w:ascii="標楷體" w:eastAsia="標楷體" w:hAnsi="標楷體" w:hint="eastAsia"/>
        </w:rPr>
        <w:t>）</w:t>
      </w:r>
    </w:p>
    <w:p w:rsidR="00637685" w:rsidRDefault="00637685" w:rsidP="00637685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申請期限：事故日期起二年內</w:t>
      </w:r>
    </w:p>
    <w:p w:rsidR="00637685" w:rsidRPr="001E7A85" w:rsidRDefault="00637685" w:rsidP="00637685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建議申請時間：</w:t>
      </w:r>
      <w:r w:rsidRPr="00FF1F2F">
        <w:rPr>
          <w:rFonts w:ascii="標楷體" w:eastAsia="標楷體" w:hAnsi="標楷體" w:hint="eastAsia"/>
          <w:u w:val="single"/>
        </w:rPr>
        <w:t>學生傷病痊癒後再開立診斷書一張即可</w:t>
      </w:r>
    </w:p>
    <w:p w:rsidR="00637685" w:rsidRPr="00281077" w:rsidRDefault="00637685" w:rsidP="00637685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7" w:hangingChars="236" w:hanging="567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準備文件：保險金</w:t>
      </w:r>
      <w:r w:rsidRPr="00FF1F2F">
        <w:rPr>
          <w:rFonts w:ascii="標楷體" w:eastAsia="標楷體" w:hAnsi="標楷體" w:hint="eastAsia"/>
          <w:b/>
        </w:rPr>
        <w:t>申請書(健康中心領取</w:t>
      </w:r>
      <w:r>
        <w:rPr>
          <w:rFonts w:ascii="標楷體" w:eastAsia="標楷體" w:hAnsi="標楷體" w:hint="eastAsia"/>
          <w:b/>
        </w:rPr>
        <w:t>、網路下載</w:t>
      </w:r>
      <w:r w:rsidRPr="00FF1F2F">
        <w:rPr>
          <w:rFonts w:ascii="標楷體" w:eastAsia="標楷體" w:hAnsi="標楷體" w:hint="eastAsia"/>
          <w:b/>
        </w:rPr>
        <w:t>)、診斷書正本</w:t>
      </w:r>
      <w:r>
        <w:rPr>
          <w:rFonts w:ascii="標楷體" w:eastAsia="標楷體" w:hAnsi="標楷體" w:hint="eastAsia"/>
          <w:b/>
        </w:rPr>
        <w:t>（病癒後再開立）、收據正本或副本（影印本則須請醫院加蓋收費章）</w:t>
      </w:r>
      <w:r w:rsidRPr="00FF1F2F">
        <w:rPr>
          <w:rFonts w:ascii="標楷體" w:eastAsia="標楷體" w:hAnsi="標楷體" w:hint="eastAsia"/>
          <w:b/>
        </w:rPr>
        <w:t>。</w:t>
      </w:r>
      <w:r w:rsidRPr="00281077">
        <w:rPr>
          <w:rFonts w:ascii="標楷體" w:eastAsia="標楷體" w:hAnsi="標楷體" w:hint="eastAsia"/>
        </w:rPr>
        <w:t>不限就診醫院家數，合併申請。</w:t>
      </w:r>
    </w:p>
    <w:p w:rsidR="00637685" w:rsidRPr="009851DF" w:rsidRDefault="00637685" w:rsidP="00637685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7" w:hangingChars="236" w:hanging="567"/>
        <w:textAlignment w:val="auto"/>
        <w:rPr>
          <w:rFonts w:ascii="標楷體" w:eastAsia="標楷體" w:hAnsi="標楷體"/>
          <w:b/>
        </w:rPr>
      </w:pPr>
      <w:r w:rsidRPr="009851DF">
        <w:rPr>
          <w:rFonts w:ascii="標楷體" w:eastAsia="標楷體" w:hAnsi="標楷體" w:hint="eastAsia"/>
          <w:b/>
        </w:rPr>
        <w:t>填寫理賠申請書重點注意事項：</w:t>
      </w:r>
    </w:p>
    <w:p w:rsidR="00637685" w:rsidRDefault="00637685" w:rsidP="00637685">
      <w:pPr>
        <w:numPr>
          <w:ilvl w:val="2"/>
          <w:numId w:val="21"/>
        </w:numPr>
        <w:tabs>
          <w:tab w:val="clear" w:pos="1440"/>
        </w:tabs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有紅色「</w:t>
      </w:r>
      <w:proofErr w:type="gramStart"/>
      <w:r>
        <w:rPr>
          <w:rFonts w:ascii="標楷體" w:eastAsia="標楷體" w:hAnsi="標楷體" w:hint="eastAsia"/>
          <w:b/>
        </w:rPr>
        <w:t>＊</w:t>
      </w:r>
      <w:proofErr w:type="gramEnd"/>
      <w:r>
        <w:rPr>
          <w:rFonts w:ascii="標楷體" w:eastAsia="標楷體" w:hAnsi="標楷體" w:hint="eastAsia"/>
          <w:b/>
        </w:rPr>
        <w:t>」的</w:t>
      </w:r>
      <w:proofErr w:type="gramStart"/>
      <w:r>
        <w:rPr>
          <w:rFonts w:ascii="標楷體" w:eastAsia="標楷體" w:hAnsi="標楷體" w:hint="eastAsia"/>
          <w:b/>
        </w:rPr>
        <w:t>為必填欄位</w:t>
      </w:r>
      <w:proofErr w:type="gramEnd"/>
      <w:r w:rsidRPr="00D0459B">
        <w:rPr>
          <w:rFonts w:ascii="標楷體" w:eastAsia="標楷體" w:hAnsi="標楷體" w:hint="eastAsia"/>
        </w:rPr>
        <w:t>(保單號碼、服務人員不用寫)</w:t>
      </w:r>
      <w:r>
        <w:rPr>
          <w:rFonts w:ascii="標楷體" w:eastAsia="標楷體" w:hAnsi="標楷體" w:hint="eastAsia"/>
          <w:b/>
        </w:rPr>
        <w:t>。</w:t>
      </w:r>
    </w:p>
    <w:p w:rsidR="00637685" w:rsidRDefault="00637685" w:rsidP="00637685">
      <w:pPr>
        <w:numPr>
          <w:ilvl w:val="2"/>
          <w:numId w:val="21"/>
        </w:numPr>
        <w:tabs>
          <w:tab w:val="clear" w:pos="1440"/>
        </w:tabs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保險金領取方式：</w:t>
      </w:r>
    </w:p>
    <w:p w:rsidR="00637685" w:rsidRDefault="00637685" w:rsidP="00637685">
      <w:pPr>
        <w:numPr>
          <w:ilvl w:val="3"/>
          <w:numId w:val="21"/>
        </w:numPr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匯款：提供</w:t>
      </w:r>
      <w:r w:rsidRPr="009851DF">
        <w:rPr>
          <w:rFonts w:ascii="標楷體" w:eastAsia="標楷體" w:hAnsi="標楷體" w:hint="eastAsia"/>
          <w:b/>
        </w:rPr>
        <w:t>銀行帳號</w:t>
      </w:r>
      <w:r>
        <w:rPr>
          <w:rFonts w:ascii="標楷體" w:eastAsia="標楷體" w:hAnsi="標楷體" w:hint="eastAsia"/>
          <w:b/>
        </w:rPr>
        <w:t>並附上</w:t>
      </w:r>
      <w:r w:rsidRPr="00FF1F2F">
        <w:rPr>
          <w:rFonts w:ascii="標楷體" w:eastAsia="標楷體" w:hAnsi="標楷體" w:hint="eastAsia"/>
          <w:b/>
        </w:rPr>
        <w:t>存摺封面影本</w:t>
      </w:r>
      <w:r>
        <w:rPr>
          <w:rFonts w:ascii="標楷體" w:eastAsia="標楷體" w:hAnsi="標楷體" w:hint="eastAsia"/>
          <w:b/>
        </w:rPr>
        <w:t>(</w:t>
      </w:r>
      <w:r w:rsidRPr="00F56BA7">
        <w:rPr>
          <w:rFonts w:ascii="標楷體" w:eastAsia="標楷體" w:hAnsi="標楷體" w:hint="eastAsia"/>
          <w:b/>
        </w:rPr>
        <w:t>與「受益人」同一人，</w:t>
      </w:r>
      <w:r w:rsidRPr="00F56BA7">
        <w:rPr>
          <w:rFonts w:ascii="標楷體" w:eastAsia="標楷體" w:hAnsi="標楷體" w:hint="eastAsia"/>
          <w:b/>
          <w:u w:val="single"/>
        </w:rPr>
        <w:t>不要填寫學生的</w:t>
      </w:r>
      <w:r>
        <w:rPr>
          <w:rFonts w:ascii="標楷體" w:eastAsia="標楷體" w:hAnsi="標楷體" w:hint="eastAsia"/>
          <w:b/>
        </w:rPr>
        <w:t>)</w:t>
      </w:r>
    </w:p>
    <w:p w:rsidR="00637685" w:rsidRPr="00F56BA7" w:rsidRDefault="00637685" w:rsidP="00637685">
      <w:pPr>
        <w:numPr>
          <w:ilvl w:val="3"/>
          <w:numId w:val="21"/>
        </w:numPr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支票：填寫與受益人同一人之身分證字號</w:t>
      </w:r>
      <w:r w:rsidRPr="00F56BA7">
        <w:rPr>
          <w:rFonts w:ascii="標楷體" w:eastAsia="標楷體" w:hAnsi="標楷體" w:hint="eastAsia"/>
          <w:b/>
        </w:rPr>
        <w:t>。</w:t>
      </w:r>
    </w:p>
    <w:p w:rsidR="00637685" w:rsidRDefault="00637685" w:rsidP="00637685">
      <w:pPr>
        <w:numPr>
          <w:ilvl w:val="2"/>
          <w:numId w:val="21"/>
        </w:numPr>
        <w:tabs>
          <w:tab w:val="clear" w:pos="1440"/>
        </w:tabs>
        <w:adjustRightInd/>
        <w:spacing w:line="360" w:lineRule="exact"/>
        <w:ind w:left="851"/>
        <w:textAlignment w:val="auto"/>
        <w:rPr>
          <w:rFonts w:ascii="標楷體" w:eastAsia="標楷體" w:hAnsi="標楷體"/>
          <w:b/>
        </w:rPr>
      </w:pPr>
      <w:r w:rsidRPr="009851DF">
        <w:rPr>
          <w:rFonts w:ascii="標楷體" w:eastAsia="標楷體" w:hAnsi="標楷體" w:hint="eastAsia"/>
          <w:b/>
        </w:rPr>
        <w:t>受益人：一律為家長</w:t>
      </w:r>
      <w:r>
        <w:rPr>
          <w:rFonts w:ascii="標楷體" w:eastAsia="標楷體" w:hAnsi="標楷體" w:hint="eastAsia"/>
          <w:b/>
        </w:rPr>
        <w:t>之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 w:rsidRPr="009851DF">
        <w:rPr>
          <w:rFonts w:ascii="標楷體" w:eastAsia="標楷體" w:hAnsi="標楷體" w:hint="eastAsia"/>
          <w:b/>
        </w:rPr>
        <w:t>或</w:t>
      </w:r>
      <w:r>
        <w:rPr>
          <w:rFonts w:ascii="標楷體" w:eastAsia="標楷體" w:hAnsi="標楷體" w:hint="eastAsia"/>
          <w:b/>
        </w:rPr>
        <w:t>法定</w:t>
      </w:r>
      <w:r w:rsidRPr="009851DF">
        <w:rPr>
          <w:rFonts w:ascii="標楷體" w:eastAsia="標楷體" w:hAnsi="標楷體" w:hint="eastAsia"/>
          <w:b/>
        </w:rPr>
        <w:t>監護人</w:t>
      </w:r>
      <w:r>
        <w:rPr>
          <w:rFonts w:ascii="標楷體" w:eastAsia="標楷體" w:hAnsi="標楷體" w:hint="eastAsia"/>
          <w:b/>
        </w:rPr>
        <w:t>。</w:t>
      </w:r>
    </w:p>
    <w:p w:rsidR="00637685" w:rsidRDefault="00637685" w:rsidP="00637685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425" w:hangingChars="177" w:hanging="425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醫療理賠內容如下（</w:t>
      </w:r>
      <w:r w:rsidRPr="00276169">
        <w:rPr>
          <w:rFonts w:ascii="標楷體" w:eastAsia="標楷體" w:hAnsi="標楷體" w:hint="eastAsia"/>
          <w:u w:val="single"/>
        </w:rPr>
        <w:t>實支實付型</w:t>
      </w:r>
      <w:r>
        <w:rPr>
          <w:rFonts w:ascii="標楷體" w:eastAsia="標楷體" w:hAnsi="標楷體" w:hint="eastAsia"/>
        </w:rPr>
        <w:t>）：</w:t>
      </w:r>
    </w:p>
    <w:p w:rsidR="00637685" w:rsidRDefault="00637685" w:rsidP="00637685">
      <w:pPr>
        <w:numPr>
          <w:ilvl w:val="0"/>
          <w:numId w:val="13"/>
        </w:numPr>
        <w:tabs>
          <w:tab w:val="clear" w:pos="360"/>
        </w:tabs>
        <w:adjustRightInd/>
        <w:spacing w:line="360" w:lineRule="exact"/>
        <w:ind w:leftChars="145" w:left="708" w:hangingChars="15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意外門診與住院、疾病住院</w:t>
      </w:r>
    </w:p>
    <w:p w:rsidR="00637685" w:rsidRDefault="00637685" w:rsidP="00637685">
      <w:pPr>
        <w:numPr>
          <w:ilvl w:val="0"/>
          <w:numId w:val="20"/>
        </w:numPr>
        <w:adjustRightInd/>
        <w:spacing w:line="360" w:lineRule="exact"/>
        <w:ind w:leftChars="145" w:left="828"/>
        <w:textAlignment w:val="auto"/>
        <w:rPr>
          <w:rFonts w:ascii="標楷體" w:eastAsia="標楷體" w:hAnsi="標楷體"/>
        </w:rPr>
      </w:pPr>
      <w:r w:rsidRPr="001E7A85">
        <w:rPr>
          <w:rFonts w:ascii="標楷體" w:eastAsia="標楷體" w:hAnsi="標楷體" w:hint="eastAsia"/>
        </w:rPr>
        <w:t>傷害門診給付</w:t>
      </w:r>
      <w:r>
        <w:rPr>
          <w:rFonts w:ascii="標楷體" w:eastAsia="標楷體" w:hAnsi="標楷體" w:hint="eastAsia"/>
        </w:rPr>
        <w:t>：</w:t>
      </w:r>
      <w:r w:rsidRPr="001E7A85">
        <w:rPr>
          <w:rFonts w:ascii="標楷體" w:eastAsia="標楷體" w:hAnsi="標楷體" w:hint="eastAsia"/>
        </w:rPr>
        <w:t>每一事故給付上限5,000元。</w:t>
      </w:r>
    </w:p>
    <w:p w:rsidR="00637685" w:rsidRPr="001E7A85" w:rsidRDefault="00637685" w:rsidP="00637685">
      <w:pPr>
        <w:numPr>
          <w:ilvl w:val="0"/>
          <w:numId w:val="20"/>
        </w:numPr>
        <w:adjustRightInd/>
        <w:spacing w:line="360" w:lineRule="exact"/>
        <w:ind w:leftChars="145" w:left="828"/>
        <w:textAlignment w:val="auto"/>
        <w:rPr>
          <w:rFonts w:ascii="標楷體" w:eastAsia="標楷體" w:hAnsi="標楷體"/>
        </w:rPr>
      </w:pPr>
      <w:r w:rsidRPr="001E7A85">
        <w:rPr>
          <w:rFonts w:ascii="標楷體" w:eastAsia="標楷體" w:hAnsi="標楷體" w:hint="eastAsia"/>
        </w:rPr>
        <w:t>住院給付：每一事故給付上限五萬元</w:t>
      </w:r>
      <w:r>
        <w:rPr>
          <w:rFonts w:ascii="標楷體" w:eastAsia="標楷體" w:hAnsi="標楷體" w:hint="eastAsia"/>
        </w:rPr>
        <w:t>，</w:t>
      </w:r>
      <w:r w:rsidRPr="003B3A86">
        <w:rPr>
          <w:rFonts w:ascii="標楷體" w:eastAsia="標楷體" w:hAnsi="標楷體" w:hint="eastAsia"/>
        </w:rPr>
        <w:t>病房費每日上限1000元。</w:t>
      </w:r>
    </w:p>
    <w:p w:rsidR="00637685" w:rsidRDefault="00637685" w:rsidP="00637685">
      <w:pPr>
        <w:numPr>
          <w:ilvl w:val="0"/>
          <w:numId w:val="13"/>
        </w:numPr>
        <w:tabs>
          <w:tab w:val="clear" w:pos="360"/>
        </w:tabs>
        <w:adjustRightInd/>
        <w:spacing w:line="360" w:lineRule="exact"/>
        <w:ind w:leftChars="145" w:left="708" w:hangingChars="150"/>
        <w:textAlignment w:val="auto"/>
        <w:rPr>
          <w:rFonts w:ascii="標楷體" w:eastAsia="標楷體" w:hAnsi="標楷體"/>
        </w:rPr>
      </w:pPr>
      <w:r w:rsidRPr="003B3A86">
        <w:rPr>
          <w:rFonts w:ascii="標楷體" w:eastAsia="標楷體" w:hAnsi="標楷體" w:hint="eastAsia"/>
        </w:rPr>
        <w:t>未以健保身分就醫，按實際醫療費用的65%給付保險金。</w:t>
      </w:r>
    </w:p>
    <w:p w:rsidR="00637685" w:rsidRPr="006E79F6" w:rsidRDefault="00637685" w:rsidP="00637685">
      <w:pPr>
        <w:numPr>
          <w:ilvl w:val="0"/>
          <w:numId w:val="13"/>
        </w:numPr>
        <w:tabs>
          <w:tab w:val="clear" w:pos="360"/>
        </w:tabs>
        <w:adjustRightInd/>
        <w:spacing w:line="360" w:lineRule="exact"/>
        <w:ind w:leftChars="145" w:left="708" w:hangingChars="150"/>
        <w:textAlignment w:val="auto"/>
        <w:rPr>
          <w:rFonts w:ascii="標楷體" w:eastAsia="標楷體" w:hAnsi="標楷體"/>
        </w:rPr>
      </w:pPr>
      <w:r w:rsidRPr="006E79F6">
        <w:rPr>
          <w:rFonts w:ascii="標楷體" w:eastAsia="標楷體" w:hAnsi="標楷體" w:hint="eastAsia"/>
        </w:rPr>
        <w:t>除外責任：</w:t>
      </w:r>
      <w:proofErr w:type="gramStart"/>
      <w:r w:rsidRPr="00BF6FDA">
        <w:rPr>
          <w:rFonts w:ascii="標楷體" w:eastAsia="標楷體" w:hAnsi="標楷體" w:hint="eastAsia"/>
          <w:u w:val="single"/>
        </w:rPr>
        <w:t>不</w:t>
      </w:r>
      <w:proofErr w:type="gramEnd"/>
      <w:r w:rsidRPr="00BF6FDA">
        <w:rPr>
          <w:rFonts w:ascii="標楷體" w:eastAsia="標楷體" w:hAnsi="標楷體" w:hint="eastAsia"/>
          <w:u w:val="single"/>
        </w:rPr>
        <w:t>理賠部分為掛號費、診斷書費</w:t>
      </w:r>
      <w:r w:rsidRPr="006E79F6">
        <w:rPr>
          <w:rFonts w:ascii="標楷體" w:eastAsia="標楷體" w:hAnsi="標楷體" w:hint="eastAsia"/>
        </w:rPr>
        <w:t>。</w:t>
      </w:r>
    </w:p>
    <w:p w:rsidR="00637685" w:rsidRDefault="00637685" w:rsidP="00637685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學校承辦人員僅負責協助收件與送件，若有相關疑問請聯絡</w:t>
      </w:r>
      <w:r w:rsidRPr="006E79F6">
        <w:rPr>
          <w:rFonts w:ascii="標楷體" w:eastAsia="標楷體" w:hAnsi="標楷體" w:hint="eastAsia"/>
          <w:u w:val="single"/>
        </w:rPr>
        <w:t>三商美邦人壽客服電話0800-022258，</w:t>
      </w:r>
      <w:r>
        <w:rPr>
          <w:rFonts w:ascii="標楷體" w:eastAsia="標楷體" w:hAnsi="標楷體" w:hint="eastAsia"/>
          <w:u w:val="single"/>
        </w:rPr>
        <w:t>張</w:t>
      </w:r>
      <w:r>
        <w:rPr>
          <w:rFonts w:ascii="標楷體" w:eastAsia="標楷體" w:hAnsi="標楷體" w:hint="eastAsia"/>
          <w:u w:val="single"/>
        </w:rPr>
        <w:t>小姐</w:t>
      </w:r>
      <w:bookmarkStart w:id="0" w:name="_GoBack"/>
      <w:bookmarkEnd w:id="0"/>
      <w:r>
        <w:rPr>
          <w:rFonts w:ascii="標楷體" w:eastAsia="標楷體" w:hAnsi="標楷體" w:hint="eastAsia"/>
          <w:u w:val="single"/>
        </w:rPr>
        <w:t>0972-060078</w:t>
      </w:r>
    </w:p>
    <w:p w:rsidR="00637685" w:rsidRDefault="00637685" w:rsidP="00637685">
      <w:pPr>
        <w:numPr>
          <w:ilvl w:val="1"/>
          <w:numId w:val="12"/>
        </w:numPr>
        <w:tabs>
          <w:tab w:val="clear" w:pos="1200"/>
        </w:tabs>
        <w:adjustRightInd/>
        <w:spacing w:line="360" w:lineRule="exact"/>
        <w:ind w:left="566" w:hangingChars="236" w:hanging="566"/>
        <w:textAlignment w:val="auto"/>
        <w:rPr>
          <w:rFonts w:ascii="標楷體" w:eastAsia="標楷體" w:hAnsi="標楷體"/>
        </w:rPr>
      </w:pPr>
      <w:r w:rsidRPr="006E79F6">
        <w:rPr>
          <w:rFonts w:ascii="標楷體" w:eastAsia="標楷體" w:hAnsi="標楷體" w:hint="eastAsia"/>
        </w:rPr>
        <w:t>校內負責單位：健康中心   電話：</w:t>
      </w:r>
      <w:r>
        <w:rPr>
          <w:rFonts w:ascii="標楷體" w:eastAsia="標楷體" w:hAnsi="標楷體" w:hint="eastAsia"/>
        </w:rPr>
        <w:t>26872040</w:t>
      </w:r>
      <w:r w:rsidRPr="006E79F6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823</w:t>
      </w:r>
    </w:p>
    <w:p w:rsidR="00637685" w:rsidRPr="006E79F6" w:rsidRDefault="00637685" w:rsidP="00637685">
      <w:pPr>
        <w:adjustRightInd/>
        <w:spacing w:line="360" w:lineRule="exact"/>
        <w:ind w:left="566"/>
        <w:textAlignment w:val="auto"/>
        <w:rPr>
          <w:rFonts w:ascii="標楷體" w:eastAsia="標楷體" w:hAnsi="標楷體"/>
        </w:rPr>
      </w:pPr>
    </w:p>
    <w:p w:rsidR="00637685" w:rsidRDefault="00637685" w:rsidP="00637685">
      <w:pPr>
        <w:adjustRightInd/>
        <w:spacing w:line="360" w:lineRule="exact"/>
        <w:jc w:val="righ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順天國小 健康中心 關心您</w:t>
      </w:r>
    </w:p>
    <w:p w:rsidR="00281077" w:rsidRPr="00637685" w:rsidRDefault="00281077" w:rsidP="00637685">
      <w:pPr>
        <w:pStyle w:val="Web"/>
        <w:jc w:val="center"/>
        <w:rPr>
          <w:rFonts w:ascii="標楷體" w:eastAsia="標楷體" w:hAnsi="標楷體"/>
        </w:rPr>
      </w:pPr>
    </w:p>
    <w:sectPr w:rsidR="00281077" w:rsidRPr="00637685" w:rsidSect="00F56BA7">
      <w:pgSz w:w="16840" w:h="11907" w:orient="landscape" w:code="9"/>
      <w:pgMar w:top="567" w:right="567" w:bottom="567" w:left="567" w:header="851" w:footer="992" w:gutter="0"/>
      <w:cols w:num="2" w:space="124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62" w:rsidRDefault="00C02962">
      <w:pPr>
        <w:spacing w:line="240" w:lineRule="auto"/>
      </w:pPr>
      <w:r>
        <w:separator/>
      </w:r>
    </w:p>
  </w:endnote>
  <w:endnote w:type="continuationSeparator" w:id="0">
    <w:p w:rsidR="00C02962" w:rsidRDefault="00C02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62" w:rsidRDefault="00C02962">
      <w:pPr>
        <w:spacing w:line="240" w:lineRule="auto"/>
      </w:pPr>
      <w:r>
        <w:separator/>
      </w:r>
    </w:p>
  </w:footnote>
  <w:footnote w:type="continuationSeparator" w:id="0">
    <w:p w:rsidR="00C02962" w:rsidRDefault="00C02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DAC"/>
    <w:multiLevelType w:val="hybridMultilevel"/>
    <w:tmpl w:val="DFFC5D4C"/>
    <w:lvl w:ilvl="0" w:tplc="22603C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33640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0C4EFE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B9440F20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42493A"/>
    <w:multiLevelType w:val="hybridMultilevel"/>
    <w:tmpl w:val="0B8C3FFE"/>
    <w:lvl w:ilvl="0" w:tplc="C9FC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A065B5"/>
    <w:multiLevelType w:val="hybridMultilevel"/>
    <w:tmpl w:val="C2D877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3D49564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B2D31"/>
    <w:multiLevelType w:val="hybridMultilevel"/>
    <w:tmpl w:val="7ACC4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91EA884">
      <w:start w:val="18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eastAsia"/>
      </w:rPr>
    </w:lvl>
    <w:lvl w:ilvl="5" w:tplc="02E8DC30">
      <w:start w:val="8"/>
      <w:numFmt w:val="taiwaneseCountingThousand"/>
      <w:lvlText w:val="%6、"/>
      <w:lvlJc w:val="left"/>
      <w:pPr>
        <w:ind w:left="3120" w:hanging="720"/>
      </w:pPr>
      <w:rPr>
        <w:rFonts w:hint="default"/>
      </w:rPr>
    </w:lvl>
    <w:lvl w:ilvl="6" w:tplc="A4C8224C">
      <w:start w:val="1"/>
      <w:numFmt w:val="taiwaneseCountingThousand"/>
      <w:lvlText w:val="（%7）"/>
      <w:lvlJc w:val="left"/>
      <w:pPr>
        <w:ind w:left="3705" w:hanging="82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7365A"/>
    <w:multiLevelType w:val="hybridMultilevel"/>
    <w:tmpl w:val="DD12766E"/>
    <w:lvl w:ilvl="0" w:tplc="9000E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40CB2A">
      <w:start w:val="1"/>
      <w:numFmt w:val="taiwaneseCountingThousand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000EF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E02659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FF165D"/>
    <w:multiLevelType w:val="hybridMultilevel"/>
    <w:tmpl w:val="474CB4CE"/>
    <w:lvl w:ilvl="0" w:tplc="4300CCCC">
      <w:start w:val="6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074726"/>
    <w:multiLevelType w:val="hybridMultilevel"/>
    <w:tmpl w:val="8026C09C"/>
    <w:lvl w:ilvl="0" w:tplc="D4EE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C6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C0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E9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2F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0E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01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AF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24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73209"/>
    <w:multiLevelType w:val="hybridMultilevel"/>
    <w:tmpl w:val="894251DA"/>
    <w:lvl w:ilvl="0" w:tplc="C38C6342">
      <w:start w:val="4"/>
      <w:numFmt w:val="taiwaneseCountingThousand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F440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2313FBE"/>
    <w:multiLevelType w:val="hybridMultilevel"/>
    <w:tmpl w:val="28F801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475249E"/>
    <w:multiLevelType w:val="hybridMultilevel"/>
    <w:tmpl w:val="1B6A1DC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36C30455"/>
    <w:multiLevelType w:val="hybridMultilevel"/>
    <w:tmpl w:val="A68CD3FE"/>
    <w:lvl w:ilvl="0" w:tplc="84681224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6C301A"/>
    <w:multiLevelType w:val="hybridMultilevel"/>
    <w:tmpl w:val="0D969A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505B95"/>
    <w:multiLevelType w:val="singleLevel"/>
    <w:tmpl w:val="71FAF346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4">
    <w:nsid w:val="42EE6B52"/>
    <w:multiLevelType w:val="hybridMultilevel"/>
    <w:tmpl w:val="4356984A"/>
    <w:lvl w:ilvl="0" w:tplc="EC1453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CB5647AE">
      <w:start w:val="1"/>
      <w:numFmt w:val="taiwaneseCountingThousand"/>
      <w:lvlText w:val="%2.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9317DB"/>
    <w:multiLevelType w:val="hybridMultilevel"/>
    <w:tmpl w:val="D6123332"/>
    <w:lvl w:ilvl="0" w:tplc="B23A129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4538E0"/>
    <w:multiLevelType w:val="hybridMultilevel"/>
    <w:tmpl w:val="3AC05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91EA884">
      <w:start w:val="18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eastAsia"/>
      </w:rPr>
    </w:lvl>
    <w:lvl w:ilvl="5" w:tplc="0409000F">
      <w:start w:val="1"/>
      <w:numFmt w:val="decimal"/>
      <w:lvlText w:val="%6.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8F340E"/>
    <w:multiLevelType w:val="hybridMultilevel"/>
    <w:tmpl w:val="8868752E"/>
    <w:lvl w:ilvl="0" w:tplc="0BE6CC48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DF63D4"/>
    <w:multiLevelType w:val="hybridMultilevel"/>
    <w:tmpl w:val="07709E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5F25C4C"/>
    <w:multiLevelType w:val="hybridMultilevel"/>
    <w:tmpl w:val="0040099C"/>
    <w:lvl w:ilvl="0" w:tplc="E3FCFF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B40CB2A">
      <w:start w:val="1"/>
      <w:numFmt w:val="taiwaneseCountingThousand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E1067F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98B2872A">
      <w:start w:val="1"/>
      <w:numFmt w:val="decimal"/>
      <w:lvlText w:val="(%4)"/>
      <w:lvlJc w:val="left"/>
      <w:pPr>
        <w:ind w:left="1845" w:hanging="40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7D67032"/>
    <w:multiLevelType w:val="hybridMultilevel"/>
    <w:tmpl w:val="094C0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BF501D8"/>
    <w:multiLevelType w:val="hybridMultilevel"/>
    <w:tmpl w:val="E3B8A9A8"/>
    <w:lvl w:ilvl="0" w:tplc="71CAC02C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5D071DF9"/>
    <w:multiLevelType w:val="hybridMultilevel"/>
    <w:tmpl w:val="07940470"/>
    <w:lvl w:ilvl="0" w:tplc="2DD0D4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5F115D"/>
    <w:multiLevelType w:val="hybridMultilevel"/>
    <w:tmpl w:val="A0B6FD28"/>
    <w:lvl w:ilvl="0" w:tplc="E3FCFF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B40CB2A">
      <w:start w:val="1"/>
      <w:numFmt w:val="taiwaneseCountingThousand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86940D9"/>
    <w:multiLevelType w:val="hybridMultilevel"/>
    <w:tmpl w:val="FA68FB6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7174387B"/>
    <w:multiLevelType w:val="hybridMultilevel"/>
    <w:tmpl w:val="EE9C7DC2"/>
    <w:lvl w:ilvl="0" w:tplc="00306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CD0224"/>
    <w:multiLevelType w:val="hybridMultilevel"/>
    <w:tmpl w:val="8CDC4E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63D47EA"/>
    <w:multiLevelType w:val="hybridMultilevel"/>
    <w:tmpl w:val="604CAD1C"/>
    <w:lvl w:ilvl="0" w:tplc="78E20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BE31EE">
      <w:start w:val="10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6D9229C"/>
    <w:multiLevelType w:val="hybridMultilevel"/>
    <w:tmpl w:val="D2B86342"/>
    <w:lvl w:ilvl="0" w:tplc="22603C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33640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0C4EFE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B9440F20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A1375DE"/>
    <w:multiLevelType w:val="hybridMultilevel"/>
    <w:tmpl w:val="3C063888"/>
    <w:lvl w:ilvl="0" w:tplc="9000E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40CB2A">
      <w:start w:val="1"/>
      <w:numFmt w:val="taiwaneseCountingThousand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000EF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71CAC02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D32B46"/>
    <w:multiLevelType w:val="hybridMultilevel"/>
    <w:tmpl w:val="A6A23A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2"/>
  </w:num>
  <w:num w:numId="8">
    <w:abstractNumId w:val="27"/>
  </w:num>
  <w:num w:numId="9">
    <w:abstractNumId w:val="3"/>
  </w:num>
  <w:num w:numId="10">
    <w:abstractNumId w:val="28"/>
  </w:num>
  <w:num w:numId="11">
    <w:abstractNumId w:val="20"/>
  </w:num>
  <w:num w:numId="12">
    <w:abstractNumId w:val="14"/>
  </w:num>
  <w:num w:numId="13">
    <w:abstractNumId w:val="4"/>
  </w:num>
  <w:num w:numId="14">
    <w:abstractNumId w:val="18"/>
  </w:num>
  <w:num w:numId="15">
    <w:abstractNumId w:val="24"/>
  </w:num>
  <w:num w:numId="16">
    <w:abstractNumId w:val="16"/>
  </w:num>
  <w:num w:numId="17">
    <w:abstractNumId w:val="30"/>
  </w:num>
  <w:num w:numId="18">
    <w:abstractNumId w:val="26"/>
  </w:num>
  <w:num w:numId="19">
    <w:abstractNumId w:val="10"/>
  </w:num>
  <w:num w:numId="20">
    <w:abstractNumId w:val="21"/>
  </w:num>
  <w:num w:numId="21">
    <w:abstractNumId w:val="19"/>
  </w:num>
  <w:num w:numId="22">
    <w:abstractNumId w:val="1"/>
  </w:num>
  <w:num w:numId="23">
    <w:abstractNumId w:val="11"/>
  </w:num>
  <w:num w:numId="24">
    <w:abstractNumId w:val="25"/>
  </w:num>
  <w:num w:numId="25">
    <w:abstractNumId w:val="19"/>
    <w:lvlOverride w:ilvl="0">
      <w:lvl w:ilvl="0" w:tplc="E3FCFFCA">
        <w:start w:val="1"/>
        <w:numFmt w:val="decimal"/>
        <w:lvlText w:val="%1."/>
        <w:lvlJc w:val="left"/>
        <w:pPr>
          <w:tabs>
            <w:tab w:val="num" w:pos="1440"/>
          </w:tabs>
          <w:ind w:left="1440" w:hanging="480"/>
        </w:pPr>
        <w:rPr>
          <w:rFonts w:hint="eastAsia"/>
        </w:rPr>
      </w:lvl>
    </w:lvlOverride>
    <w:lvlOverride w:ilvl="1">
      <w:lvl w:ilvl="1" w:tplc="CB40CB2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3E1067FE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98B2872A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23"/>
  </w:num>
  <w:num w:numId="27">
    <w:abstractNumId w:val="15"/>
  </w:num>
  <w:num w:numId="28">
    <w:abstractNumId w:val="7"/>
  </w:num>
  <w:num w:numId="29">
    <w:abstractNumId w:val="29"/>
  </w:num>
  <w:num w:numId="30">
    <w:abstractNumId w:val="5"/>
  </w:num>
  <w:num w:numId="31">
    <w:abstractNumId w:val="2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7E"/>
    <w:rsid w:val="00076399"/>
    <w:rsid w:val="000D2A55"/>
    <w:rsid w:val="00112026"/>
    <w:rsid w:val="00114B7E"/>
    <w:rsid w:val="001325F4"/>
    <w:rsid w:val="00194782"/>
    <w:rsid w:val="00247138"/>
    <w:rsid w:val="00255476"/>
    <w:rsid w:val="00262935"/>
    <w:rsid w:val="00276169"/>
    <w:rsid w:val="00281077"/>
    <w:rsid w:val="002D06CE"/>
    <w:rsid w:val="002F66AE"/>
    <w:rsid w:val="003808EC"/>
    <w:rsid w:val="003B3A86"/>
    <w:rsid w:val="004074F3"/>
    <w:rsid w:val="004C48C5"/>
    <w:rsid w:val="004D277A"/>
    <w:rsid w:val="00637685"/>
    <w:rsid w:val="0064704F"/>
    <w:rsid w:val="006D68D7"/>
    <w:rsid w:val="006E0E61"/>
    <w:rsid w:val="006E79F6"/>
    <w:rsid w:val="00720804"/>
    <w:rsid w:val="00771302"/>
    <w:rsid w:val="008A776A"/>
    <w:rsid w:val="009851DF"/>
    <w:rsid w:val="009968E3"/>
    <w:rsid w:val="009D3214"/>
    <w:rsid w:val="00A507BF"/>
    <w:rsid w:val="00B56EFB"/>
    <w:rsid w:val="00B656DE"/>
    <w:rsid w:val="00BF6FDA"/>
    <w:rsid w:val="00C02962"/>
    <w:rsid w:val="00C520E4"/>
    <w:rsid w:val="00CA1DBF"/>
    <w:rsid w:val="00CD42A7"/>
    <w:rsid w:val="00D0459B"/>
    <w:rsid w:val="00D33317"/>
    <w:rsid w:val="00D36373"/>
    <w:rsid w:val="00DA62EC"/>
    <w:rsid w:val="00DB43FF"/>
    <w:rsid w:val="00DF64A4"/>
    <w:rsid w:val="00E818A3"/>
    <w:rsid w:val="00F06278"/>
    <w:rsid w:val="00F07006"/>
    <w:rsid w:val="00F56BA7"/>
    <w:rsid w:val="00FA54BA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B7E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4B7E"/>
    <w:pPr>
      <w:jc w:val="both"/>
    </w:pPr>
    <w:rPr>
      <w:rFonts w:ascii="細明體"/>
      <w:sz w:val="28"/>
    </w:rPr>
  </w:style>
  <w:style w:type="paragraph" w:styleId="a4">
    <w:name w:val="Body Text Indent"/>
    <w:basedOn w:val="a"/>
    <w:rsid w:val="00114B7E"/>
    <w:pPr>
      <w:spacing w:line="240" w:lineRule="atLeast"/>
      <w:ind w:leftChars="100" w:left="840" w:hangingChars="250" w:hanging="600"/>
      <w:jc w:val="both"/>
    </w:pPr>
    <w:rPr>
      <w:rFonts w:ascii="標楷體" w:eastAsia="標楷體"/>
    </w:rPr>
  </w:style>
  <w:style w:type="paragraph" w:styleId="Web">
    <w:name w:val="Normal (Web)"/>
    <w:basedOn w:val="a"/>
    <w:rsid w:val="00114B7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2">
    <w:name w:val="Body Text Indent 2"/>
    <w:basedOn w:val="a"/>
    <w:rsid w:val="00114B7E"/>
    <w:pPr>
      <w:spacing w:line="240" w:lineRule="atLeast"/>
      <w:ind w:firstLineChars="200" w:firstLine="480"/>
      <w:jc w:val="both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2F66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F66AE"/>
    <w:rPr>
      <w:rFonts w:eastAsia="細明體"/>
    </w:rPr>
  </w:style>
  <w:style w:type="paragraph" w:styleId="a7">
    <w:name w:val="footer"/>
    <w:basedOn w:val="a"/>
    <w:link w:val="a8"/>
    <w:rsid w:val="002F66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F66AE"/>
    <w:rPr>
      <w:rFonts w:eastAsia="細明體"/>
    </w:rPr>
  </w:style>
  <w:style w:type="character" w:styleId="a9">
    <w:name w:val="Hyperlink"/>
    <w:uiPriority w:val="99"/>
    <w:unhideWhenUsed/>
    <w:rsid w:val="002F66A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10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B7E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4B7E"/>
    <w:pPr>
      <w:jc w:val="both"/>
    </w:pPr>
    <w:rPr>
      <w:rFonts w:ascii="細明體"/>
      <w:sz w:val="28"/>
    </w:rPr>
  </w:style>
  <w:style w:type="paragraph" w:styleId="a4">
    <w:name w:val="Body Text Indent"/>
    <w:basedOn w:val="a"/>
    <w:rsid w:val="00114B7E"/>
    <w:pPr>
      <w:spacing w:line="240" w:lineRule="atLeast"/>
      <w:ind w:leftChars="100" w:left="840" w:hangingChars="250" w:hanging="600"/>
      <w:jc w:val="both"/>
    </w:pPr>
    <w:rPr>
      <w:rFonts w:ascii="標楷體" w:eastAsia="標楷體"/>
    </w:rPr>
  </w:style>
  <w:style w:type="paragraph" w:styleId="Web">
    <w:name w:val="Normal (Web)"/>
    <w:basedOn w:val="a"/>
    <w:rsid w:val="00114B7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2">
    <w:name w:val="Body Text Indent 2"/>
    <w:basedOn w:val="a"/>
    <w:rsid w:val="00114B7E"/>
    <w:pPr>
      <w:spacing w:line="240" w:lineRule="atLeast"/>
      <w:ind w:firstLineChars="200" w:firstLine="480"/>
      <w:jc w:val="both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2F66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F66AE"/>
    <w:rPr>
      <w:rFonts w:eastAsia="細明體"/>
    </w:rPr>
  </w:style>
  <w:style w:type="paragraph" w:styleId="a7">
    <w:name w:val="footer"/>
    <w:basedOn w:val="a"/>
    <w:link w:val="a8"/>
    <w:rsid w:val="002F66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F66AE"/>
    <w:rPr>
      <w:rFonts w:eastAsia="細明體"/>
    </w:rPr>
  </w:style>
  <w:style w:type="character" w:styleId="a9">
    <w:name w:val="Hyperlink"/>
    <w:uiPriority w:val="99"/>
    <w:unhideWhenUsed/>
    <w:rsid w:val="002F66A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10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910</Characters>
  <Application>Microsoft Office Word</Application>
  <DocSecurity>0</DocSecurity>
  <Lines>7</Lines>
  <Paragraphs>2</Paragraphs>
  <ScaleCrop>false</ScaleCrop>
  <Company>CMT</Company>
  <LinksUpToDate>false</LinksUpToDate>
  <CharactersWithSpaces>1067</CharactersWithSpaces>
  <SharedDoc>false</SharedDoc>
  <HLinks>
    <vt:vector size="6" baseType="variant"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https://sites.google.com/a/mail3.hwsh.tc.edu.tw/health/home/7-xue-sheng-tuan-ti-bao-xian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臺中市立惠文高級中學緊急傷病處理原則（摘要）</dc:title>
  <dc:subject/>
  <dc:creator>user</dc:creator>
  <cp:keywords/>
  <dc:description/>
  <cp:lastModifiedBy>admin</cp:lastModifiedBy>
  <cp:revision>6</cp:revision>
  <cp:lastPrinted>2014-04-30T03:24:00Z</cp:lastPrinted>
  <dcterms:created xsi:type="dcterms:W3CDTF">2014-08-25T08:38:00Z</dcterms:created>
  <dcterms:modified xsi:type="dcterms:W3CDTF">2015-07-13T06:26:00Z</dcterms:modified>
</cp:coreProperties>
</file>