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EC00A0">
        <w:rPr>
          <w:rFonts w:ascii="標楷體" w:eastAsia="標楷體" w:hAnsi="標楷體" w:hint="eastAsia"/>
          <w:sz w:val="40"/>
          <w:szCs w:val="40"/>
          <w:u w:val="double"/>
        </w:rPr>
        <w:t>第一單元  台灣的自然資源與物產</w:t>
      </w:r>
    </w:p>
    <w:p w:rsidR="00EC00A0" w:rsidRPr="00EC00A0" w:rsidRDefault="00EC00A0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1-1 資源與生活</w:t>
      </w:r>
    </w:p>
    <w:p w:rsidR="005C4D85" w:rsidRPr="007C3D2E" w:rsidRDefault="00EC0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E44602">
        <w:rPr>
          <w:rFonts w:ascii="標楷體" w:eastAsia="標楷體" w:hAnsi="標楷體" w:hint="eastAsia"/>
          <w:sz w:val="28"/>
          <w:szCs w:val="28"/>
        </w:rPr>
        <w:t>多元發展</w:t>
      </w:r>
      <w:r w:rsidR="007C3D2E" w:rsidRPr="007C3D2E">
        <w:rPr>
          <w:rFonts w:ascii="標楷體" w:eastAsia="標楷體" w:hAnsi="標楷體" w:hint="eastAsia"/>
          <w:sz w:val="28"/>
          <w:szCs w:val="28"/>
        </w:rPr>
        <w:t>海洋資源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4"/>
        <w:gridCol w:w="1249"/>
        <w:gridCol w:w="2223"/>
        <w:gridCol w:w="1161"/>
        <w:gridCol w:w="4625"/>
      </w:tblGrid>
      <w:tr w:rsidR="007C3D2E" w:rsidRPr="00EC00A0" w:rsidTr="00EC00A0">
        <w:trPr>
          <w:trHeight w:val="546"/>
        </w:trPr>
        <w:tc>
          <w:tcPr>
            <w:tcW w:w="1980" w:type="dxa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環境條件</w:t>
            </w:r>
          </w:p>
        </w:tc>
        <w:tc>
          <w:tcPr>
            <w:tcW w:w="1701" w:type="dxa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造就的資源</w:t>
            </w:r>
          </w:p>
        </w:tc>
        <w:tc>
          <w:tcPr>
            <w:tcW w:w="11707" w:type="dxa"/>
            <w:gridSpan w:val="3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7C3D2E" w:rsidRPr="00EC00A0" w:rsidTr="00EC00A0">
        <w:trPr>
          <w:trHeight w:val="1276"/>
        </w:trPr>
        <w:tc>
          <w:tcPr>
            <w:tcW w:w="1980" w:type="dxa"/>
            <w:vMerge w:val="restart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台灣四周臨海</w:t>
            </w:r>
          </w:p>
        </w:tc>
        <w:tc>
          <w:tcPr>
            <w:tcW w:w="1701" w:type="dxa"/>
            <w:vMerge w:val="restart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海洋</w:t>
            </w:r>
          </w:p>
        </w:tc>
        <w:tc>
          <w:tcPr>
            <w:tcW w:w="3260" w:type="dxa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與海洋息息相關</w:t>
            </w:r>
          </w:p>
        </w:tc>
        <w:tc>
          <w:tcPr>
            <w:tcW w:w="8447" w:type="dxa"/>
            <w:gridSpan w:val="2"/>
          </w:tcPr>
          <w:p w:rsidR="007C3D2E" w:rsidRPr="00EC00A0" w:rsidRDefault="007C3D2E" w:rsidP="00EC00A0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休閒生活</w:t>
            </w:r>
          </w:p>
          <w:p w:rsidR="007C3D2E" w:rsidRPr="00EC00A0" w:rsidRDefault="007C3D2E" w:rsidP="00EC00A0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經濟發展</w:t>
            </w:r>
          </w:p>
          <w:p w:rsidR="007C3D2E" w:rsidRPr="00EC00A0" w:rsidRDefault="007C3D2E" w:rsidP="00EC00A0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科學研究</w:t>
            </w:r>
          </w:p>
        </w:tc>
      </w:tr>
      <w:tr w:rsidR="007C3D2E" w:rsidRPr="00EC00A0" w:rsidTr="00EC00A0">
        <w:trPr>
          <w:trHeight w:val="572"/>
        </w:trPr>
        <w:tc>
          <w:tcPr>
            <w:tcW w:w="1980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特性</w:t>
            </w:r>
          </w:p>
        </w:tc>
        <w:tc>
          <w:tcPr>
            <w:tcW w:w="8447" w:type="dxa"/>
            <w:gridSpan w:val="2"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最大的水資源</w:t>
            </w:r>
          </w:p>
        </w:tc>
      </w:tr>
      <w:tr w:rsidR="007C3D2E" w:rsidRPr="00EC00A0" w:rsidTr="00EC00A0">
        <w:trPr>
          <w:trHeight w:val="583"/>
        </w:trPr>
        <w:tc>
          <w:tcPr>
            <w:tcW w:w="1980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利用海水</w:t>
            </w:r>
          </w:p>
        </w:tc>
        <w:tc>
          <w:tcPr>
            <w:tcW w:w="1560" w:type="dxa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早期</w:t>
            </w:r>
          </w:p>
        </w:tc>
        <w:tc>
          <w:tcPr>
            <w:tcW w:w="6887" w:type="dxa"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海水製鹽，發展鹽業。</w:t>
            </w:r>
          </w:p>
        </w:tc>
      </w:tr>
      <w:tr w:rsidR="007C3D2E" w:rsidRPr="00EC00A0" w:rsidTr="00EC00A0">
        <w:trPr>
          <w:trHeight w:val="804"/>
        </w:trPr>
        <w:tc>
          <w:tcPr>
            <w:tcW w:w="1980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現在</w:t>
            </w:r>
          </w:p>
        </w:tc>
        <w:tc>
          <w:tcPr>
            <w:tcW w:w="6887" w:type="dxa"/>
          </w:tcPr>
          <w:p w:rsidR="007C3D2E" w:rsidRPr="00EC00A0" w:rsidRDefault="00EC00A0" w:rsidP="00EC00A0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淡化海水技術成熟。</w:t>
            </w:r>
          </w:p>
          <w:p w:rsidR="00EC00A0" w:rsidRPr="00EC00A0" w:rsidRDefault="00EC00A0" w:rsidP="00EC00A0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改善部分離島地區缺水問題。</w:t>
            </w:r>
          </w:p>
        </w:tc>
      </w:tr>
      <w:tr w:rsidR="007C3D2E" w:rsidRPr="00EC00A0" w:rsidTr="00EC00A0">
        <w:trPr>
          <w:trHeight w:val="565"/>
        </w:trPr>
        <w:tc>
          <w:tcPr>
            <w:tcW w:w="1980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發展海運</w:t>
            </w:r>
          </w:p>
        </w:tc>
        <w:tc>
          <w:tcPr>
            <w:tcW w:w="1560" w:type="dxa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缺點</w:t>
            </w:r>
          </w:p>
        </w:tc>
        <w:tc>
          <w:tcPr>
            <w:tcW w:w="6887" w:type="dxa"/>
          </w:tcPr>
          <w:p w:rsidR="007C3D2E" w:rsidRPr="00EC00A0" w:rsidRDefault="00EC00A0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速度慢</w:t>
            </w:r>
          </w:p>
        </w:tc>
      </w:tr>
      <w:tr w:rsidR="007C3D2E" w:rsidRPr="00EC00A0" w:rsidTr="00EC00A0">
        <w:trPr>
          <w:trHeight w:val="516"/>
        </w:trPr>
        <w:tc>
          <w:tcPr>
            <w:tcW w:w="1980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優點</w:t>
            </w:r>
          </w:p>
        </w:tc>
        <w:tc>
          <w:tcPr>
            <w:tcW w:w="6887" w:type="dxa"/>
          </w:tcPr>
          <w:p w:rsidR="007C3D2E" w:rsidRPr="00EC00A0" w:rsidRDefault="00EC00A0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成本低、載量大。</w:t>
            </w:r>
          </w:p>
        </w:tc>
      </w:tr>
      <w:tr w:rsidR="007C3D2E" w:rsidRPr="00EC00A0" w:rsidTr="00EC00A0">
        <w:trPr>
          <w:trHeight w:val="1714"/>
        </w:trPr>
        <w:tc>
          <w:tcPr>
            <w:tcW w:w="1980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D2E" w:rsidRPr="00EC00A0" w:rsidRDefault="007C3D2E" w:rsidP="00EC0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C3D2E" w:rsidRPr="00EC00A0" w:rsidRDefault="007C3D2E" w:rsidP="00EC00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  <w:tc>
          <w:tcPr>
            <w:tcW w:w="6887" w:type="dxa"/>
          </w:tcPr>
          <w:p w:rsidR="007C3D2E" w:rsidRPr="00EC00A0" w:rsidRDefault="00EC00A0" w:rsidP="00EC00A0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台灣的海運事業頗為發達。</w:t>
            </w:r>
          </w:p>
          <w:p w:rsidR="00EC00A0" w:rsidRDefault="00EC00A0" w:rsidP="00EC00A0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貨櫃往來於世界各洲。</w:t>
            </w:r>
          </w:p>
          <w:p w:rsidR="00EC00A0" w:rsidRPr="00EC00A0" w:rsidRDefault="00EC00A0" w:rsidP="00EC00A0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形成全球化的海上交通網路。</w:t>
            </w:r>
          </w:p>
        </w:tc>
      </w:tr>
    </w:tbl>
    <w:p w:rsidR="007C3D2E" w:rsidRDefault="007C3D2E"/>
    <w:p w:rsidR="00EC00A0" w:rsidRDefault="00EC00A0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EC00A0" w:rsidRDefault="00EC00A0"/>
    <w:p w:rsidR="0056679B" w:rsidRDefault="0056679B"/>
    <w:p w:rsidR="0056679B" w:rsidRDefault="0056679B"/>
    <w:p w:rsidR="0056679B" w:rsidRDefault="0056679B"/>
    <w:p w:rsidR="00EC00A0" w:rsidRDefault="00EC0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E44602">
        <w:rPr>
          <w:rFonts w:ascii="標楷體" w:eastAsia="標楷體" w:hAnsi="標楷體" w:hint="eastAsia"/>
          <w:sz w:val="28"/>
          <w:szCs w:val="28"/>
        </w:rPr>
        <w:t>適當</w:t>
      </w:r>
      <w:r>
        <w:rPr>
          <w:rFonts w:ascii="標楷體" w:eastAsia="標楷體" w:hAnsi="標楷體" w:hint="eastAsia"/>
          <w:sz w:val="28"/>
          <w:szCs w:val="28"/>
        </w:rPr>
        <w:t>的土地利用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1234"/>
        <w:gridCol w:w="2188"/>
        <w:gridCol w:w="1147"/>
        <w:gridCol w:w="800"/>
        <w:gridCol w:w="3909"/>
      </w:tblGrid>
      <w:tr w:rsidR="00EC00A0" w:rsidRPr="00EC00A0" w:rsidTr="000C23C7">
        <w:trPr>
          <w:trHeight w:val="546"/>
        </w:trPr>
        <w:tc>
          <w:tcPr>
            <w:tcW w:w="1980" w:type="dxa"/>
            <w:vAlign w:val="center"/>
          </w:tcPr>
          <w:p w:rsidR="00EC00A0" w:rsidRPr="00EC00A0" w:rsidRDefault="00EC00A0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環境條件</w:t>
            </w:r>
          </w:p>
        </w:tc>
        <w:tc>
          <w:tcPr>
            <w:tcW w:w="1701" w:type="dxa"/>
            <w:vAlign w:val="center"/>
          </w:tcPr>
          <w:p w:rsidR="00EC00A0" w:rsidRPr="00EC00A0" w:rsidRDefault="00EC00A0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造就的資源</w:t>
            </w:r>
          </w:p>
        </w:tc>
        <w:tc>
          <w:tcPr>
            <w:tcW w:w="11707" w:type="dxa"/>
            <w:gridSpan w:val="4"/>
            <w:vAlign w:val="center"/>
          </w:tcPr>
          <w:p w:rsidR="00EC00A0" w:rsidRPr="00EC00A0" w:rsidRDefault="00EC00A0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EC00A0" w:rsidRPr="00EC00A0" w:rsidTr="003B531F">
        <w:trPr>
          <w:trHeight w:val="567"/>
        </w:trPr>
        <w:tc>
          <w:tcPr>
            <w:tcW w:w="1980" w:type="dxa"/>
            <w:vMerge w:val="restart"/>
            <w:vAlign w:val="center"/>
          </w:tcPr>
          <w:p w:rsidR="00EC00A0" w:rsidRPr="00EC00A0" w:rsidRDefault="00EC00A0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地形與氣候</w:t>
            </w:r>
          </w:p>
        </w:tc>
        <w:tc>
          <w:tcPr>
            <w:tcW w:w="1701" w:type="dxa"/>
            <w:vMerge w:val="restart"/>
            <w:vAlign w:val="center"/>
          </w:tcPr>
          <w:p w:rsidR="00EC00A0" w:rsidRPr="00EC00A0" w:rsidRDefault="00EC00A0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</w:tc>
        <w:tc>
          <w:tcPr>
            <w:tcW w:w="3260" w:type="dxa"/>
            <w:vAlign w:val="center"/>
          </w:tcPr>
          <w:p w:rsidR="00EC00A0" w:rsidRPr="00EC00A0" w:rsidRDefault="00EC00A0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</w:p>
        </w:tc>
        <w:tc>
          <w:tcPr>
            <w:tcW w:w="8447" w:type="dxa"/>
            <w:gridSpan w:val="3"/>
          </w:tcPr>
          <w:p w:rsidR="00EC00A0" w:rsidRPr="00EC00A0" w:rsidRDefault="003B531F" w:rsidP="003B531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依據地形、氣候，規劃不同的利用方式。</w:t>
            </w:r>
          </w:p>
        </w:tc>
      </w:tr>
      <w:tr w:rsidR="0040242A" w:rsidRPr="00EC00A0" w:rsidTr="003B531F">
        <w:trPr>
          <w:trHeight w:val="648"/>
        </w:trPr>
        <w:tc>
          <w:tcPr>
            <w:tcW w:w="1980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0242A" w:rsidRPr="00EC00A0" w:rsidRDefault="0040242A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利用類別</w:t>
            </w:r>
          </w:p>
        </w:tc>
        <w:tc>
          <w:tcPr>
            <w:tcW w:w="1560" w:type="dxa"/>
            <w:vAlign w:val="center"/>
          </w:tcPr>
          <w:p w:rsidR="0040242A" w:rsidRPr="00EC00A0" w:rsidRDefault="0040242A" w:rsidP="003B53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平地</w:t>
            </w:r>
          </w:p>
        </w:tc>
        <w:tc>
          <w:tcPr>
            <w:tcW w:w="6887" w:type="dxa"/>
            <w:gridSpan w:val="2"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是農業生產、都市發展及公共建設的主要地區。</w:t>
            </w:r>
          </w:p>
        </w:tc>
      </w:tr>
      <w:tr w:rsidR="0040242A" w:rsidRPr="00EC00A0" w:rsidTr="003B531F">
        <w:trPr>
          <w:trHeight w:val="828"/>
        </w:trPr>
        <w:tc>
          <w:tcPr>
            <w:tcW w:w="1980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40242A" w:rsidRDefault="0040242A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242A" w:rsidRPr="00EC00A0" w:rsidRDefault="0040242A" w:rsidP="003B53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高山</w:t>
            </w:r>
          </w:p>
        </w:tc>
        <w:tc>
          <w:tcPr>
            <w:tcW w:w="6887" w:type="dxa"/>
            <w:gridSpan w:val="2"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森林資源豐富、地形景觀獨特，多規劃為自然保留區或森林遊樂區。</w:t>
            </w:r>
          </w:p>
        </w:tc>
      </w:tr>
      <w:tr w:rsidR="0040242A" w:rsidRPr="00EC00A0" w:rsidTr="0040242A">
        <w:trPr>
          <w:trHeight w:val="576"/>
        </w:trPr>
        <w:tc>
          <w:tcPr>
            <w:tcW w:w="1980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40242A" w:rsidRDefault="0040242A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0242A" w:rsidRPr="00EC00A0" w:rsidRDefault="0040242A" w:rsidP="003B53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沿海</w:t>
            </w:r>
          </w:p>
        </w:tc>
        <w:tc>
          <w:tcPr>
            <w:tcW w:w="992" w:type="dxa"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過去</w:t>
            </w:r>
          </w:p>
        </w:tc>
        <w:tc>
          <w:tcPr>
            <w:tcW w:w="5895" w:type="dxa"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多開闢為魚塭、港口、工業用地</w:t>
            </w:r>
          </w:p>
        </w:tc>
      </w:tr>
      <w:tr w:rsidR="0040242A" w:rsidRPr="00EC00A0" w:rsidTr="0040242A">
        <w:trPr>
          <w:trHeight w:val="564"/>
        </w:trPr>
        <w:tc>
          <w:tcPr>
            <w:tcW w:w="1980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40242A" w:rsidRDefault="0040242A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0242A" w:rsidRDefault="0040242A" w:rsidP="003B53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現在</w:t>
            </w:r>
          </w:p>
        </w:tc>
        <w:tc>
          <w:tcPr>
            <w:tcW w:w="5895" w:type="dxa"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濕地保護區</w:t>
            </w:r>
          </w:p>
        </w:tc>
      </w:tr>
      <w:tr w:rsidR="0040242A" w:rsidRPr="00EC00A0" w:rsidTr="0040242A">
        <w:trPr>
          <w:trHeight w:val="1397"/>
        </w:trPr>
        <w:tc>
          <w:tcPr>
            <w:tcW w:w="1980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0242A" w:rsidRPr="00EC00A0" w:rsidRDefault="0040242A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重要性</w:t>
            </w:r>
          </w:p>
        </w:tc>
        <w:tc>
          <w:tcPr>
            <w:tcW w:w="8447" w:type="dxa"/>
            <w:gridSpan w:val="3"/>
          </w:tcPr>
          <w:p w:rsidR="0040242A" w:rsidRPr="0040242A" w:rsidRDefault="0040242A" w:rsidP="0040242A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242A">
              <w:rPr>
                <w:rFonts w:ascii="標楷體" w:eastAsia="標楷體" w:hAnsi="標楷體" w:hint="eastAsia"/>
                <w:sz w:val="28"/>
                <w:szCs w:val="28"/>
              </w:rPr>
              <w:t>提供人們生活資源</w:t>
            </w:r>
          </w:p>
          <w:p w:rsidR="0040242A" w:rsidRDefault="0040242A" w:rsidP="0040242A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萬物生存與活動的空間</w:t>
            </w:r>
          </w:p>
          <w:p w:rsidR="0040242A" w:rsidRPr="0040242A" w:rsidRDefault="0040242A" w:rsidP="0040242A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滿足人們食、衣、住、行、育、樂</w:t>
            </w:r>
          </w:p>
        </w:tc>
      </w:tr>
      <w:tr w:rsidR="0040242A" w:rsidRPr="00EC00A0" w:rsidTr="0040242A">
        <w:trPr>
          <w:trHeight w:val="1588"/>
        </w:trPr>
        <w:tc>
          <w:tcPr>
            <w:tcW w:w="1980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0242A" w:rsidRPr="00EC00A0" w:rsidRDefault="0040242A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0242A" w:rsidRPr="00EC00A0" w:rsidRDefault="0040242A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珍惜與維護</w:t>
            </w:r>
          </w:p>
        </w:tc>
        <w:tc>
          <w:tcPr>
            <w:tcW w:w="8447" w:type="dxa"/>
            <w:gridSpan w:val="3"/>
          </w:tcPr>
          <w:p w:rsidR="0040242A" w:rsidRPr="0040242A" w:rsidRDefault="0040242A" w:rsidP="0040242A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242A">
              <w:rPr>
                <w:rFonts w:ascii="標楷體" w:eastAsia="標楷體" w:hAnsi="標楷體" w:hint="eastAsia"/>
                <w:sz w:val="28"/>
                <w:szCs w:val="28"/>
              </w:rPr>
              <w:t>進行土地休養</w:t>
            </w:r>
          </w:p>
          <w:p w:rsidR="0040242A" w:rsidRDefault="0040242A" w:rsidP="0040242A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保育環境</w:t>
            </w:r>
          </w:p>
          <w:p w:rsidR="0040242A" w:rsidRPr="0040242A" w:rsidRDefault="0040242A" w:rsidP="0040242A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維護生態</w:t>
            </w:r>
          </w:p>
        </w:tc>
      </w:tr>
    </w:tbl>
    <w:p w:rsidR="00EC00A0" w:rsidRDefault="00EC00A0"/>
    <w:p w:rsidR="006B41EF" w:rsidRDefault="006B41EF"/>
    <w:p w:rsidR="006B41EF" w:rsidRDefault="006B41EF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56679B" w:rsidRDefault="0056679B"/>
    <w:p w:rsidR="006B41EF" w:rsidRDefault="006B41EF">
      <w:r>
        <w:rPr>
          <w:rFonts w:ascii="標楷體" w:eastAsia="標楷體" w:hAnsi="標楷體" w:hint="eastAsia"/>
          <w:sz w:val="28"/>
          <w:szCs w:val="28"/>
        </w:rPr>
        <w:lastRenderedPageBreak/>
        <w:t>★動、植物</w:t>
      </w:r>
      <w:r w:rsidR="00E44602">
        <w:rPr>
          <w:rFonts w:ascii="標楷體" w:eastAsia="標楷體" w:hAnsi="標楷體" w:hint="eastAsia"/>
          <w:sz w:val="28"/>
          <w:szCs w:val="28"/>
        </w:rPr>
        <w:t>資源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340"/>
        <w:gridCol w:w="1195"/>
        <w:gridCol w:w="1134"/>
        <w:gridCol w:w="5612"/>
      </w:tblGrid>
      <w:tr w:rsidR="006B41EF" w:rsidRPr="00EC00A0" w:rsidTr="0056679B">
        <w:trPr>
          <w:trHeight w:val="546"/>
        </w:trPr>
        <w:tc>
          <w:tcPr>
            <w:tcW w:w="1401" w:type="dxa"/>
            <w:vAlign w:val="center"/>
          </w:tcPr>
          <w:p w:rsidR="006B41EF" w:rsidRPr="00EC00A0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環境條件</w:t>
            </w:r>
          </w:p>
        </w:tc>
        <w:tc>
          <w:tcPr>
            <w:tcW w:w="1340" w:type="dxa"/>
            <w:vAlign w:val="center"/>
          </w:tcPr>
          <w:p w:rsidR="006B41EF" w:rsidRPr="00EC00A0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造就的資源</w:t>
            </w:r>
          </w:p>
        </w:tc>
        <w:tc>
          <w:tcPr>
            <w:tcW w:w="7941" w:type="dxa"/>
            <w:gridSpan w:val="3"/>
            <w:vAlign w:val="center"/>
          </w:tcPr>
          <w:p w:rsidR="006B41EF" w:rsidRPr="00EC00A0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0A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6B41EF" w:rsidRPr="00EC00A0" w:rsidTr="0056679B">
        <w:trPr>
          <w:trHeight w:val="408"/>
        </w:trPr>
        <w:tc>
          <w:tcPr>
            <w:tcW w:w="1401" w:type="dxa"/>
            <w:vMerge w:val="restart"/>
            <w:vAlign w:val="center"/>
          </w:tcPr>
          <w:p w:rsidR="006B41EF" w:rsidRPr="00EC00A0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特殊自然條件形成各種不同的棲地環境</w:t>
            </w:r>
          </w:p>
        </w:tc>
        <w:tc>
          <w:tcPr>
            <w:tcW w:w="1340" w:type="dxa"/>
            <w:vMerge w:val="restart"/>
            <w:vAlign w:val="center"/>
          </w:tcPr>
          <w:p w:rsidR="006B41EF" w:rsidRPr="00EC00A0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動、植物</w:t>
            </w:r>
          </w:p>
        </w:tc>
        <w:tc>
          <w:tcPr>
            <w:tcW w:w="1195" w:type="dxa"/>
            <w:vMerge w:val="restart"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台灣特有種</w:t>
            </w:r>
          </w:p>
        </w:tc>
        <w:tc>
          <w:tcPr>
            <w:tcW w:w="1134" w:type="dxa"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優雅角鴞</w:t>
            </w:r>
          </w:p>
        </w:tc>
        <w:tc>
          <w:tcPr>
            <w:tcW w:w="5612" w:type="dxa"/>
            <w:vAlign w:val="center"/>
          </w:tcPr>
          <w:p w:rsidR="0005169F" w:rsidRDefault="0005169F" w:rsidP="000516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B41EF">
              <w:rPr>
                <w:rFonts w:ascii="標楷體" w:eastAsia="標楷體" w:hAnsi="標楷體" w:hint="eastAsia"/>
                <w:sz w:val="28"/>
                <w:szCs w:val="28"/>
              </w:rPr>
              <w:t>僅分布於蘭嶼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B41EF" w:rsidRPr="00EC00A0" w:rsidRDefault="0005169F" w:rsidP="000516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B41EF">
              <w:rPr>
                <w:rFonts w:ascii="標楷體" w:eastAsia="標楷體" w:hAnsi="標楷體" w:hint="eastAsia"/>
                <w:sz w:val="28"/>
                <w:szCs w:val="28"/>
              </w:rPr>
              <w:t>數量十分稀少。</w:t>
            </w:r>
          </w:p>
        </w:tc>
      </w:tr>
      <w:tr w:rsidR="006B41EF" w:rsidRPr="00EC00A0" w:rsidTr="0056679B">
        <w:trPr>
          <w:trHeight w:val="224"/>
        </w:trPr>
        <w:tc>
          <w:tcPr>
            <w:tcW w:w="1401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台灣黑熊</w:t>
            </w:r>
          </w:p>
        </w:tc>
        <w:tc>
          <w:tcPr>
            <w:tcW w:w="5612" w:type="dxa"/>
            <w:vAlign w:val="center"/>
          </w:tcPr>
          <w:p w:rsidR="0005169F" w:rsidRDefault="0005169F" w:rsidP="000516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B41EF">
              <w:rPr>
                <w:rFonts w:ascii="標楷體" w:eastAsia="標楷體" w:hAnsi="標楷體" w:hint="eastAsia"/>
                <w:sz w:val="28"/>
                <w:szCs w:val="28"/>
              </w:rPr>
              <w:t>全身覆蓋黑亮毛皮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B41EF" w:rsidRPr="00EC00A0" w:rsidRDefault="0005169F" w:rsidP="000516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B41EF">
              <w:rPr>
                <w:rFonts w:ascii="標楷體" w:eastAsia="標楷體" w:hAnsi="標楷體" w:hint="eastAsia"/>
                <w:sz w:val="28"/>
                <w:szCs w:val="28"/>
              </w:rPr>
              <w:t>胸前有V型白色斑塊。</w:t>
            </w:r>
          </w:p>
        </w:tc>
      </w:tr>
      <w:tr w:rsidR="006B41EF" w:rsidRPr="00EC00A0" w:rsidTr="0056679B">
        <w:trPr>
          <w:trHeight w:val="264"/>
        </w:trPr>
        <w:tc>
          <w:tcPr>
            <w:tcW w:w="1401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櫻花鉤吻鮭</w:t>
            </w:r>
          </w:p>
        </w:tc>
        <w:tc>
          <w:tcPr>
            <w:tcW w:w="5612" w:type="dxa"/>
            <w:vAlign w:val="center"/>
          </w:tcPr>
          <w:p w:rsidR="0005169F" w:rsidRDefault="0005169F" w:rsidP="000516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B41EF">
              <w:rPr>
                <w:rFonts w:ascii="標楷體" w:eastAsia="標楷體" w:hAnsi="標楷體" w:hint="eastAsia"/>
                <w:sz w:val="28"/>
                <w:szCs w:val="28"/>
              </w:rPr>
              <w:t>台灣的一級國寶魚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B41EF" w:rsidRPr="00EC00A0" w:rsidRDefault="0005169F" w:rsidP="000516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B41EF">
              <w:rPr>
                <w:rFonts w:ascii="標楷體" w:eastAsia="標楷體" w:hAnsi="標楷體" w:hint="eastAsia"/>
                <w:sz w:val="28"/>
                <w:szCs w:val="28"/>
              </w:rPr>
              <w:t>生長在雪霸國家公園內的七家灣溪。</w:t>
            </w:r>
          </w:p>
        </w:tc>
      </w:tr>
      <w:tr w:rsidR="006B41EF" w:rsidRPr="00EC00A0" w:rsidTr="0056679B">
        <w:trPr>
          <w:trHeight w:val="252"/>
        </w:trPr>
        <w:tc>
          <w:tcPr>
            <w:tcW w:w="1401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台灣水韭</w:t>
            </w:r>
          </w:p>
        </w:tc>
        <w:tc>
          <w:tcPr>
            <w:tcW w:w="5612" w:type="dxa"/>
            <w:vAlign w:val="center"/>
          </w:tcPr>
          <w:p w:rsidR="0005169F" w:rsidRDefault="0005169F" w:rsidP="000516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B41EF">
              <w:rPr>
                <w:rFonts w:ascii="標楷體" w:eastAsia="標楷體" w:hAnsi="標楷體" w:hint="eastAsia"/>
                <w:sz w:val="28"/>
                <w:szCs w:val="28"/>
              </w:rPr>
              <w:t>水生的蕨類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B41EF" w:rsidRPr="00EC00A0" w:rsidRDefault="0005169F" w:rsidP="000516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B41EF">
              <w:rPr>
                <w:rFonts w:ascii="標楷體" w:eastAsia="標楷體" w:hAnsi="標楷體" w:hint="eastAsia"/>
                <w:sz w:val="28"/>
                <w:szCs w:val="28"/>
              </w:rPr>
              <w:t>生長在陽明山國家公園內</w:t>
            </w:r>
            <w:r w:rsidR="00656792">
              <w:rPr>
                <w:rFonts w:ascii="標楷體" w:eastAsia="標楷體" w:hAnsi="標楷體" w:hint="eastAsia"/>
                <w:sz w:val="28"/>
                <w:szCs w:val="28"/>
              </w:rPr>
              <w:t>的夢幻湖。</w:t>
            </w:r>
          </w:p>
        </w:tc>
      </w:tr>
      <w:tr w:rsidR="006B41EF" w:rsidRPr="00EC00A0" w:rsidTr="0056679B">
        <w:trPr>
          <w:trHeight w:val="372"/>
        </w:trPr>
        <w:tc>
          <w:tcPr>
            <w:tcW w:w="1401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台灣萍蓬草</w:t>
            </w:r>
          </w:p>
        </w:tc>
        <w:tc>
          <w:tcPr>
            <w:tcW w:w="5612" w:type="dxa"/>
            <w:vAlign w:val="center"/>
          </w:tcPr>
          <w:p w:rsidR="0005169F" w:rsidRDefault="0005169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1.生長在沼澤或水池。</w:t>
            </w:r>
          </w:p>
          <w:p w:rsidR="006B41EF" w:rsidRPr="00EC00A0" w:rsidRDefault="0005169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2.已瀕臨絕種。</w:t>
            </w:r>
          </w:p>
        </w:tc>
      </w:tr>
      <w:tr w:rsidR="006B41EF" w:rsidRPr="00EC00A0" w:rsidTr="0056679B">
        <w:trPr>
          <w:trHeight w:val="482"/>
        </w:trPr>
        <w:tc>
          <w:tcPr>
            <w:tcW w:w="1401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候鳥、過境鳥</w:t>
            </w:r>
          </w:p>
        </w:tc>
        <w:tc>
          <w:tcPr>
            <w:tcW w:w="1134" w:type="dxa"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黑面琵鷺</w:t>
            </w:r>
          </w:p>
        </w:tc>
        <w:tc>
          <w:tcPr>
            <w:tcW w:w="5612" w:type="dxa"/>
            <w:vAlign w:val="center"/>
          </w:tcPr>
          <w:p w:rsidR="006B41EF" w:rsidRDefault="0005169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1.每年秋冬之際來到臺南市曾文溪口棲息。</w:t>
            </w:r>
          </w:p>
          <w:p w:rsidR="0005169F" w:rsidRPr="0005169F" w:rsidRDefault="0005169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2.政府目前已在曾文溪口成立保護區。</w:t>
            </w:r>
          </w:p>
        </w:tc>
      </w:tr>
      <w:tr w:rsidR="006B41EF" w:rsidRPr="00EC00A0" w:rsidTr="0056679B">
        <w:trPr>
          <w:trHeight w:val="606"/>
        </w:trPr>
        <w:tc>
          <w:tcPr>
            <w:tcW w:w="1401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6B41EF" w:rsidRDefault="006B41EF" w:rsidP="000C23C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赤腹鷹</w:t>
            </w:r>
          </w:p>
        </w:tc>
        <w:tc>
          <w:tcPr>
            <w:tcW w:w="5612" w:type="dxa"/>
            <w:vAlign w:val="center"/>
          </w:tcPr>
          <w:p w:rsidR="006B41EF" w:rsidRDefault="0005169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1.為台灣普遍且數量大的過境鳥。</w:t>
            </w:r>
          </w:p>
          <w:p w:rsidR="0005169F" w:rsidRPr="0005169F" w:rsidRDefault="0005169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2.每年9月初可看到牠們的蹤跡。</w:t>
            </w:r>
          </w:p>
        </w:tc>
      </w:tr>
      <w:tr w:rsidR="006B41EF" w:rsidRPr="00EC00A0" w:rsidTr="0056679B">
        <w:trPr>
          <w:trHeight w:val="648"/>
        </w:trPr>
        <w:tc>
          <w:tcPr>
            <w:tcW w:w="1401" w:type="dxa"/>
            <w:vMerge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6B41EF" w:rsidRPr="006B41EF" w:rsidRDefault="006B41EF" w:rsidP="006B41E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外來物種</w:t>
            </w:r>
          </w:p>
        </w:tc>
        <w:tc>
          <w:tcPr>
            <w:tcW w:w="1134" w:type="dxa"/>
            <w:vAlign w:val="center"/>
          </w:tcPr>
          <w:p w:rsidR="006B41EF" w:rsidRPr="006B41EF" w:rsidRDefault="006B41EF" w:rsidP="006B41E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小花蔓澤蘭</w:t>
            </w:r>
          </w:p>
        </w:tc>
        <w:tc>
          <w:tcPr>
            <w:tcW w:w="5612" w:type="dxa"/>
            <w:vAlign w:val="center"/>
          </w:tcPr>
          <w:p w:rsidR="006B41EF" w:rsidRDefault="0005169F" w:rsidP="006B41E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1.人為引進台灣。</w:t>
            </w:r>
          </w:p>
          <w:p w:rsidR="0005169F" w:rsidRPr="006B41EF" w:rsidRDefault="0005169F" w:rsidP="006B41E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2.會大片覆蓋樹木，導致樹木死亡，危害生態。</w:t>
            </w:r>
          </w:p>
        </w:tc>
      </w:tr>
      <w:tr w:rsidR="006B41EF" w:rsidRPr="00EC00A0" w:rsidTr="0056679B">
        <w:trPr>
          <w:trHeight w:val="686"/>
        </w:trPr>
        <w:tc>
          <w:tcPr>
            <w:tcW w:w="1401" w:type="dxa"/>
            <w:vMerge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6B41EF" w:rsidRPr="00EC00A0" w:rsidRDefault="006B41EF" w:rsidP="000C23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6B41EF" w:rsidRPr="006B41EF" w:rsidRDefault="006B41EF" w:rsidP="006B41E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B41EF" w:rsidRPr="006B41EF" w:rsidRDefault="006B41EF" w:rsidP="006B41E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福壽螺</w:t>
            </w:r>
          </w:p>
        </w:tc>
        <w:tc>
          <w:tcPr>
            <w:tcW w:w="5612" w:type="dxa"/>
            <w:vAlign w:val="center"/>
          </w:tcPr>
          <w:p w:rsidR="006B41EF" w:rsidRDefault="0005169F" w:rsidP="006B41E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1.從國外引進的大型食用螺。</w:t>
            </w:r>
          </w:p>
          <w:p w:rsidR="0005169F" w:rsidRPr="0005169F" w:rsidRDefault="0005169F" w:rsidP="006B41E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2.在稻田間隨處可見，嚴重侵害水稻幼苗。</w:t>
            </w:r>
          </w:p>
        </w:tc>
      </w:tr>
    </w:tbl>
    <w:p w:rsidR="0056679B" w:rsidRDefault="0056679B">
      <w:pPr>
        <w:rPr>
          <w:rFonts w:ascii="標楷體" w:eastAsia="標楷體" w:hAnsi="標楷體"/>
          <w:sz w:val="28"/>
          <w:szCs w:val="28"/>
        </w:rPr>
      </w:pPr>
    </w:p>
    <w:p w:rsidR="0056679B" w:rsidRDefault="0056679B">
      <w:pPr>
        <w:rPr>
          <w:rFonts w:ascii="標楷體" w:eastAsia="標楷體" w:hAnsi="標楷體"/>
          <w:sz w:val="28"/>
          <w:szCs w:val="28"/>
        </w:rPr>
      </w:pPr>
    </w:p>
    <w:p w:rsidR="0056679B" w:rsidRDefault="0056679B">
      <w:pPr>
        <w:rPr>
          <w:rFonts w:ascii="標楷體" w:eastAsia="標楷體" w:hAnsi="標楷體"/>
          <w:sz w:val="28"/>
          <w:szCs w:val="28"/>
        </w:rPr>
      </w:pPr>
    </w:p>
    <w:p w:rsidR="0056679B" w:rsidRDefault="0056679B">
      <w:pPr>
        <w:rPr>
          <w:rFonts w:ascii="標楷體" w:eastAsia="標楷體" w:hAnsi="標楷體"/>
          <w:sz w:val="28"/>
          <w:szCs w:val="28"/>
        </w:rPr>
      </w:pPr>
    </w:p>
    <w:p w:rsidR="0056679B" w:rsidRDefault="0056679B">
      <w:pPr>
        <w:rPr>
          <w:rFonts w:ascii="標楷體" w:eastAsia="標楷體" w:hAnsi="標楷體"/>
          <w:sz w:val="28"/>
          <w:szCs w:val="28"/>
        </w:rPr>
      </w:pPr>
    </w:p>
    <w:p w:rsidR="006B41EF" w:rsidRDefault="00A12A38">
      <w:r>
        <w:rPr>
          <w:rFonts w:ascii="標楷體" w:eastAsia="標楷體" w:hAnsi="標楷體" w:hint="eastAsia"/>
          <w:sz w:val="28"/>
          <w:szCs w:val="28"/>
        </w:rPr>
        <w:lastRenderedPageBreak/>
        <w:t>★台灣的國家公園及自然保留區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2490"/>
        <w:gridCol w:w="3260"/>
        <w:gridCol w:w="3628"/>
      </w:tblGrid>
      <w:tr w:rsidR="00A12A38" w:rsidRPr="00EB185D" w:rsidTr="0056679B">
        <w:tc>
          <w:tcPr>
            <w:tcW w:w="1304" w:type="dxa"/>
          </w:tcPr>
          <w:p w:rsidR="00A12A38" w:rsidRPr="00EB185D" w:rsidRDefault="00A12A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490" w:type="dxa"/>
          </w:tcPr>
          <w:p w:rsidR="00A12A38" w:rsidRPr="00EB185D" w:rsidRDefault="00A12A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設置目的</w:t>
            </w:r>
          </w:p>
        </w:tc>
        <w:tc>
          <w:tcPr>
            <w:tcW w:w="3260" w:type="dxa"/>
          </w:tcPr>
          <w:p w:rsidR="00A12A38" w:rsidRPr="00EB185D" w:rsidRDefault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628" w:type="dxa"/>
          </w:tcPr>
          <w:p w:rsidR="00A12A38" w:rsidRPr="00EB185D" w:rsidRDefault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成立時間</w:t>
            </w:r>
          </w:p>
        </w:tc>
      </w:tr>
      <w:tr w:rsidR="00EB185D" w:rsidRPr="00EB185D" w:rsidTr="0056679B">
        <w:tc>
          <w:tcPr>
            <w:tcW w:w="1304" w:type="dxa"/>
            <w:vMerge w:val="restart"/>
            <w:vAlign w:val="center"/>
          </w:tcPr>
          <w:p w:rsidR="00EB185D" w:rsidRDefault="00EB185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</w:p>
          <w:p w:rsidR="00637DAD" w:rsidRPr="00EB185D" w:rsidRDefault="00637DA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(9個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90" w:type="dxa"/>
            <w:vMerge w:val="restart"/>
            <w:vAlign w:val="center"/>
          </w:tcPr>
          <w:p w:rsidR="00EB185D" w:rsidRPr="00EB185D" w:rsidRDefault="00EB185D" w:rsidP="00EB185D">
            <w:pPr>
              <w:pStyle w:val="a4"/>
              <w:numPr>
                <w:ilvl w:val="0"/>
                <w:numId w:val="6"/>
              </w:numPr>
              <w:spacing w:line="500" w:lineRule="exact"/>
              <w:ind w:leftChars="0" w:left="417" w:hangingChars="149" w:hanging="4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保護特有的自然景觀，野生動植物及史蹟。</w:t>
            </w:r>
          </w:p>
          <w:p w:rsidR="00EB185D" w:rsidRPr="00EB185D" w:rsidRDefault="00EB185D" w:rsidP="00EB185D">
            <w:pPr>
              <w:pStyle w:val="a4"/>
              <w:numPr>
                <w:ilvl w:val="0"/>
                <w:numId w:val="6"/>
              </w:numPr>
              <w:spacing w:line="500" w:lineRule="exact"/>
              <w:ind w:leftChars="0" w:left="417" w:hangingChars="149" w:hanging="4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提供國民育樂與研究。</w:t>
            </w:r>
          </w:p>
        </w:tc>
        <w:tc>
          <w:tcPr>
            <w:tcW w:w="3260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墾丁</w:t>
            </w: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</w:p>
        </w:tc>
        <w:tc>
          <w:tcPr>
            <w:tcW w:w="3628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73年01月01日</w:t>
            </w:r>
          </w:p>
        </w:tc>
      </w:tr>
      <w:tr w:rsidR="00EB185D" w:rsidRPr="00EB185D" w:rsidTr="0056679B">
        <w:tc>
          <w:tcPr>
            <w:tcW w:w="1304" w:type="dxa"/>
            <w:vMerge/>
            <w:vAlign w:val="center"/>
          </w:tcPr>
          <w:p w:rsidR="00EB185D" w:rsidRPr="00EB185D" w:rsidRDefault="00EB185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</w:t>
            </w: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</w:p>
        </w:tc>
        <w:tc>
          <w:tcPr>
            <w:tcW w:w="3628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74年04月10日</w:t>
            </w:r>
          </w:p>
        </w:tc>
      </w:tr>
      <w:tr w:rsidR="00EB185D" w:rsidRPr="00EB185D" w:rsidTr="0056679B">
        <w:tc>
          <w:tcPr>
            <w:tcW w:w="1304" w:type="dxa"/>
            <w:vMerge/>
            <w:vAlign w:val="center"/>
          </w:tcPr>
          <w:p w:rsidR="00EB185D" w:rsidRPr="00EB185D" w:rsidRDefault="00EB185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陽明山</w:t>
            </w: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</w:p>
        </w:tc>
        <w:tc>
          <w:tcPr>
            <w:tcW w:w="3628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74年09月16日</w:t>
            </w:r>
          </w:p>
        </w:tc>
      </w:tr>
      <w:tr w:rsidR="00EB185D" w:rsidRPr="00EB185D" w:rsidTr="0056679B">
        <w:tc>
          <w:tcPr>
            <w:tcW w:w="1304" w:type="dxa"/>
            <w:vMerge/>
            <w:vAlign w:val="center"/>
          </w:tcPr>
          <w:p w:rsidR="00EB185D" w:rsidRPr="00EB185D" w:rsidRDefault="00EB185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</w:p>
        </w:tc>
        <w:tc>
          <w:tcPr>
            <w:tcW w:w="3628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75年11月28日</w:t>
            </w:r>
          </w:p>
        </w:tc>
      </w:tr>
      <w:tr w:rsidR="00EB185D" w:rsidRPr="00EB185D" w:rsidTr="0056679B">
        <w:tc>
          <w:tcPr>
            <w:tcW w:w="1304" w:type="dxa"/>
            <w:vMerge/>
            <w:vAlign w:val="center"/>
          </w:tcPr>
          <w:p w:rsidR="00EB185D" w:rsidRPr="00EB185D" w:rsidRDefault="00EB185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雪霸</w:t>
            </w: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</w:p>
        </w:tc>
        <w:tc>
          <w:tcPr>
            <w:tcW w:w="3628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81年07月01日</w:t>
            </w:r>
          </w:p>
        </w:tc>
      </w:tr>
      <w:tr w:rsidR="00EB185D" w:rsidRPr="00EB185D" w:rsidTr="0056679B">
        <w:tc>
          <w:tcPr>
            <w:tcW w:w="1304" w:type="dxa"/>
            <w:vMerge/>
            <w:vAlign w:val="center"/>
          </w:tcPr>
          <w:p w:rsidR="00EB185D" w:rsidRPr="00EB185D" w:rsidRDefault="00EB185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金門</w:t>
            </w: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</w:p>
        </w:tc>
        <w:tc>
          <w:tcPr>
            <w:tcW w:w="3628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84年10月18日</w:t>
            </w:r>
          </w:p>
        </w:tc>
      </w:tr>
      <w:tr w:rsidR="00EB185D" w:rsidRPr="00EB185D" w:rsidTr="0056679B">
        <w:tc>
          <w:tcPr>
            <w:tcW w:w="1304" w:type="dxa"/>
            <w:vMerge/>
            <w:vAlign w:val="center"/>
          </w:tcPr>
          <w:p w:rsidR="00EB185D" w:rsidRPr="00EB185D" w:rsidRDefault="00EB185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東沙環礁</w:t>
            </w: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</w:p>
        </w:tc>
        <w:tc>
          <w:tcPr>
            <w:tcW w:w="3628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96年10月04日</w:t>
            </w:r>
          </w:p>
        </w:tc>
      </w:tr>
      <w:tr w:rsidR="00EB185D" w:rsidRPr="00EB185D" w:rsidTr="0056679B">
        <w:tc>
          <w:tcPr>
            <w:tcW w:w="1304" w:type="dxa"/>
            <w:vMerge/>
            <w:vAlign w:val="center"/>
          </w:tcPr>
          <w:p w:rsidR="00EB185D" w:rsidRPr="00EB185D" w:rsidRDefault="00EB185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臺江</w:t>
            </w: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</w:p>
        </w:tc>
        <w:tc>
          <w:tcPr>
            <w:tcW w:w="3628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98年10月15日</w:t>
            </w:r>
          </w:p>
        </w:tc>
      </w:tr>
      <w:tr w:rsidR="00EB185D" w:rsidRPr="00EB185D" w:rsidTr="0056679B">
        <w:tc>
          <w:tcPr>
            <w:tcW w:w="1304" w:type="dxa"/>
            <w:vMerge/>
            <w:vAlign w:val="center"/>
          </w:tcPr>
          <w:p w:rsidR="00EB185D" w:rsidRPr="00EB185D" w:rsidRDefault="00EB185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澎湖南方四島</w:t>
            </w: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</w:p>
        </w:tc>
        <w:tc>
          <w:tcPr>
            <w:tcW w:w="3628" w:type="dxa"/>
          </w:tcPr>
          <w:p w:rsidR="00EB185D" w:rsidRP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103年06月08日</w:t>
            </w:r>
          </w:p>
        </w:tc>
      </w:tr>
      <w:tr w:rsidR="00EB185D" w:rsidRPr="00EB185D" w:rsidTr="0056679B">
        <w:trPr>
          <w:trHeight w:val="1174"/>
        </w:trPr>
        <w:tc>
          <w:tcPr>
            <w:tcW w:w="1304" w:type="dxa"/>
            <w:vAlign w:val="center"/>
          </w:tcPr>
          <w:p w:rsidR="00EB185D" w:rsidRDefault="00EB185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5D">
              <w:rPr>
                <w:rFonts w:ascii="標楷體" w:eastAsia="標楷體" w:hAnsi="標楷體" w:hint="eastAsia"/>
                <w:sz w:val="28"/>
                <w:szCs w:val="28"/>
              </w:rPr>
              <w:t>自然保留區</w:t>
            </w:r>
          </w:p>
          <w:p w:rsidR="00637DAD" w:rsidRPr="00EB185D" w:rsidRDefault="00637DAD" w:rsidP="00EB1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(22個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378" w:type="dxa"/>
            <w:gridSpan w:val="3"/>
          </w:tcPr>
          <w:p w:rsidR="00EB185D" w:rsidRDefault="00EB185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1.維護獨特的生態、地景或</w:t>
            </w:r>
            <w:r w:rsidR="00637DAD">
              <w:rPr>
                <w:rFonts w:ascii="標楷體" w:eastAsia="標楷體" w:hAnsi="標楷體" w:hint="eastAsia"/>
                <w:sz w:val="28"/>
                <w:szCs w:val="28"/>
              </w:rPr>
              <w:t>珍稀的動、植物。</w:t>
            </w:r>
          </w:p>
          <w:p w:rsidR="00637DAD" w:rsidRPr="00637DAD" w:rsidRDefault="00637DAD" w:rsidP="00EB18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2.維護區域內的自然狀態。</w:t>
            </w:r>
          </w:p>
        </w:tc>
      </w:tr>
    </w:tbl>
    <w:p w:rsidR="006B41EF" w:rsidRPr="00A12A38" w:rsidRDefault="006B41EF"/>
    <w:sectPr w:rsidR="006B41EF" w:rsidRPr="00A12A38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5169F"/>
    <w:rsid w:val="003B531F"/>
    <w:rsid w:val="0040242A"/>
    <w:rsid w:val="0056679B"/>
    <w:rsid w:val="005C4D85"/>
    <w:rsid w:val="00637DAD"/>
    <w:rsid w:val="00656792"/>
    <w:rsid w:val="006B41EF"/>
    <w:rsid w:val="007C3D2E"/>
    <w:rsid w:val="00A12A38"/>
    <w:rsid w:val="00E44602"/>
    <w:rsid w:val="00EB185D"/>
    <w:rsid w:val="00E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CF0F-2467-4CEF-B08C-25915D6A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2016-08-28T08:12:00Z</dcterms:created>
  <dcterms:modified xsi:type="dcterms:W3CDTF">2016-08-28T08:12:00Z</dcterms:modified>
</cp:coreProperties>
</file>