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37" w:rsidRPr="00F22337" w:rsidRDefault="00CA15EA" w:rsidP="00DC2E30">
      <w:pPr>
        <w:ind w:rightChars="-233" w:right="-559" w:firstLineChars="50" w:firstLine="16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        </w:t>
      </w:r>
      <w:r w:rsidR="00DC2E30"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</w:t>
      </w:r>
      <w:r w:rsidR="00EC0F2B" w:rsidRPr="00DC2E30">
        <w:rPr>
          <w:rFonts w:ascii="標楷體" w:eastAsia="標楷體" w:hAnsi="標楷體" w:cs="Times New Roman" w:hint="eastAsia"/>
          <w:b/>
          <w:sz w:val="30"/>
          <w:szCs w:val="30"/>
        </w:rPr>
        <w:t>四</w:t>
      </w:r>
      <w:r w:rsidR="00F22337" w:rsidRPr="00DC2E30">
        <w:rPr>
          <w:rFonts w:ascii="標楷體" w:eastAsia="標楷體" w:hAnsi="標楷體" w:cs="Times New Roman" w:hint="eastAsia"/>
          <w:b/>
          <w:sz w:val="30"/>
          <w:szCs w:val="30"/>
        </w:rPr>
        <w:t>年級(上學期)健康</w:t>
      </w:r>
      <w:r w:rsidR="00EC0F2B" w:rsidRPr="00DC2E30">
        <w:rPr>
          <w:rFonts w:ascii="標楷體" w:eastAsia="標楷體" w:hAnsi="標楷體" w:cs="Times New Roman" w:hint="eastAsia"/>
          <w:b/>
          <w:sz w:val="30"/>
          <w:szCs w:val="30"/>
        </w:rPr>
        <w:t>課</w:t>
      </w:r>
      <w:r w:rsidR="00F22337" w:rsidRPr="00DC2E30">
        <w:rPr>
          <w:rFonts w:ascii="標楷體" w:eastAsia="標楷體" w:hAnsi="標楷體" w:cs="Times New Roman" w:hint="eastAsia"/>
          <w:b/>
          <w:sz w:val="30"/>
          <w:szCs w:val="30"/>
        </w:rPr>
        <w:t>教學活動計畫</w:t>
      </w:r>
      <w:r>
        <w:rPr>
          <w:rFonts w:ascii="標楷體" w:eastAsia="標楷體" w:hAnsi="標楷體" w:cs="Times New Roman" w:hint="eastAsia"/>
          <w:b/>
          <w:sz w:val="32"/>
          <w:szCs w:val="32"/>
        </w:rPr>
        <w:t xml:space="preserve">     </w:t>
      </w:r>
      <w:r w:rsidRPr="00F22337">
        <w:rPr>
          <w:rFonts w:ascii="標楷體" w:eastAsia="標楷體" w:hAnsi="標楷體" w:cs="Times New Roman" w:hint="eastAsia"/>
          <w:szCs w:val="24"/>
        </w:rPr>
        <w:t>授課教師：</w:t>
      </w:r>
      <w:r>
        <w:rPr>
          <w:rFonts w:ascii="標楷體" w:eastAsia="標楷體" w:hAnsi="標楷體" w:cs="Times New Roman" w:hint="eastAsia"/>
          <w:szCs w:val="24"/>
        </w:rPr>
        <w:t>許麗貴</w:t>
      </w:r>
      <w:r w:rsidR="00F22337" w:rsidRPr="00F22337">
        <w:rPr>
          <w:rFonts w:ascii="標楷體" w:eastAsia="標楷體" w:hAnsi="標楷體" w:cs="Times New Roman"/>
          <w:szCs w:val="24"/>
        </w:rPr>
        <w:t xml:space="preserve">                 </w:t>
      </w:r>
      <w:r w:rsidR="00F41948">
        <w:rPr>
          <w:rFonts w:ascii="標楷體" w:eastAsia="標楷體" w:hAnsi="標楷體" w:cs="Times New Roman" w:hint="eastAsia"/>
          <w:szCs w:val="24"/>
        </w:rPr>
        <w:t xml:space="preserve">             </w:t>
      </w:r>
      <w:r>
        <w:rPr>
          <w:rFonts w:ascii="標楷體" w:eastAsia="標楷體" w:hAnsi="標楷體" w:cs="Times New Roman" w:hint="eastAsia"/>
          <w:szCs w:val="24"/>
        </w:rPr>
        <w:t xml:space="preserve">                   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1"/>
        <w:gridCol w:w="11"/>
        <w:gridCol w:w="9301"/>
      </w:tblGrid>
      <w:tr w:rsidR="00F22337" w:rsidRPr="00F22337" w:rsidTr="004A412E">
        <w:trPr>
          <w:trHeight w:val="2934"/>
          <w:jc w:val="center"/>
        </w:trPr>
        <w:tc>
          <w:tcPr>
            <w:tcW w:w="1042" w:type="dxa"/>
            <w:gridSpan w:val="2"/>
            <w:vAlign w:val="center"/>
          </w:tcPr>
          <w:p w:rsidR="008239E1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4841EE" w:rsidRDefault="004841EE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課程</w:t>
            </w:r>
          </w:p>
          <w:p w:rsidR="00F22337" w:rsidRPr="00F22337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目標</w:t>
            </w:r>
          </w:p>
        </w:tc>
        <w:tc>
          <w:tcPr>
            <w:tcW w:w="9301" w:type="dxa"/>
            <w:vAlign w:val="center"/>
          </w:tcPr>
          <w:p w:rsidR="00F22337" w:rsidRPr="00F22337" w:rsidRDefault="00DB5489" w:rsidP="00DC2E30">
            <w:pPr>
              <w:numPr>
                <w:ilvl w:val="0"/>
                <w:numId w:val="1"/>
              </w:numPr>
              <w:spacing w:beforeLines="20" w:before="72"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 w:rsidRPr="005E1737">
              <w:rPr>
                <w:rFonts w:ascii="標楷體" w:eastAsia="標楷體" w:hAnsi="標楷體" w:hint="eastAsia"/>
              </w:rPr>
              <w:t>良好的飲食是維持健康的基礎，以飲食均衡為核心主軸，藉由飲食不均衡的情境引導學生了解飲食均衡對健康的重要性。</w:t>
            </w:r>
          </w:p>
          <w:p w:rsidR="00F22337" w:rsidRPr="004A412E" w:rsidRDefault="004A412E" w:rsidP="00DC2E30">
            <w:pPr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 w:rsidRPr="005E1737">
              <w:rPr>
                <w:rFonts w:ascii="標楷體" w:eastAsia="標楷體" w:hAnsi="標楷體" w:hint="eastAsia"/>
              </w:rPr>
              <w:t>介紹各類食物的營養素與功能，教導學生掌握飲食均衡的概念，檢視自己不良的飲食習慣與改進方法，培養學生了解健康飲食的要素。</w:t>
            </w:r>
          </w:p>
          <w:p w:rsidR="00F22337" w:rsidRDefault="004A412E" w:rsidP="00DC2E30">
            <w:pPr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 w:rsidRPr="000D5476">
              <w:rPr>
                <w:rFonts w:ascii="標楷體" w:eastAsia="標楷體" w:hAnsi="標楷體" w:hint="eastAsia"/>
              </w:rPr>
              <w:t>兒童體重過重與肥胖不僅影響生長發育，也增加罹患慢性疾病的風險，教導學生檢討體重過重的因素，以自我管理與監控的生活技能，</w:t>
            </w:r>
            <w:r w:rsidR="006862E5">
              <w:rPr>
                <w:rFonts w:ascii="標楷體" w:eastAsia="標楷體" w:hAnsi="標楷體" w:hint="eastAsia"/>
              </w:rPr>
              <w:t>改善體重過重，建立良好</w:t>
            </w:r>
            <w:r w:rsidRPr="000D5476">
              <w:rPr>
                <w:rFonts w:ascii="標楷體" w:eastAsia="標楷體" w:hAnsi="標楷體" w:hint="eastAsia"/>
              </w:rPr>
              <w:t>健康體位。</w:t>
            </w:r>
          </w:p>
          <w:p w:rsidR="000D5476" w:rsidRPr="000D5476" w:rsidRDefault="000D5476" w:rsidP="00DC2E30">
            <w:pPr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標楷體" w:eastAsia="標楷體" w:hAnsi="標楷體"/>
              </w:rPr>
            </w:pPr>
            <w:r w:rsidRPr="000D5476">
              <w:rPr>
                <w:rFonts w:ascii="標楷體" w:eastAsia="標楷體" w:hAnsi="標楷體" w:hint="eastAsia"/>
              </w:rPr>
              <w:t>情緒是人對內、外在事物所產生的情感反應。介紹情緒的類型及調適技巧，引導學生學習提升自我價值與自我實現的方法，練習與家人進行良好溝通與和諧相處的方式。希望學生能運用正向思考與行動解決生活中的困難，積極追求自我實現的價值，並與他人建立良好的互動關係。</w:t>
            </w:r>
          </w:p>
          <w:p w:rsidR="000D5476" w:rsidRPr="000D5476" w:rsidRDefault="000D5476" w:rsidP="00DC2E30">
            <w:pPr>
              <w:numPr>
                <w:ilvl w:val="0"/>
                <w:numId w:val="1"/>
              </w:numPr>
              <w:spacing w:line="320" w:lineRule="exact"/>
              <w:ind w:left="482" w:hanging="482"/>
              <w:rPr>
                <w:rFonts w:ascii="標楷體" w:eastAsia="標楷體" w:hAnsi="標楷體"/>
              </w:rPr>
            </w:pPr>
            <w:r w:rsidRPr="000D5476">
              <w:rPr>
                <w:rFonts w:ascii="標楷體" w:eastAsia="標楷體" w:hAnsi="標楷體" w:hint="eastAsia"/>
              </w:rPr>
              <w:t>香菸是兒童日常生活中最常見的成癮物質，學習拒絕菸品是遠離成癮物質上門的第一步。介紹香菸的危害及拒絕香菸的技巧，進一步引導孩子建立無菸家庭及無菸校園的健康信念，讓自己及家人遠離菸害。</w:t>
            </w:r>
          </w:p>
          <w:p w:rsidR="000D5476" w:rsidRPr="000D5476" w:rsidRDefault="000D5476" w:rsidP="00DC2E30">
            <w:pPr>
              <w:numPr>
                <w:ilvl w:val="0"/>
                <w:numId w:val="1"/>
              </w:numPr>
              <w:spacing w:afterLines="20" w:after="72"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 w:rsidRPr="000D5476">
              <w:rPr>
                <w:rFonts w:ascii="標楷體" w:eastAsia="標楷體" w:hAnsi="標楷體" w:cs="Times New Roman" w:hint="eastAsia"/>
                <w:szCs w:val="24"/>
              </w:rPr>
              <w:t>酒和檳榔也是兒童生活中容易接觸到的成癮物質，更是藥物成癮的敲門磚。引導學生了解酒、檳榔對健康、環境與社會的影響，培養學生建立健康社區的社會責任。</w:t>
            </w:r>
          </w:p>
        </w:tc>
      </w:tr>
      <w:tr w:rsidR="00F22337" w:rsidRPr="00F22337" w:rsidTr="007A4B0E">
        <w:trPr>
          <w:trHeight w:val="1240"/>
          <w:jc w:val="center"/>
        </w:trPr>
        <w:tc>
          <w:tcPr>
            <w:tcW w:w="1042" w:type="dxa"/>
            <w:gridSpan w:val="2"/>
            <w:vAlign w:val="center"/>
          </w:tcPr>
          <w:p w:rsidR="008239E1" w:rsidRDefault="00B93F02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核心</w:t>
            </w:r>
          </w:p>
          <w:p w:rsidR="00F22337" w:rsidRPr="00F22337" w:rsidRDefault="00B93F02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素養</w:t>
            </w:r>
          </w:p>
        </w:tc>
        <w:tc>
          <w:tcPr>
            <w:tcW w:w="9301" w:type="dxa"/>
            <w:vAlign w:val="center"/>
          </w:tcPr>
          <w:p w:rsidR="00230CEF" w:rsidRDefault="00230CEF" w:rsidP="00696CE7">
            <w:pPr>
              <w:spacing w:beforeLines="20" w:before="72" w:line="300" w:lineRule="exact"/>
              <w:ind w:left="1212" w:hangingChars="505" w:hanging="1212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健體-E-A1 具備良好身體活動與健康生活的習慣，以促進身</w:t>
            </w:r>
            <w:bookmarkStart w:id="0" w:name="_GoBack"/>
            <w:bookmarkEnd w:id="0"/>
            <w:r>
              <w:rPr>
                <w:rFonts w:ascii="標楷體" w:eastAsia="標楷體" w:hAnsi="標楷體" w:cs="新細明體"/>
                <w:szCs w:val="24"/>
              </w:rPr>
              <w:t>心健全發展，並認識個人特質，發展運動與保健的潛能。</w:t>
            </w:r>
          </w:p>
          <w:p w:rsidR="00230CEF" w:rsidRDefault="00230CEF" w:rsidP="00620EC2">
            <w:pPr>
              <w:spacing w:line="300" w:lineRule="exact"/>
              <w:ind w:left="1212" w:hangingChars="505" w:hanging="1212"/>
            </w:pPr>
            <w:r>
              <w:rPr>
                <w:rFonts w:ascii="標楷體" w:eastAsia="標楷體" w:hAnsi="標楷體" w:cs="新細明體"/>
                <w:szCs w:val="24"/>
              </w:rPr>
              <w:t>健體-E-A2 具備探索身體活動與健康生活問題的思考能力，並透過體驗與實踐，處理日常生活中運動與健康的問題。</w:t>
            </w:r>
          </w:p>
          <w:p w:rsidR="00D23758" w:rsidRDefault="00A83313" w:rsidP="00620EC2">
            <w:pPr>
              <w:spacing w:line="300" w:lineRule="exact"/>
              <w:ind w:left="1212" w:hangingChars="505" w:hanging="1212"/>
              <w:rPr>
                <w:rFonts w:ascii="標楷體" w:eastAsia="標楷體" w:hAnsi="標楷體" w:cs="Times New Roman"/>
                <w:szCs w:val="24"/>
              </w:rPr>
            </w:pPr>
            <w:r w:rsidRPr="00A83313">
              <w:rPr>
                <w:rFonts w:ascii="標楷體" w:eastAsia="標楷體" w:hAnsi="標楷體" w:cs="Times New Roman" w:hint="eastAsia"/>
                <w:szCs w:val="24"/>
              </w:rPr>
              <w:t>健體-E-A3 具備擬定基本的運動與保健計畫及實作能力，並以創新思考方式，因應日常生活情境。</w:t>
            </w:r>
          </w:p>
          <w:p w:rsidR="00A83313" w:rsidRDefault="00A83313" w:rsidP="00620EC2">
            <w:pPr>
              <w:spacing w:line="300" w:lineRule="exact"/>
              <w:ind w:left="1212" w:hangingChars="505" w:hanging="1212"/>
              <w:rPr>
                <w:rFonts w:ascii="標楷體" w:eastAsia="標楷體" w:hAnsi="標楷體" w:cs="Times New Roman"/>
                <w:szCs w:val="24"/>
              </w:rPr>
            </w:pPr>
            <w:r w:rsidRPr="00A83313">
              <w:rPr>
                <w:rFonts w:ascii="標楷體" w:eastAsia="標楷體" w:hAnsi="標楷體" w:cs="Times New Roman" w:hint="eastAsia"/>
                <w:szCs w:val="24"/>
              </w:rPr>
              <w:t>健體-E-B2 具備應用體育與健康相關科技及資訊的基本素養，並理解各類媒體刊載、報導有關體育與健康內容的意義與影響。</w:t>
            </w:r>
          </w:p>
          <w:p w:rsidR="00A83313" w:rsidRPr="00043717" w:rsidRDefault="00A83313" w:rsidP="00F4538F">
            <w:pPr>
              <w:spacing w:afterLines="20" w:after="72" w:line="300" w:lineRule="exact"/>
              <w:ind w:left="1212" w:hangingChars="505" w:hanging="1212"/>
              <w:rPr>
                <w:rFonts w:ascii="標楷體" w:eastAsia="標楷體" w:hAnsi="標楷體" w:cs="Times New Roman"/>
                <w:szCs w:val="24"/>
              </w:rPr>
            </w:pPr>
            <w:r w:rsidRPr="00A83313">
              <w:rPr>
                <w:rFonts w:ascii="標楷體" w:eastAsia="標楷體" w:hAnsi="標楷體" w:cs="Times New Roman" w:hint="eastAsia"/>
                <w:szCs w:val="24"/>
              </w:rPr>
              <w:t>健體-E-C1 具備生活中有關運動與健康的道德知識與是非判斷能力，理解並遵守相關的道德規範，培養公民意識，關懷社會。</w:t>
            </w:r>
          </w:p>
        </w:tc>
      </w:tr>
      <w:tr w:rsidR="00F22337" w:rsidRPr="00F22337" w:rsidTr="00A86F29">
        <w:trPr>
          <w:trHeight w:val="4804"/>
          <w:jc w:val="center"/>
        </w:trPr>
        <w:tc>
          <w:tcPr>
            <w:tcW w:w="1042" w:type="dxa"/>
            <w:gridSpan w:val="2"/>
            <w:vAlign w:val="center"/>
          </w:tcPr>
          <w:p w:rsidR="008239E1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授課</w:t>
            </w:r>
          </w:p>
          <w:p w:rsidR="00F22337" w:rsidRPr="00F22337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內容</w:t>
            </w:r>
          </w:p>
        </w:tc>
        <w:tc>
          <w:tcPr>
            <w:tcW w:w="9301" w:type="dxa"/>
          </w:tcPr>
          <w:p w:rsidR="00F22337" w:rsidRPr="00887EFD" w:rsidRDefault="00887EFD" w:rsidP="00F4538F">
            <w:pPr>
              <w:spacing w:beforeLines="20" w:before="72" w:line="40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887EFD">
              <w:rPr>
                <w:rFonts w:ascii="標楷體" w:eastAsia="標楷體" w:hAnsi="標楷體" w:cs="Times New Roman" w:hint="eastAsia"/>
                <w:b/>
                <w:szCs w:val="24"/>
              </w:rPr>
              <w:t>★</w:t>
            </w:r>
            <w:r w:rsidR="00043717" w:rsidRPr="00887EFD">
              <w:rPr>
                <w:rFonts w:ascii="標楷體" w:eastAsia="標楷體" w:hAnsi="標楷體" w:cs="Times New Roman" w:hint="eastAsia"/>
                <w:b/>
                <w:szCs w:val="24"/>
              </w:rPr>
              <w:t>翰林版</w:t>
            </w:r>
            <w:r w:rsidR="00D20DF7" w:rsidRPr="00887EFD">
              <w:rPr>
                <w:rFonts w:ascii="標楷體" w:eastAsia="標楷體" w:hAnsi="標楷體" w:cs="Times New Roman" w:hint="eastAsia"/>
                <w:b/>
                <w:szCs w:val="24"/>
              </w:rPr>
              <w:t>四</w:t>
            </w:r>
            <w:r w:rsidR="00F22337" w:rsidRPr="00887EFD">
              <w:rPr>
                <w:rFonts w:ascii="標楷體" w:eastAsia="標楷體" w:hAnsi="標楷體" w:cs="Times New Roman" w:hint="eastAsia"/>
                <w:b/>
                <w:szCs w:val="24"/>
              </w:rPr>
              <w:t>上</w:t>
            </w:r>
            <w:r w:rsidR="00F22337" w:rsidRPr="00887EFD">
              <w:rPr>
                <w:rFonts w:ascii="標楷體" w:eastAsia="標楷體" w:hAnsi="標楷體" w:cs="Times New Roman" w:hint="eastAsia"/>
                <w:szCs w:val="24"/>
              </w:rPr>
              <w:t>健康與體育課本為主，單元內容概分為：</w:t>
            </w:r>
          </w:p>
          <w:p w:rsidR="00D20DF7" w:rsidRPr="00BE5917" w:rsidRDefault="00CA15EA" w:rsidP="00A83313">
            <w:pPr>
              <w:pStyle w:val="a8"/>
              <w:spacing w:before="0" w:afterLines="20" w:after="72" w:line="40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4"/>
                <w:szCs w:val="24"/>
                <w:u w:val="single"/>
              </w:rPr>
            </w:pPr>
            <w:r w:rsidRPr="00BE591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u w:val="single"/>
              </w:rPr>
              <w:t>《</w:t>
            </w:r>
            <w:r w:rsidR="00BE5917" w:rsidRPr="00BE591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u w:val="single"/>
              </w:rPr>
              <w:t>單元一</w:t>
            </w:r>
            <w:r w:rsidRPr="00BE591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u w:val="single"/>
              </w:rPr>
              <w:t>：</w:t>
            </w:r>
            <w:r w:rsidR="00D20DF7" w:rsidRPr="00BE591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u w:val="single"/>
              </w:rPr>
              <w:t>飲食智慧王</w:t>
            </w:r>
            <w:r w:rsidRPr="00BE5917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4"/>
                <w:szCs w:val="24"/>
                <w:u w:val="single"/>
              </w:rPr>
              <w:t>》</w:t>
            </w:r>
          </w:p>
          <w:p w:rsidR="00F22337" w:rsidRPr="00896E25" w:rsidRDefault="00F22337" w:rsidP="00A83313">
            <w:pPr>
              <w:spacing w:line="320" w:lineRule="exact"/>
              <w:ind w:leftChars="55" w:left="13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043717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D20DF7" w:rsidRPr="00896E2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飲食新概念</w:t>
            </w:r>
            <w:r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D20DF7" w:rsidRPr="00896E25">
              <w:rPr>
                <w:rFonts w:ascii="標楷體" w:eastAsia="標楷體" w:hAnsi="標楷體" w:cs="標楷體" w:hint="eastAsia"/>
                <w:color w:val="000000" w:themeColor="text1"/>
              </w:rPr>
              <w:t>營養大盤點</w:t>
            </w:r>
            <w:r w:rsidR="00043717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8C495A">
              <w:rPr>
                <w:rFonts w:ascii="標楷體" w:eastAsia="標楷體" w:hAnsi="標楷體" w:cs="標楷體" w:hint="eastAsia"/>
                <w:color w:val="000000" w:themeColor="text1"/>
              </w:rPr>
              <w:t>六大類食物</w:t>
            </w:r>
            <w:r w:rsidR="00D20DF7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、認識營養素</w:t>
            </w:r>
            <w:r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F22337" w:rsidRDefault="00F22337" w:rsidP="00A83313">
            <w:pPr>
              <w:spacing w:line="320" w:lineRule="exact"/>
              <w:ind w:leftChars="55" w:left="449" w:hangingChars="132" w:hanging="317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2、</w:t>
            </w:r>
            <w:r w:rsidR="00887EFD" w:rsidRPr="00896E25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飲食生活面面觀</w:t>
            </w:r>
            <w:r w:rsidR="00896E25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095AEB">
              <w:rPr>
                <w:rFonts w:ascii="標楷體" w:eastAsia="標楷體" w:hAnsi="標楷體" w:cs="標楷體" w:hint="eastAsia"/>
                <w:color w:val="000000" w:themeColor="text1"/>
              </w:rPr>
              <w:t>學童</w:t>
            </w:r>
            <w:r w:rsidR="00896E25" w:rsidRPr="00896E25">
              <w:rPr>
                <w:rFonts w:ascii="標楷體" w:eastAsia="標楷體" w:hAnsi="標楷體" w:cs="標楷體" w:hint="eastAsia"/>
                <w:color w:val="000000" w:themeColor="text1"/>
              </w:rPr>
              <w:t>飲食及營養問題</w:t>
            </w:r>
            <w:r w:rsidR="00896E25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050DC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營養不均衡與體重超標</w:t>
            </w:r>
            <w:r w:rsidR="00896E25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095AEB">
              <w:rPr>
                <w:rFonts w:ascii="標楷體" w:eastAsia="標楷體" w:hAnsi="標楷體" w:cs="標楷體" w:hint="eastAsia"/>
                <w:color w:val="000000" w:themeColor="text1"/>
              </w:rPr>
              <w:t>飲食與生活習慣</w:t>
            </w:r>
            <w:r w:rsidR="00896E25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095AEB">
              <w:rPr>
                <w:rFonts w:ascii="標楷體" w:eastAsia="標楷體" w:hAnsi="標楷體" w:cs="標楷體" w:hint="eastAsia"/>
                <w:color w:val="000000" w:themeColor="text1"/>
              </w:rPr>
              <w:t>年紀飲食大不同</w:t>
            </w:r>
            <w:r w:rsidR="00896E25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896E25" w:rsidRPr="00CA15EA" w:rsidRDefault="00CA15EA" w:rsidP="00A86F29">
            <w:pPr>
              <w:spacing w:afterLines="20" w:after="72" w:line="400" w:lineRule="exac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《</w:t>
            </w:r>
            <w:r w:rsidRPr="00CA15EA"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  <w:szCs w:val="24"/>
                <w:u w:val="single"/>
              </w:rPr>
              <w:t>單元二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：</w:t>
            </w:r>
            <w:r w:rsidRPr="00CA15EA"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  <w:szCs w:val="24"/>
                <w:u w:val="single"/>
              </w:rPr>
              <w:t>快樂每一天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》</w:t>
            </w:r>
          </w:p>
          <w:p w:rsidR="00F22337" w:rsidRPr="00CA15EA" w:rsidRDefault="00F22337" w:rsidP="006862E5">
            <w:pPr>
              <w:spacing w:line="320" w:lineRule="exact"/>
              <w:ind w:leftChars="55" w:left="13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35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DF1A1A" w:rsidRPr="00DF1A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校慶運動會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7F38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大隊接力賽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7F38C2">
              <w:rPr>
                <w:rFonts w:ascii="標楷體" w:eastAsia="標楷體" w:hAnsi="標楷體" w:cs="標楷體" w:hint="eastAsia"/>
                <w:color w:val="000000" w:themeColor="text1"/>
              </w:rPr>
              <w:t>和自己賽跑</w:t>
            </w:r>
            <w:r w:rsidR="00435B2F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8D055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面對失敗不害怕</w:t>
            </w:r>
            <w:r w:rsidR="008D0552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8D0552">
              <w:rPr>
                <w:rFonts w:ascii="標楷體" w:eastAsia="標楷體" w:hAnsi="標楷體" w:cs="標楷體" w:hint="eastAsia"/>
                <w:color w:val="000000" w:themeColor="text1"/>
              </w:rPr>
              <w:t>團結逆轉勝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F22337" w:rsidRPr="00CA15EA" w:rsidRDefault="00F22337" w:rsidP="00435B2F">
            <w:pPr>
              <w:spacing w:line="320" w:lineRule="exact"/>
              <w:ind w:leftChars="55" w:left="13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  <w:r w:rsidR="00435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DF1A1A" w:rsidRPr="00DF1A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明日之星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8C49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創造自我價值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F22337" w:rsidRDefault="00F22337" w:rsidP="006862E5">
            <w:pPr>
              <w:spacing w:line="320" w:lineRule="exact"/>
              <w:ind w:leftChars="55" w:left="13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3</w:t>
            </w:r>
            <w:r w:rsidR="00435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DF1A1A" w:rsidRPr="00DF1A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我愛我的家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8C49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用心經營好家庭</w:t>
            </w:r>
            <w:r w:rsidR="00435B2F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CA15EA" w:rsidRPr="00CA15EA" w:rsidRDefault="00CA15EA" w:rsidP="00A86F29">
            <w:pPr>
              <w:spacing w:afterLines="20" w:after="72" w:line="400" w:lineRule="exact"/>
              <w:rPr>
                <w:rFonts w:ascii="標楷體" w:eastAsia="標楷體" w:hAnsi="標楷體" w:cs="Times New Roman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《</w:t>
            </w:r>
            <w:r w:rsidRPr="00CA15EA"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  <w:szCs w:val="24"/>
                <w:u w:val="single"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  <w:szCs w:val="24"/>
                <w:u w:val="single"/>
              </w:rPr>
              <w:t>三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：</w:t>
            </w:r>
            <w:r w:rsidRPr="00CA15EA">
              <w:rPr>
                <w:rFonts w:ascii="標楷體" w:eastAsia="標楷體" w:hAnsi="標楷體" w:cs="標楷體" w:hint="eastAsia"/>
                <w:b/>
                <w:bCs/>
                <w:snapToGrid w:val="0"/>
                <w:color w:val="FF0000"/>
                <w:szCs w:val="24"/>
                <w:u w:val="single"/>
              </w:rPr>
              <w:t>克癮防衛隊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Cs w:val="24"/>
                <w:u w:val="single"/>
              </w:rPr>
              <w:t>》</w:t>
            </w:r>
          </w:p>
          <w:p w:rsidR="00CA15EA" w:rsidRPr="00CA15EA" w:rsidRDefault="00CA15EA" w:rsidP="006862E5">
            <w:pPr>
              <w:spacing w:line="320" w:lineRule="exact"/>
              <w:ind w:leftChars="55" w:left="132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1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  <w:r w:rsidR="00435B2F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DF1A1A" w:rsidRPr="00DF1A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消滅菸蟲行動</w:t>
            </w:r>
            <w:r w:rsidR="00A30311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（</w:t>
            </w:r>
            <w:r w:rsidR="008C495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菸害一二三</w:t>
            </w:r>
            <w:r w:rsidR="00A30311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</w:t>
            </w:r>
            <w:r w:rsidR="00FD11C2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菸害解密</w:t>
            </w:r>
            <w:r w:rsidR="00A30311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FD11C2">
              <w:rPr>
                <w:rFonts w:ascii="標楷體" w:eastAsia="標楷體" w:hAnsi="標楷體" w:cs="標楷體" w:hint="eastAsia"/>
                <w:color w:val="000000" w:themeColor="text1"/>
              </w:rPr>
              <w:t>無菸家庭保護您</w:t>
            </w:r>
            <w:r w:rsidR="00A30311" w:rsidRPr="00896E25">
              <w:rPr>
                <w:rFonts w:ascii="標楷體" w:eastAsia="標楷體" w:hAnsi="標楷體" w:cs="標楷體" w:hint="eastAsia"/>
                <w:color w:val="000000" w:themeColor="text1"/>
              </w:rPr>
              <w:t>、</w:t>
            </w:r>
            <w:r w:rsidR="00FD11C2">
              <w:rPr>
                <w:rFonts w:ascii="標楷體" w:eastAsia="標楷體" w:hAnsi="標楷體" w:cs="標楷體" w:hint="eastAsia"/>
                <w:color w:val="000000" w:themeColor="text1"/>
              </w:rPr>
              <w:t>拒菸、反菸校園</w:t>
            </w:r>
            <w:r w:rsidR="00A30311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  <w:p w:rsidR="00CA15EA" w:rsidRPr="006D0F4F" w:rsidRDefault="00CA15EA" w:rsidP="006811A9">
            <w:pPr>
              <w:spacing w:afterLines="20" w:after="72" w:line="320" w:lineRule="exact"/>
              <w:ind w:leftChars="55" w:left="492" w:hangingChars="150" w:hanging="360"/>
              <w:rPr>
                <w:rFonts w:ascii="標楷體" w:eastAsia="標楷體" w:hAnsi="標楷體" w:cs="標楷體"/>
                <w:color w:val="000000" w:themeColor="text1"/>
              </w:rPr>
            </w:pPr>
            <w:r w:rsidRPr="00CA15E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2、</w:t>
            </w:r>
            <w:r w:rsidR="00DF1A1A" w:rsidRPr="00DF1A1A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癮力效</w:t>
            </w:r>
            <w:r w:rsidR="00DF1A1A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應</w:t>
            </w:r>
            <w:r w:rsidR="00A30311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（</w:t>
            </w:r>
            <w:r w:rsidR="0029199F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檳榔子故事</w:t>
            </w:r>
            <w:r w:rsidR="00A30311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、</w:t>
            </w:r>
            <w:r w:rsidR="0029199F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檳榔的原罪</w:t>
            </w:r>
            <w:r w:rsidR="00A30311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、</w:t>
            </w:r>
            <w:r w:rsidR="0029199F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戒檳真容易</w:t>
            </w:r>
            <w:r w:rsidR="00A30311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、</w:t>
            </w:r>
            <w:r w:rsidR="00290F95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酒精退散、</w:t>
            </w:r>
            <w:r w:rsidR="00CD119F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酒駕要人命、</w:t>
            </w:r>
            <w:r w:rsidR="006D0F4F" w:rsidRPr="006811A9"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打造無「癮」力</w:t>
            </w:r>
            <w:r w:rsidR="006D0F4F">
              <w:rPr>
                <w:rFonts w:ascii="標楷體" w:eastAsia="標楷體" w:hAnsi="標楷體" w:cs="標楷體" w:hint="eastAsia"/>
                <w:color w:val="000000" w:themeColor="text1"/>
              </w:rPr>
              <w:t>空間</w:t>
            </w:r>
            <w:r w:rsidR="00A30311" w:rsidRPr="00896E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F22337" w:rsidRPr="00F22337" w:rsidTr="00F4538F">
        <w:trPr>
          <w:trHeight w:val="772"/>
          <w:jc w:val="center"/>
        </w:trPr>
        <w:tc>
          <w:tcPr>
            <w:tcW w:w="1031" w:type="dxa"/>
            <w:vAlign w:val="center"/>
          </w:tcPr>
          <w:p w:rsidR="008239E1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評量</w:t>
            </w:r>
          </w:p>
          <w:p w:rsidR="00F22337" w:rsidRPr="00F22337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方法</w:t>
            </w:r>
          </w:p>
        </w:tc>
        <w:tc>
          <w:tcPr>
            <w:tcW w:w="9312" w:type="dxa"/>
            <w:gridSpan w:val="2"/>
            <w:vAlign w:val="center"/>
          </w:tcPr>
          <w:p w:rsidR="0092443A" w:rsidRPr="009156DB" w:rsidRDefault="005B1C87" w:rsidP="009156DB">
            <w:pPr>
              <w:spacing w:beforeLines="20" w:before="72" w:line="360" w:lineRule="exact"/>
              <w:ind w:leftChars="50" w:left="120" w:rightChars="50" w:right="120"/>
              <w:rPr>
                <w:rFonts w:ascii="標楷體" w:eastAsia="標楷體" w:hAnsi="標楷體" w:cs="Times New Roman"/>
                <w:spacing w:val="10"/>
                <w:szCs w:val="24"/>
              </w:rPr>
            </w:pPr>
            <w:r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形成性多元評量、課堂</w:t>
            </w:r>
            <w:r w:rsidR="006862E5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參與</w:t>
            </w:r>
            <w:r w:rsidR="0092443A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表現、舉手發言、團隊合作、上課專注力、學習態度、</w:t>
            </w:r>
            <w:r w:rsidR="006862E5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踴躍</w:t>
            </w:r>
            <w:r w:rsidR="00722921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發表與實作</w:t>
            </w:r>
            <w:r w:rsidR="00457763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、</w:t>
            </w:r>
            <w:r w:rsidR="00E255F8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小試身手</w:t>
            </w:r>
            <w:r w:rsidR="0044401E"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、</w:t>
            </w:r>
            <w:r w:rsidRPr="009156DB">
              <w:rPr>
                <w:rFonts w:ascii="標楷體" w:eastAsia="標楷體" w:hAnsi="標楷體" w:cs="Times New Roman" w:hint="eastAsia"/>
                <w:spacing w:val="10"/>
                <w:szCs w:val="24"/>
              </w:rPr>
              <w:t>學習單挑戰等。</w:t>
            </w:r>
          </w:p>
        </w:tc>
      </w:tr>
      <w:tr w:rsidR="00F22337" w:rsidRPr="00F22337" w:rsidTr="00F4538F">
        <w:trPr>
          <w:trHeight w:val="742"/>
          <w:jc w:val="center"/>
        </w:trPr>
        <w:tc>
          <w:tcPr>
            <w:tcW w:w="1031" w:type="dxa"/>
            <w:vAlign w:val="center"/>
          </w:tcPr>
          <w:p w:rsidR="006862E5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教學</w:t>
            </w:r>
          </w:p>
          <w:p w:rsidR="00F22337" w:rsidRPr="00F22337" w:rsidRDefault="00F22337" w:rsidP="00F22337">
            <w:pPr>
              <w:ind w:left="113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F22337">
              <w:rPr>
                <w:rFonts w:ascii="標楷體" w:eastAsia="標楷體" w:hAnsi="標楷體" w:cs="Times New Roman" w:hint="eastAsia"/>
                <w:szCs w:val="24"/>
              </w:rPr>
              <w:t>資源</w:t>
            </w:r>
          </w:p>
        </w:tc>
        <w:tc>
          <w:tcPr>
            <w:tcW w:w="9312" w:type="dxa"/>
            <w:gridSpan w:val="2"/>
            <w:vAlign w:val="center"/>
          </w:tcPr>
          <w:p w:rsidR="00F22337" w:rsidRDefault="006862E5" w:rsidP="00A83313">
            <w:pPr>
              <w:numPr>
                <w:ilvl w:val="0"/>
                <w:numId w:val="2"/>
              </w:numPr>
              <w:spacing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翰林版四上健體課本</w:t>
            </w:r>
            <w:r w:rsidR="00F22337" w:rsidRPr="00F22337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862E5" w:rsidRPr="006862E5" w:rsidRDefault="006862E5" w:rsidP="00A83313">
            <w:pPr>
              <w:numPr>
                <w:ilvl w:val="0"/>
                <w:numId w:val="2"/>
              </w:numPr>
              <w:spacing w:line="320" w:lineRule="exact"/>
              <w:ind w:left="482" w:hanging="482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教師補充教材</w:t>
            </w:r>
            <w:r w:rsidR="000521AC">
              <w:rPr>
                <w:rFonts w:ascii="標楷體" w:eastAsia="標楷體" w:hAnsi="標楷體" w:cs="Times New Roman" w:hint="eastAsia"/>
                <w:szCs w:val="24"/>
              </w:rPr>
              <w:t>(配合學校健康中心宣導)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</w:tbl>
    <w:p w:rsidR="00F01208" w:rsidRPr="00F505E7" w:rsidRDefault="00F01208" w:rsidP="00620EC2">
      <w:pPr>
        <w:spacing w:beforeLines="30" w:before="108" w:line="240" w:lineRule="exact"/>
        <w:rPr>
          <w:rFonts w:ascii="標楷體" w:eastAsia="標楷體" w:hAnsi="標楷體"/>
        </w:rPr>
      </w:pPr>
    </w:p>
    <w:sectPr w:rsidR="00F01208" w:rsidRPr="00F505E7" w:rsidSect="00F4538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E44" w:rsidRDefault="00704E44" w:rsidP="00F22337">
      <w:r>
        <w:separator/>
      </w:r>
    </w:p>
  </w:endnote>
  <w:endnote w:type="continuationSeparator" w:id="0">
    <w:p w:rsidR="00704E44" w:rsidRDefault="00704E44" w:rsidP="00F22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E44" w:rsidRDefault="00704E44" w:rsidP="00F22337">
      <w:r>
        <w:separator/>
      </w:r>
    </w:p>
  </w:footnote>
  <w:footnote w:type="continuationSeparator" w:id="0">
    <w:p w:rsidR="00704E44" w:rsidRDefault="00704E44" w:rsidP="00F22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04D3D"/>
    <w:multiLevelType w:val="hybridMultilevel"/>
    <w:tmpl w:val="E7F42D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8045714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7A5034C5"/>
    <w:multiLevelType w:val="hybridMultilevel"/>
    <w:tmpl w:val="4F724FE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346EC6"/>
    <w:multiLevelType w:val="hybridMultilevel"/>
    <w:tmpl w:val="D37E269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2C2"/>
    <w:rsid w:val="00043717"/>
    <w:rsid w:val="00050DC7"/>
    <w:rsid w:val="000521AC"/>
    <w:rsid w:val="00095AEB"/>
    <w:rsid w:val="000A63D4"/>
    <w:rsid w:val="000B22C2"/>
    <w:rsid w:val="000D5476"/>
    <w:rsid w:val="00101955"/>
    <w:rsid w:val="001418A5"/>
    <w:rsid w:val="001A08E7"/>
    <w:rsid w:val="001B491A"/>
    <w:rsid w:val="001E6DA6"/>
    <w:rsid w:val="00230CEF"/>
    <w:rsid w:val="00273204"/>
    <w:rsid w:val="00290F95"/>
    <w:rsid w:val="0029199F"/>
    <w:rsid w:val="003D35BC"/>
    <w:rsid w:val="003E4D84"/>
    <w:rsid w:val="003E654B"/>
    <w:rsid w:val="0040430F"/>
    <w:rsid w:val="00435B2F"/>
    <w:rsid w:val="0044401E"/>
    <w:rsid w:val="00457763"/>
    <w:rsid w:val="004841EE"/>
    <w:rsid w:val="004A412E"/>
    <w:rsid w:val="004C749F"/>
    <w:rsid w:val="00571BA9"/>
    <w:rsid w:val="005B1C87"/>
    <w:rsid w:val="00620EC2"/>
    <w:rsid w:val="006224B8"/>
    <w:rsid w:val="006811A9"/>
    <w:rsid w:val="006862E5"/>
    <w:rsid w:val="00696CE7"/>
    <w:rsid w:val="006D0F4F"/>
    <w:rsid w:val="00704E44"/>
    <w:rsid w:val="00722921"/>
    <w:rsid w:val="007A2A45"/>
    <w:rsid w:val="007A4B0E"/>
    <w:rsid w:val="007B277C"/>
    <w:rsid w:val="007F38C2"/>
    <w:rsid w:val="008239E1"/>
    <w:rsid w:val="00887EFD"/>
    <w:rsid w:val="00896E25"/>
    <w:rsid w:val="008C495A"/>
    <w:rsid w:val="008D0552"/>
    <w:rsid w:val="009156DB"/>
    <w:rsid w:val="0092443A"/>
    <w:rsid w:val="009E6A36"/>
    <w:rsid w:val="00A10363"/>
    <w:rsid w:val="00A30311"/>
    <w:rsid w:val="00A83313"/>
    <w:rsid w:val="00A86F29"/>
    <w:rsid w:val="00AA6B51"/>
    <w:rsid w:val="00AC7D65"/>
    <w:rsid w:val="00AF685D"/>
    <w:rsid w:val="00B255F1"/>
    <w:rsid w:val="00B5325E"/>
    <w:rsid w:val="00B93F02"/>
    <w:rsid w:val="00B9698B"/>
    <w:rsid w:val="00BD2793"/>
    <w:rsid w:val="00BE5917"/>
    <w:rsid w:val="00BF397D"/>
    <w:rsid w:val="00C27B55"/>
    <w:rsid w:val="00C61CE9"/>
    <w:rsid w:val="00C94ECC"/>
    <w:rsid w:val="00CA15EA"/>
    <w:rsid w:val="00CD119F"/>
    <w:rsid w:val="00D00AF1"/>
    <w:rsid w:val="00D20DF7"/>
    <w:rsid w:val="00D23758"/>
    <w:rsid w:val="00D301C7"/>
    <w:rsid w:val="00D503FE"/>
    <w:rsid w:val="00DA6066"/>
    <w:rsid w:val="00DB0E1C"/>
    <w:rsid w:val="00DB5489"/>
    <w:rsid w:val="00DC2E30"/>
    <w:rsid w:val="00DE32CB"/>
    <w:rsid w:val="00DF1A1A"/>
    <w:rsid w:val="00E0244E"/>
    <w:rsid w:val="00E255F8"/>
    <w:rsid w:val="00E517FD"/>
    <w:rsid w:val="00E52DFA"/>
    <w:rsid w:val="00E8012D"/>
    <w:rsid w:val="00E945EC"/>
    <w:rsid w:val="00EC0F2B"/>
    <w:rsid w:val="00ED1627"/>
    <w:rsid w:val="00EF7960"/>
    <w:rsid w:val="00F01208"/>
    <w:rsid w:val="00F14655"/>
    <w:rsid w:val="00F22337"/>
    <w:rsid w:val="00F41948"/>
    <w:rsid w:val="00F4538F"/>
    <w:rsid w:val="00F505E7"/>
    <w:rsid w:val="00F57552"/>
    <w:rsid w:val="00FA52DB"/>
    <w:rsid w:val="00F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6B3FC5"/>
  <w15:docId w15:val="{4EAC56E5-B6FD-45F7-95E8-110EA111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9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23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23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2337"/>
    <w:rPr>
      <w:sz w:val="20"/>
      <w:szCs w:val="20"/>
    </w:rPr>
  </w:style>
  <w:style w:type="paragraph" w:customStyle="1" w:styleId="Textbody">
    <w:name w:val="Text body"/>
    <w:rsid w:val="004A412E"/>
    <w:pPr>
      <w:suppressAutoHyphens/>
      <w:autoSpaceDN w:val="0"/>
      <w:ind w:firstLine="23"/>
      <w:jc w:val="both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D20DF7"/>
    <w:pPr>
      <w:ind w:leftChars="200" w:left="480"/>
    </w:pPr>
  </w:style>
  <w:style w:type="paragraph" w:styleId="a8">
    <w:name w:val="Title"/>
    <w:basedOn w:val="a"/>
    <w:next w:val="a"/>
    <w:link w:val="a9"/>
    <w:rsid w:val="00D20DF7"/>
    <w:pPr>
      <w:keepNext/>
      <w:keepLines/>
      <w:widowControl/>
      <w:spacing w:before="480" w:after="120"/>
      <w:ind w:firstLine="23"/>
      <w:contextualSpacing/>
      <w:jc w:val="both"/>
    </w:pPr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character" w:customStyle="1" w:styleId="a9">
    <w:name w:val="標題 字元"/>
    <w:basedOn w:val="a0"/>
    <w:link w:val="a8"/>
    <w:rsid w:val="00D20DF7"/>
    <w:rPr>
      <w:rFonts w:ascii="Times New Roman" w:eastAsia="新細明體" w:hAnsi="Times New Roman" w:cs="Times New Roman"/>
      <w:b/>
      <w:color w:val="000000"/>
      <w:kern w:val="0"/>
      <w:sz w:val="72"/>
      <w:szCs w:val="72"/>
    </w:rPr>
  </w:style>
  <w:style w:type="character" w:styleId="aa">
    <w:name w:val="Hyperlink"/>
    <w:basedOn w:val="a0"/>
    <w:uiPriority w:val="99"/>
    <w:unhideWhenUsed/>
    <w:rsid w:val="00F012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dcterms:created xsi:type="dcterms:W3CDTF">2024-09-08T02:15:00Z</dcterms:created>
  <dcterms:modified xsi:type="dcterms:W3CDTF">2024-09-08T02:20:00Z</dcterms:modified>
</cp:coreProperties>
</file>