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6DA" w:rsidRDefault="00352C14">
      <w:pPr>
        <w:pStyle w:val="Textbody"/>
        <w:jc w:val="center"/>
      </w:pPr>
      <w:bookmarkStart w:id="0" w:name="_GoBack"/>
      <w:bookmarkEnd w:id="0"/>
      <w:r>
        <w:rPr>
          <w:rFonts w:ascii="標楷體" w:eastAsia="標楷體" w:hAnsi="標楷體" w:cs="標楷體"/>
          <w:b/>
          <w:sz w:val="28"/>
          <w:szCs w:val="28"/>
        </w:rPr>
        <w:t>新北市</w:t>
      </w:r>
      <w:r>
        <w:rPr>
          <w:rFonts w:ascii="標楷體" w:eastAsia="標楷體" w:hAnsi="標楷體" w:cs="標楷體"/>
          <w:b/>
          <w:sz w:val="28"/>
          <w:szCs w:val="28"/>
          <w:u w:val="single"/>
        </w:rPr>
        <w:t xml:space="preserve">  </w:t>
      </w:r>
      <w:r>
        <w:rPr>
          <w:rFonts w:ascii="標楷體" w:eastAsia="標楷體" w:hAnsi="標楷體" w:cs="標楷體"/>
          <w:b/>
          <w:sz w:val="28"/>
          <w:szCs w:val="28"/>
          <w:u w:val="single"/>
        </w:rPr>
        <w:t>永和</w:t>
      </w:r>
      <w:r>
        <w:rPr>
          <w:rFonts w:ascii="標楷體" w:eastAsia="標楷體" w:hAnsi="標楷體" w:cs="標楷體"/>
          <w:b/>
          <w:sz w:val="28"/>
          <w:szCs w:val="28"/>
          <w:u w:val="single"/>
        </w:rPr>
        <w:t xml:space="preserve">   </w:t>
      </w:r>
      <w:r>
        <w:rPr>
          <w:rFonts w:ascii="標楷體" w:eastAsia="標楷體" w:hAnsi="標楷體" w:cs="標楷體"/>
          <w:b/>
          <w:sz w:val="28"/>
          <w:szCs w:val="28"/>
        </w:rPr>
        <w:t>國民小學</w:t>
      </w:r>
      <w:r>
        <w:rPr>
          <w:rFonts w:ascii="標楷體" w:eastAsia="標楷體" w:hAnsi="標楷體" w:cs="標楷體"/>
          <w:b/>
          <w:color w:val="FF0000"/>
          <w:sz w:val="28"/>
          <w:szCs w:val="28"/>
        </w:rPr>
        <w:t>111</w:t>
      </w:r>
      <w:r>
        <w:rPr>
          <w:rFonts w:ascii="標楷體" w:eastAsia="標楷體" w:hAnsi="標楷體" w:cs="標楷體"/>
          <w:b/>
          <w:sz w:val="28"/>
          <w:szCs w:val="28"/>
        </w:rPr>
        <w:t>學年度</w:t>
      </w:r>
      <w:r>
        <w:rPr>
          <w:rFonts w:ascii="標楷體" w:eastAsia="標楷體" w:hAnsi="標楷體" w:cs="標楷體"/>
          <w:b/>
          <w:sz w:val="28"/>
          <w:szCs w:val="28"/>
          <w:u w:val="single"/>
        </w:rPr>
        <w:t xml:space="preserve"> </w:t>
      </w:r>
      <w:r>
        <w:rPr>
          <w:rFonts w:ascii="標楷體" w:eastAsia="標楷體" w:hAnsi="標楷體" w:cs="標楷體"/>
          <w:b/>
          <w:sz w:val="28"/>
          <w:szCs w:val="28"/>
          <w:u w:val="single"/>
        </w:rPr>
        <w:t>四</w:t>
      </w:r>
      <w:r>
        <w:rPr>
          <w:rFonts w:ascii="標楷體" w:eastAsia="標楷體" w:hAnsi="標楷體" w:cs="標楷體"/>
          <w:b/>
          <w:sz w:val="28"/>
          <w:szCs w:val="28"/>
          <w:u w:val="single"/>
        </w:rPr>
        <w:t xml:space="preserve">  </w:t>
      </w:r>
      <w:r>
        <w:rPr>
          <w:rFonts w:ascii="標楷體" w:eastAsia="標楷體" w:hAnsi="標楷體" w:cs="標楷體"/>
          <w:b/>
          <w:sz w:val="28"/>
          <w:szCs w:val="28"/>
        </w:rPr>
        <w:t>年級第二學期</w:t>
      </w:r>
      <w:r>
        <w:rPr>
          <w:rFonts w:ascii="標楷體" w:eastAsia="標楷體" w:hAnsi="標楷體" w:cs="標楷體"/>
          <w:b/>
          <w:sz w:val="28"/>
          <w:szCs w:val="28"/>
          <w:u w:val="single"/>
        </w:rPr>
        <w:t>部定</w:t>
      </w:r>
      <w:r>
        <w:rPr>
          <w:rFonts w:ascii="標楷體" w:eastAsia="標楷體" w:hAnsi="標楷體" w:cs="標楷體"/>
          <w:b/>
          <w:sz w:val="28"/>
          <w:szCs w:val="28"/>
        </w:rPr>
        <w:t>課程計畫</w:t>
      </w:r>
      <w:r>
        <w:rPr>
          <w:rFonts w:ascii="標楷體" w:eastAsia="標楷體" w:hAnsi="標楷體" w:cs="標楷體"/>
          <w:b/>
          <w:sz w:val="28"/>
          <w:szCs w:val="28"/>
        </w:rPr>
        <w:t xml:space="preserve">  </w:t>
      </w:r>
      <w:r>
        <w:rPr>
          <w:rFonts w:ascii="標楷體" w:eastAsia="標楷體" w:hAnsi="標楷體" w:cs="標楷體"/>
          <w:b/>
          <w:sz w:val="28"/>
          <w:szCs w:val="28"/>
        </w:rPr>
        <w:t>設計者：</w:t>
      </w:r>
      <w:r>
        <w:rPr>
          <w:rFonts w:ascii="標楷體" w:eastAsia="標楷體" w:hAnsi="標楷體" w:cs="標楷體"/>
          <w:b/>
          <w:sz w:val="28"/>
          <w:szCs w:val="28"/>
          <w:u w:val="single"/>
        </w:rPr>
        <w:t>＿吳雅惠＿＿＿</w:t>
      </w:r>
    </w:p>
    <w:p w:rsidR="00A656DA" w:rsidRDefault="00A656DA">
      <w:pPr>
        <w:pStyle w:val="Textbody"/>
        <w:jc w:val="center"/>
        <w:rPr>
          <w:rFonts w:ascii="標楷體" w:eastAsia="標楷體" w:hAnsi="標楷體" w:cs="標楷體"/>
          <w:b/>
          <w:sz w:val="28"/>
          <w:szCs w:val="28"/>
        </w:rPr>
      </w:pPr>
    </w:p>
    <w:p w:rsidR="00A656DA" w:rsidRDefault="00352C14">
      <w:pPr>
        <w:pStyle w:val="Textbody"/>
        <w:tabs>
          <w:tab w:val="left" w:pos="4320"/>
        </w:tabs>
        <w:spacing w:line="360" w:lineRule="auto"/>
      </w:pPr>
      <w:r>
        <w:rPr>
          <w:rFonts w:ascii="標楷體" w:eastAsia="標楷體" w:hAnsi="標楷體" w:cs="標楷體"/>
          <w:sz w:val="24"/>
          <w:szCs w:val="24"/>
        </w:rPr>
        <w:t>一、課程類別：</w:t>
      </w:r>
      <w:r>
        <w:rPr>
          <w:rFonts w:ascii="標楷體" w:eastAsia="標楷體" w:hAnsi="標楷體" w:cs="標楷體"/>
          <w:color w:val="FF0000"/>
          <w:sz w:val="24"/>
          <w:szCs w:val="24"/>
        </w:rPr>
        <w:t>(</w:t>
      </w:r>
      <w:r>
        <w:rPr>
          <w:rFonts w:ascii="標楷體" w:eastAsia="標楷體" w:hAnsi="標楷體" w:cs="標楷體"/>
          <w:color w:val="FF0000"/>
          <w:sz w:val="24"/>
          <w:szCs w:val="24"/>
        </w:rPr>
        <w:t>請勾選</w:t>
      </w:r>
      <w:r>
        <w:rPr>
          <w:rFonts w:ascii="新細明體" w:hAnsi="新細明體" w:cs="標楷體"/>
          <w:color w:val="FF0000"/>
          <w:sz w:val="24"/>
          <w:szCs w:val="24"/>
        </w:rPr>
        <w:t>，</w:t>
      </w:r>
      <w:r>
        <w:rPr>
          <w:rFonts w:ascii="標楷體" w:eastAsia="標楷體" w:hAnsi="標楷體" w:cs="標楷體"/>
          <w:color w:val="FF0000"/>
          <w:sz w:val="24"/>
          <w:szCs w:val="24"/>
        </w:rPr>
        <w:t>原住民族語文及新住民語文請分別填寫族別及語文名稱</w:t>
      </w:r>
      <w:r>
        <w:rPr>
          <w:rFonts w:ascii="標楷體" w:eastAsia="標楷體" w:hAnsi="標楷體" w:cs="標楷體"/>
          <w:color w:val="FF0000"/>
          <w:sz w:val="24"/>
          <w:szCs w:val="24"/>
        </w:rPr>
        <w:t>)</w:t>
      </w:r>
      <w:r>
        <w:rPr>
          <w:rFonts w:ascii="標楷體" w:eastAsia="標楷體" w:hAnsi="標楷體" w:cs="標楷體"/>
          <w:color w:val="FF0000"/>
          <w:sz w:val="24"/>
          <w:szCs w:val="24"/>
        </w:rPr>
        <w:tab/>
      </w:r>
    </w:p>
    <w:p w:rsidR="00A656DA" w:rsidRDefault="00352C14">
      <w:pPr>
        <w:pStyle w:val="Textbody"/>
        <w:spacing w:line="360" w:lineRule="auto"/>
      </w:pPr>
      <w:r>
        <w:rPr>
          <w:rFonts w:ascii="標楷體" w:eastAsia="標楷體" w:hAnsi="標楷體" w:cs="標楷體"/>
          <w:sz w:val="24"/>
          <w:szCs w:val="24"/>
        </w:rPr>
        <w:t xml:space="preserve">    1.□</w:t>
      </w:r>
      <w:r>
        <w:rPr>
          <w:rFonts w:ascii="標楷體" w:eastAsia="標楷體" w:hAnsi="標楷體" w:cs="標楷體"/>
          <w:sz w:val="24"/>
          <w:szCs w:val="24"/>
        </w:rPr>
        <w:t>國語文</w:t>
      </w:r>
      <w:r>
        <w:rPr>
          <w:rFonts w:ascii="標楷體" w:eastAsia="標楷體" w:hAnsi="標楷體" w:cs="標楷體"/>
          <w:sz w:val="24"/>
          <w:szCs w:val="24"/>
        </w:rPr>
        <w:t xml:space="preserve">  2.□</w:t>
      </w:r>
      <w:r>
        <w:rPr>
          <w:rFonts w:ascii="標楷體" w:eastAsia="標楷體" w:hAnsi="標楷體" w:cs="標楷體"/>
          <w:sz w:val="24"/>
          <w:szCs w:val="24"/>
        </w:rPr>
        <w:t>閩南語文</w:t>
      </w:r>
      <w:r>
        <w:rPr>
          <w:rFonts w:ascii="標楷體" w:eastAsia="標楷體" w:hAnsi="標楷體" w:cs="標楷體"/>
          <w:sz w:val="24"/>
          <w:szCs w:val="24"/>
        </w:rPr>
        <w:t xml:space="preserve">      3.□</w:t>
      </w:r>
      <w:r>
        <w:rPr>
          <w:rFonts w:ascii="標楷體" w:eastAsia="標楷體" w:hAnsi="標楷體" w:cs="標楷體"/>
          <w:sz w:val="24"/>
          <w:szCs w:val="24"/>
        </w:rPr>
        <w:t>客家語文</w:t>
      </w:r>
      <w:r>
        <w:rPr>
          <w:rFonts w:ascii="標楷體" w:eastAsia="標楷體" w:hAnsi="標楷體" w:cs="標楷體"/>
          <w:sz w:val="24"/>
          <w:szCs w:val="24"/>
        </w:rPr>
        <w:t xml:space="preserve">    4.□</w:t>
      </w:r>
      <w:r>
        <w:rPr>
          <w:rFonts w:ascii="標楷體" w:eastAsia="標楷體" w:hAnsi="標楷體" w:cs="標楷體"/>
          <w:sz w:val="24"/>
          <w:szCs w:val="24"/>
        </w:rPr>
        <w:t>原住民族語文</w:t>
      </w:r>
      <w:r>
        <w:rPr>
          <w:rFonts w:ascii="新細明體" w:hAnsi="新細明體" w:cs="標楷體"/>
          <w:sz w:val="24"/>
          <w:szCs w:val="24"/>
        </w:rPr>
        <w:t>：</w:t>
      </w:r>
      <w:r>
        <w:rPr>
          <w:rFonts w:ascii="新細明體" w:hAnsi="新細明體" w:cs="標楷體"/>
          <w:sz w:val="24"/>
          <w:szCs w:val="24"/>
          <w:u w:val="single"/>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rPr>
        <w:t>族</w:t>
      </w:r>
      <w:r>
        <w:rPr>
          <w:rFonts w:ascii="標楷體" w:eastAsia="標楷體" w:hAnsi="標楷體" w:cs="標楷體"/>
          <w:sz w:val="24"/>
          <w:szCs w:val="24"/>
        </w:rPr>
        <w:t xml:space="preserve">   5.□</w:t>
      </w:r>
      <w:r>
        <w:rPr>
          <w:rFonts w:ascii="標楷體" w:eastAsia="標楷體" w:hAnsi="標楷體" w:cs="標楷體"/>
          <w:sz w:val="24"/>
          <w:szCs w:val="24"/>
        </w:rPr>
        <w:t>新住民語文</w:t>
      </w:r>
      <w:r>
        <w:rPr>
          <w:rFonts w:ascii="新細明體" w:hAnsi="新細明體" w:cs="標楷體"/>
          <w:sz w:val="24"/>
          <w:szCs w:val="24"/>
        </w:rPr>
        <w:t>：</w:t>
      </w:r>
      <w:r>
        <w:rPr>
          <w:rFonts w:ascii="新細明體" w:hAnsi="新細明體" w:cs="標楷體"/>
          <w:sz w:val="24"/>
          <w:szCs w:val="24"/>
          <w:u w:val="single"/>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rPr>
        <w:t>語</w:t>
      </w:r>
      <w:r>
        <w:rPr>
          <w:rFonts w:ascii="標楷體" w:eastAsia="標楷體" w:hAnsi="標楷體" w:cs="標楷體"/>
          <w:sz w:val="24"/>
          <w:szCs w:val="24"/>
        </w:rPr>
        <w:t xml:space="preserve">   6.□</w:t>
      </w:r>
      <w:r>
        <w:rPr>
          <w:rFonts w:ascii="標楷體" w:eastAsia="標楷體" w:hAnsi="標楷體" w:cs="標楷體"/>
          <w:sz w:val="24"/>
          <w:szCs w:val="24"/>
        </w:rPr>
        <w:t>英語文</w:t>
      </w:r>
    </w:p>
    <w:p w:rsidR="00A656DA" w:rsidRDefault="00352C14">
      <w:pPr>
        <w:pStyle w:val="Textbody"/>
        <w:spacing w:line="360" w:lineRule="auto"/>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7.■</w:t>
      </w:r>
      <w:r>
        <w:rPr>
          <w:rFonts w:ascii="標楷體" w:eastAsia="標楷體" w:hAnsi="標楷體" w:cs="標楷體"/>
          <w:sz w:val="24"/>
          <w:szCs w:val="24"/>
        </w:rPr>
        <w:t>數學</w:t>
      </w:r>
      <w:r>
        <w:rPr>
          <w:rFonts w:ascii="標楷體" w:eastAsia="標楷體" w:hAnsi="標楷體" w:cs="標楷體"/>
          <w:sz w:val="24"/>
          <w:szCs w:val="24"/>
        </w:rPr>
        <w:t xml:space="preserve">    8.□</w:t>
      </w:r>
      <w:r>
        <w:rPr>
          <w:rFonts w:ascii="標楷體" w:eastAsia="標楷體" w:hAnsi="標楷體" w:cs="標楷體"/>
          <w:sz w:val="24"/>
          <w:szCs w:val="24"/>
        </w:rPr>
        <w:t>健康與體育</w:t>
      </w:r>
      <w:r>
        <w:rPr>
          <w:rFonts w:ascii="標楷體" w:eastAsia="標楷體" w:hAnsi="標楷體" w:cs="標楷體"/>
          <w:sz w:val="24"/>
          <w:szCs w:val="24"/>
        </w:rPr>
        <w:t xml:space="preserve">    9.□</w:t>
      </w:r>
      <w:r>
        <w:rPr>
          <w:rFonts w:ascii="標楷體" w:eastAsia="標楷體" w:hAnsi="標楷體" w:cs="標楷體"/>
          <w:sz w:val="24"/>
          <w:szCs w:val="24"/>
        </w:rPr>
        <w:t>生活課程</w:t>
      </w:r>
      <w:r>
        <w:rPr>
          <w:rFonts w:ascii="標楷體" w:eastAsia="標楷體" w:hAnsi="標楷體" w:cs="標楷體"/>
          <w:sz w:val="24"/>
          <w:szCs w:val="24"/>
        </w:rPr>
        <w:t xml:space="preserve">    10.□</w:t>
      </w:r>
      <w:r>
        <w:rPr>
          <w:rFonts w:ascii="標楷體" w:eastAsia="標楷體" w:hAnsi="標楷體" w:cs="標楷體"/>
          <w:sz w:val="24"/>
          <w:szCs w:val="24"/>
        </w:rPr>
        <w:t>社會</w:t>
      </w:r>
      <w:r>
        <w:rPr>
          <w:rFonts w:ascii="標楷體" w:eastAsia="標楷體" w:hAnsi="標楷體" w:cs="標楷體"/>
          <w:sz w:val="24"/>
          <w:szCs w:val="24"/>
        </w:rPr>
        <w:t xml:space="preserve">    11.□</w:t>
      </w:r>
      <w:r>
        <w:rPr>
          <w:rFonts w:ascii="標楷體" w:eastAsia="標楷體" w:hAnsi="標楷體" w:cs="標楷體"/>
          <w:sz w:val="24"/>
          <w:szCs w:val="24"/>
        </w:rPr>
        <w:t>自然</w:t>
      </w:r>
      <w:r>
        <w:rPr>
          <w:rFonts w:ascii="標楷體" w:eastAsia="標楷體" w:hAnsi="標楷體" w:cs="標楷體"/>
          <w:sz w:val="24"/>
          <w:szCs w:val="24"/>
        </w:rPr>
        <w:t xml:space="preserve">    12.□</w:t>
      </w:r>
      <w:r>
        <w:rPr>
          <w:rFonts w:ascii="標楷體" w:eastAsia="標楷體" w:hAnsi="標楷體" w:cs="標楷體"/>
          <w:sz w:val="24"/>
          <w:szCs w:val="24"/>
        </w:rPr>
        <w:t>藝術</w:t>
      </w:r>
      <w:r>
        <w:rPr>
          <w:rFonts w:ascii="標楷體" w:eastAsia="標楷體" w:hAnsi="標楷體" w:cs="標楷體"/>
          <w:sz w:val="24"/>
          <w:szCs w:val="24"/>
        </w:rPr>
        <w:t xml:space="preserve">    13.□</w:t>
      </w:r>
      <w:r>
        <w:rPr>
          <w:rFonts w:ascii="標楷體" w:eastAsia="標楷體" w:hAnsi="標楷體" w:cs="標楷體"/>
          <w:sz w:val="24"/>
          <w:szCs w:val="24"/>
        </w:rPr>
        <w:t>綜合</w:t>
      </w:r>
    </w:p>
    <w:p w:rsidR="00A656DA" w:rsidRDefault="00352C14">
      <w:pPr>
        <w:pStyle w:val="Textbody"/>
        <w:spacing w:line="360" w:lineRule="auto"/>
      </w:pPr>
      <w:r>
        <w:rPr>
          <w:rFonts w:ascii="標楷體" w:eastAsia="標楷體" w:hAnsi="標楷體" w:cs="標楷體"/>
          <w:sz w:val="24"/>
          <w:szCs w:val="24"/>
        </w:rPr>
        <w:t>二、學習節數：每週</w:t>
      </w:r>
      <w:r>
        <w:rPr>
          <w:rFonts w:ascii="標楷體" w:eastAsia="標楷體" w:hAnsi="標楷體" w:cs="標楷體"/>
          <w:sz w:val="24"/>
          <w:szCs w:val="24"/>
        </w:rPr>
        <w:t>(4  )</w:t>
      </w:r>
      <w:r>
        <w:rPr>
          <w:rFonts w:ascii="標楷體" w:eastAsia="標楷體" w:hAnsi="標楷體" w:cs="標楷體"/>
          <w:sz w:val="24"/>
          <w:szCs w:val="24"/>
        </w:rPr>
        <w:t>節，實施</w:t>
      </w:r>
      <w:r>
        <w:rPr>
          <w:rFonts w:ascii="標楷體" w:eastAsia="標楷體" w:hAnsi="標楷體" w:cs="標楷體"/>
          <w:sz w:val="24"/>
          <w:szCs w:val="24"/>
        </w:rPr>
        <w:t>( 20 )</w:t>
      </w:r>
      <w:r>
        <w:rPr>
          <w:rFonts w:ascii="標楷體" w:eastAsia="標楷體" w:hAnsi="標楷體" w:cs="標楷體"/>
          <w:sz w:val="24"/>
          <w:szCs w:val="24"/>
        </w:rPr>
        <w:t>週，共</w:t>
      </w:r>
      <w:r>
        <w:rPr>
          <w:rFonts w:ascii="標楷體" w:eastAsia="標楷體" w:hAnsi="標楷體" w:cs="標楷體"/>
          <w:sz w:val="24"/>
          <w:szCs w:val="24"/>
        </w:rPr>
        <w:t>( 80 )</w:t>
      </w:r>
      <w:r>
        <w:rPr>
          <w:rFonts w:ascii="標楷體" w:eastAsia="標楷體" w:hAnsi="標楷體" w:cs="標楷體"/>
          <w:sz w:val="24"/>
          <w:szCs w:val="24"/>
        </w:rPr>
        <w:t>節。</w:t>
      </w:r>
      <w:r>
        <w:rPr>
          <w:rFonts w:ascii="標楷體" w:eastAsia="標楷體" w:hAnsi="標楷體" w:cs="標楷體"/>
          <w:sz w:val="24"/>
          <w:szCs w:val="24"/>
        </w:rPr>
        <w:t xml:space="preserve">  </w:t>
      </w:r>
    </w:p>
    <w:p w:rsidR="00A656DA" w:rsidRDefault="00352C14">
      <w:pPr>
        <w:pStyle w:val="Textbody"/>
        <w:tabs>
          <w:tab w:val="left" w:pos="8980"/>
        </w:tabs>
        <w:spacing w:line="360" w:lineRule="auto"/>
        <w:rPr>
          <w:rFonts w:ascii="標楷體" w:eastAsia="標楷體" w:hAnsi="標楷體" w:cs="標楷體"/>
          <w:sz w:val="24"/>
          <w:szCs w:val="24"/>
        </w:rPr>
      </w:pPr>
      <w:r>
        <w:rPr>
          <w:rFonts w:ascii="標楷體" w:eastAsia="標楷體" w:hAnsi="標楷體" w:cs="標楷體"/>
          <w:sz w:val="24"/>
          <w:szCs w:val="24"/>
        </w:rPr>
        <w:t>三、課程內涵：</w:t>
      </w:r>
      <w:r>
        <w:rPr>
          <w:rFonts w:ascii="標楷體" w:eastAsia="標楷體" w:hAnsi="標楷體" w:cs="標楷體"/>
          <w:sz w:val="24"/>
          <w:szCs w:val="24"/>
        </w:rPr>
        <w:tab/>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A656DA">
        <w:tblPrEx>
          <w:tblCellMar>
            <w:top w:w="0" w:type="dxa"/>
            <w:bottom w:w="0" w:type="dxa"/>
          </w:tblCellMar>
        </w:tblPrEx>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學習領域核心素養</w:t>
            </w:r>
          </w:p>
        </w:tc>
      </w:tr>
      <w:tr w:rsidR="00A656DA">
        <w:tblPrEx>
          <w:tblCellMar>
            <w:top w:w="0" w:type="dxa"/>
            <w:bottom w:w="0" w:type="dxa"/>
          </w:tblCellMar>
        </w:tblPrEx>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DA" w:rsidRDefault="00352C14">
            <w:pPr>
              <w:autoSpaceDE w:val="0"/>
              <w:jc w:val="left"/>
            </w:pPr>
            <w:r>
              <w:rPr>
                <w:rFonts w:ascii="標楷體" w:eastAsia="標楷體" w:hAnsi="標楷體" w:cs="新細明體"/>
                <w:sz w:val="24"/>
                <w:szCs w:val="24"/>
              </w:rPr>
              <w:t>依</w:t>
            </w:r>
            <w:r>
              <w:rPr>
                <w:rFonts w:ascii="標楷體" w:eastAsia="標楷體" w:hAnsi="標楷體" w:cs="夹发砰"/>
                <w:sz w:val="24"/>
                <w:szCs w:val="24"/>
              </w:rPr>
              <w:t>總綱核心素養項目及具體內涵勾選</w:t>
            </w:r>
          </w:p>
          <w:p w:rsidR="00A656DA" w:rsidRDefault="00352C14">
            <w:pPr>
              <w:autoSpaceDE w:val="0"/>
              <w:jc w:val="left"/>
            </w:pPr>
            <w:r>
              <w:rPr>
                <w:rFonts w:ascii="標楷體" w:eastAsia="標楷體" w:hAnsi="標楷體" w:cs="新細明體"/>
                <w:b/>
                <w:sz w:val="24"/>
                <w:szCs w:val="24"/>
              </w:rPr>
              <w:t>▓</w:t>
            </w:r>
            <w:r>
              <w:rPr>
                <w:rFonts w:ascii="標楷體" w:eastAsia="標楷體" w:hAnsi="標楷體" w:cs="新細明體"/>
                <w:sz w:val="24"/>
                <w:szCs w:val="24"/>
              </w:rPr>
              <w:t>A1</w:t>
            </w:r>
            <w:r>
              <w:rPr>
                <w:rFonts w:ascii="標楷體" w:eastAsia="標楷體" w:hAnsi="標楷體" w:cs="新細明體"/>
                <w:sz w:val="24"/>
                <w:szCs w:val="24"/>
              </w:rPr>
              <w:t>身心素質與自我精進</w:t>
            </w:r>
          </w:p>
          <w:p w:rsidR="00A656DA" w:rsidRDefault="00352C14">
            <w:pPr>
              <w:autoSpaceDE w:val="0"/>
              <w:jc w:val="left"/>
            </w:pPr>
            <w:r>
              <w:rPr>
                <w:rFonts w:ascii="標楷體" w:eastAsia="標楷體" w:hAnsi="標楷體" w:cs="新細明體"/>
                <w:b/>
                <w:sz w:val="24"/>
                <w:szCs w:val="24"/>
              </w:rPr>
              <w:t>▓</w:t>
            </w:r>
            <w:r>
              <w:rPr>
                <w:rFonts w:ascii="標楷體" w:eastAsia="標楷體" w:hAnsi="標楷體" w:cs="新細明體"/>
                <w:sz w:val="24"/>
                <w:szCs w:val="24"/>
              </w:rPr>
              <w:t>A2</w:t>
            </w:r>
            <w:r>
              <w:rPr>
                <w:rFonts w:ascii="標楷體" w:eastAsia="標楷體" w:hAnsi="標楷體"/>
                <w:sz w:val="24"/>
                <w:szCs w:val="24"/>
              </w:rPr>
              <w:t>系統思考</w:t>
            </w:r>
            <w:r>
              <w:rPr>
                <w:rFonts w:ascii="標楷體" w:eastAsia="標楷體" w:hAnsi="標楷體" w:cs="新細明體"/>
                <w:sz w:val="24"/>
                <w:szCs w:val="24"/>
              </w:rPr>
              <w:t>與解決問題</w:t>
            </w:r>
          </w:p>
          <w:p w:rsidR="00A656DA" w:rsidRDefault="00352C14">
            <w:pPr>
              <w:autoSpaceDE w:val="0"/>
              <w:jc w:val="left"/>
            </w:pPr>
            <w:r>
              <w:rPr>
                <w:rFonts w:ascii="標楷體" w:eastAsia="標楷體" w:hAnsi="標楷體" w:cs="新細明體"/>
                <w:b/>
                <w:sz w:val="24"/>
                <w:szCs w:val="24"/>
              </w:rPr>
              <w:t>▓</w:t>
            </w:r>
            <w:r>
              <w:rPr>
                <w:rFonts w:ascii="標楷體" w:eastAsia="標楷體" w:hAnsi="標楷體" w:cs="新細明體"/>
                <w:sz w:val="24"/>
                <w:szCs w:val="24"/>
              </w:rPr>
              <w:t>A3</w:t>
            </w:r>
            <w:r>
              <w:rPr>
                <w:rFonts w:ascii="標楷體" w:eastAsia="標楷體" w:hAnsi="標楷體"/>
                <w:sz w:val="24"/>
                <w:szCs w:val="24"/>
              </w:rPr>
              <w:t>規劃執行</w:t>
            </w:r>
            <w:r>
              <w:rPr>
                <w:rFonts w:ascii="標楷體" w:eastAsia="標楷體" w:hAnsi="標楷體" w:cs="新細明體"/>
                <w:sz w:val="24"/>
                <w:szCs w:val="24"/>
              </w:rPr>
              <w:t>與創新應變</w:t>
            </w:r>
          </w:p>
          <w:p w:rsidR="00A656DA" w:rsidRDefault="00352C14">
            <w:pPr>
              <w:autoSpaceDE w:val="0"/>
              <w:jc w:val="left"/>
            </w:pPr>
            <w:r>
              <w:rPr>
                <w:rFonts w:ascii="標楷體" w:eastAsia="標楷體" w:hAnsi="標楷體" w:cs="新細明體"/>
                <w:b/>
                <w:sz w:val="24"/>
                <w:szCs w:val="24"/>
              </w:rPr>
              <w:t>▓</w:t>
            </w:r>
            <w:r>
              <w:rPr>
                <w:rFonts w:ascii="標楷體" w:eastAsia="標楷體" w:hAnsi="標楷體" w:cs="新細明體"/>
                <w:sz w:val="24"/>
                <w:szCs w:val="24"/>
              </w:rPr>
              <w:t>B1</w:t>
            </w:r>
            <w:r>
              <w:rPr>
                <w:rFonts w:ascii="標楷體" w:eastAsia="標楷體" w:hAnsi="標楷體"/>
                <w:sz w:val="24"/>
                <w:szCs w:val="24"/>
              </w:rPr>
              <w:t>符號運用</w:t>
            </w:r>
            <w:r>
              <w:rPr>
                <w:rFonts w:ascii="標楷體" w:eastAsia="標楷體" w:hAnsi="標楷體" w:cs="新細明體"/>
                <w:sz w:val="24"/>
                <w:szCs w:val="24"/>
              </w:rPr>
              <w:t>與溝通表達</w:t>
            </w:r>
          </w:p>
          <w:p w:rsidR="00A656DA" w:rsidRDefault="00352C14">
            <w:pPr>
              <w:autoSpaceDE w:val="0"/>
              <w:jc w:val="left"/>
            </w:pPr>
            <w:r>
              <w:rPr>
                <w:rFonts w:ascii="標楷體" w:eastAsia="標楷體" w:hAnsi="標楷體" w:cs="新細明體"/>
                <w:b/>
                <w:sz w:val="24"/>
                <w:szCs w:val="24"/>
              </w:rPr>
              <w:t>▓</w:t>
            </w:r>
            <w:r>
              <w:rPr>
                <w:rFonts w:ascii="標楷體" w:eastAsia="標楷體" w:hAnsi="標楷體" w:cs="新細明體"/>
                <w:sz w:val="24"/>
                <w:szCs w:val="24"/>
              </w:rPr>
              <w:t>B2</w:t>
            </w:r>
            <w:r>
              <w:rPr>
                <w:rFonts w:ascii="標楷體" w:eastAsia="標楷體" w:hAnsi="標楷體"/>
                <w:sz w:val="24"/>
                <w:szCs w:val="24"/>
              </w:rPr>
              <w:t>科技資訊</w:t>
            </w:r>
            <w:r>
              <w:rPr>
                <w:rFonts w:ascii="標楷體" w:eastAsia="標楷體" w:hAnsi="標楷體" w:cs="新細明體"/>
                <w:sz w:val="24"/>
                <w:szCs w:val="24"/>
              </w:rPr>
              <w:t>與媒體素養</w:t>
            </w:r>
          </w:p>
          <w:p w:rsidR="00A656DA" w:rsidRDefault="00352C14">
            <w:pPr>
              <w:autoSpaceDE w:val="0"/>
              <w:jc w:val="left"/>
            </w:pPr>
            <w:r>
              <w:rPr>
                <w:rFonts w:ascii="標楷體" w:eastAsia="標楷體" w:hAnsi="標楷體" w:cs="新細明體"/>
                <w:b/>
                <w:sz w:val="24"/>
                <w:szCs w:val="24"/>
              </w:rPr>
              <w:t>▓</w:t>
            </w:r>
            <w:r>
              <w:rPr>
                <w:rFonts w:ascii="標楷體" w:eastAsia="標楷體" w:hAnsi="標楷體" w:cs="新細明體"/>
                <w:sz w:val="24"/>
                <w:szCs w:val="24"/>
              </w:rPr>
              <w:t>B3</w:t>
            </w:r>
            <w:r>
              <w:rPr>
                <w:rFonts w:ascii="標楷體" w:eastAsia="標楷體" w:hAnsi="標楷體"/>
                <w:sz w:val="24"/>
                <w:szCs w:val="24"/>
              </w:rPr>
              <w:t>藝術涵養</w:t>
            </w:r>
            <w:r>
              <w:rPr>
                <w:rFonts w:ascii="標楷體" w:eastAsia="標楷體" w:hAnsi="標楷體" w:cs="新細明體"/>
                <w:sz w:val="24"/>
                <w:szCs w:val="24"/>
              </w:rPr>
              <w:t>與美感素養</w:t>
            </w:r>
          </w:p>
          <w:p w:rsidR="00A656DA" w:rsidRDefault="00352C14">
            <w:pPr>
              <w:autoSpaceDE w:val="0"/>
              <w:jc w:val="left"/>
            </w:pPr>
            <w:r>
              <w:rPr>
                <w:rFonts w:ascii="標楷體" w:eastAsia="標楷體" w:hAnsi="標楷體" w:cs="新細明體"/>
                <w:b/>
                <w:sz w:val="24"/>
                <w:szCs w:val="24"/>
              </w:rPr>
              <w:t>▓</w:t>
            </w:r>
            <w:r>
              <w:rPr>
                <w:rFonts w:ascii="標楷體" w:eastAsia="標楷體" w:hAnsi="標楷體" w:cs="新細明體"/>
                <w:sz w:val="24"/>
                <w:szCs w:val="24"/>
              </w:rPr>
              <w:t>C1</w:t>
            </w:r>
            <w:r>
              <w:rPr>
                <w:rFonts w:ascii="標楷體" w:eastAsia="標楷體" w:hAnsi="標楷體"/>
                <w:sz w:val="24"/>
                <w:szCs w:val="24"/>
              </w:rPr>
              <w:t>道德實踐</w:t>
            </w:r>
            <w:r>
              <w:rPr>
                <w:rFonts w:ascii="標楷體" w:eastAsia="標楷體" w:hAnsi="標楷體" w:cs="新細明體"/>
                <w:sz w:val="24"/>
                <w:szCs w:val="24"/>
              </w:rPr>
              <w:t>與公民意識</w:t>
            </w:r>
          </w:p>
          <w:p w:rsidR="00A656DA" w:rsidRDefault="00352C14">
            <w:pPr>
              <w:autoSpaceDE w:val="0"/>
              <w:jc w:val="left"/>
            </w:pPr>
            <w:r>
              <w:rPr>
                <w:rFonts w:ascii="標楷體" w:eastAsia="標楷體" w:hAnsi="標楷體" w:cs="新細明體"/>
                <w:b/>
                <w:sz w:val="24"/>
                <w:szCs w:val="24"/>
              </w:rPr>
              <w:t>□</w:t>
            </w:r>
            <w:r>
              <w:rPr>
                <w:rFonts w:ascii="標楷體" w:eastAsia="標楷體" w:hAnsi="標楷體" w:cs="新細明體"/>
                <w:sz w:val="24"/>
                <w:szCs w:val="24"/>
              </w:rPr>
              <w:t>C2</w:t>
            </w:r>
            <w:r>
              <w:rPr>
                <w:rFonts w:ascii="標楷體" w:eastAsia="標楷體" w:hAnsi="標楷體"/>
                <w:sz w:val="24"/>
                <w:szCs w:val="24"/>
              </w:rPr>
              <w:t>人際關係</w:t>
            </w:r>
            <w:r>
              <w:rPr>
                <w:rFonts w:ascii="標楷體" w:eastAsia="標楷體" w:hAnsi="標楷體" w:cs="新細明體"/>
                <w:sz w:val="24"/>
                <w:szCs w:val="24"/>
              </w:rPr>
              <w:t>與團隊合作</w:t>
            </w:r>
          </w:p>
          <w:p w:rsidR="00A656DA" w:rsidRDefault="00352C14">
            <w:pPr>
              <w:pStyle w:val="Textbody"/>
              <w:autoSpaceDE w:val="0"/>
            </w:pPr>
            <w:r>
              <w:rPr>
                <w:rFonts w:ascii="標楷體" w:eastAsia="標楷體" w:hAnsi="標楷體" w:cs="新細明體"/>
                <w:b/>
                <w:sz w:val="24"/>
                <w:szCs w:val="24"/>
              </w:rPr>
              <w:t>▓</w:t>
            </w:r>
            <w:r>
              <w:rPr>
                <w:rFonts w:ascii="標楷體" w:eastAsia="標楷體" w:hAnsi="標楷體" w:cs="新細明體"/>
                <w:sz w:val="24"/>
                <w:szCs w:val="24"/>
              </w:rPr>
              <w:t>C3</w:t>
            </w:r>
            <w:r>
              <w:rPr>
                <w:rFonts w:ascii="標楷體" w:eastAsia="標楷體" w:hAnsi="標楷體"/>
                <w:sz w:val="24"/>
                <w:szCs w:val="24"/>
              </w:rPr>
              <w:t>多元文化</w:t>
            </w:r>
            <w:r>
              <w:rPr>
                <w:rFonts w:ascii="標楷體" w:eastAsia="標楷體" w:hAnsi="標楷體" w:cs="新細明體"/>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DA" w:rsidRDefault="00352C14">
            <w:pPr>
              <w:rPr>
                <w:rFonts w:ascii="標楷體" w:eastAsia="標楷體" w:hAnsi="標楷體"/>
                <w:sz w:val="24"/>
                <w:szCs w:val="24"/>
              </w:rPr>
            </w:pPr>
            <w:r>
              <w:rPr>
                <w:rFonts w:ascii="標楷體" w:eastAsia="標楷體" w:hAnsi="標楷體"/>
                <w:sz w:val="24"/>
                <w:szCs w:val="24"/>
              </w:rPr>
              <w:t>數</w:t>
            </w:r>
            <w:r>
              <w:rPr>
                <w:rFonts w:ascii="標楷體" w:eastAsia="標楷體" w:hAnsi="標楷體"/>
                <w:sz w:val="24"/>
                <w:szCs w:val="24"/>
              </w:rPr>
              <w:t>-E-A1</w:t>
            </w:r>
            <w:r>
              <w:rPr>
                <w:rFonts w:ascii="標楷體" w:eastAsia="標楷體" w:hAnsi="標楷體"/>
                <w:sz w:val="24"/>
                <w:szCs w:val="24"/>
              </w:rPr>
              <w:t>具備喜歡數學、對數學世界好奇、有積極主動的學習態度，並能將數學語言運用於日常生活中。</w:t>
            </w:r>
          </w:p>
          <w:p w:rsidR="00A656DA" w:rsidRDefault="00352C14">
            <w:pPr>
              <w:rPr>
                <w:rFonts w:ascii="標楷體" w:eastAsia="標楷體" w:hAnsi="標楷體"/>
                <w:sz w:val="24"/>
                <w:szCs w:val="24"/>
              </w:rPr>
            </w:pPr>
            <w:r>
              <w:rPr>
                <w:rFonts w:ascii="標楷體" w:eastAsia="標楷體" w:hAnsi="標楷體"/>
                <w:sz w:val="24"/>
                <w:szCs w:val="24"/>
              </w:rPr>
              <w:t>數</w:t>
            </w:r>
            <w:r>
              <w:rPr>
                <w:rFonts w:ascii="標楷體" w:eastAsia="標楷體" w:hAnsi="標楷體"/>
                <w:sz w:val="24"/>
                <w:szCs w:val="24"/>
              </w:rPr>
              <w:t>-E-A2</w:t>
            </w:r>
            <w:r>
              <w:rPr>
                <w:rFonts w:ascii="標楷體" w:eastAsia="標楷體" w:hAnsi="標楷體"/>
                <w:sz w:val="24"/>
                <w:szCs w:val="24"/>
              </w:rPr>
              <w:t>具備基本的算術操作能力、並能指認基本的形體與相對關係，在日常生活情境中，用數學表述與解決問題。</w:t>
            </w:r>
          </w:p>
          <w:p w:rsidR="00A656DA" w:rsidRDefault="00352C14">
            <w:pPr>
              <w:rPr>
                <w:rFonts w:ascii="標楷體" w:eastAsia="標楷體" w:hAnsi="標楷體"/>
                <w:sz w:val="24"/>
                <w:szCs w:val="24"/>
              </w:rPr>
            </w:pPr>
            <w:r>
              <w:rPr>
                <w:rFonts w:ascii="標楷體" w:eastAsia="標楷體" w:hAnsi="標楷體"/>
                <w:sz w:val="24"/>
                <w:szCs w:val="24"/>
              </w:rPr>
              <w:t>數</w:t>
            </w:r>
            <w:r>
              <w:rPr>
                <w:rFonts w:ascii="標楷體" w:eastAsia="標楷體" w:hAnsi="標楷體"/>
                <w:sz w:val="24"/>
                <w:szCs w:val="24"/>
              </w:rPr>
              <w:t>-E-A3</w:t>
            </w:r>
            <w:r>
              <w:rPr>
                <w:rFonts w:ascii="標楷體" w:eastAsia="標楷體" w:hAnsi="標楷體"/>
                <w:sz w:val="24"/>
                <w:szCs w:val="24"/>
              </w:rPr>
              <w:t>能觀察出日常生活問題和數學的關聯，並能嘗試與擬訂解決問題的計畫。在解決問題之後，能轉化數學解答於日常生活的應用。</w:t>
            </w:r>
          </w:p>
          <w:p w:rsidR="00A656DA" w:rsidRDefault="00352C14">
            <w:pPr>
              <w:rPr>
                <w:rFonts w:ascii="標楷體" w:eastAsia="標楷體" w:hAnsi="標楷體"/>
                <w:sz w:val="24"/>
                <w:szCs w:val="24"/>
              </w:rPr>
            </w:pPr>
            <w:r>
              <w:rPr>
                <w:rFonts w:ascii="標楷體" w:eastAsia="標楷體" w:hAnsi="標楷體"/>
                <w:sz w:val="24"/>
                <w:szCs w:val="24"/>
              </w:rPr>
              <w:t>數</w:t>
            </w:r>
            <w:r>
              <w:rPr>
                <w:rFonts w:ascii="標楷體" w:eastAsia="標楷體" w:hAnsi="標楷體"/>
                <w:sz w:val="24"/>
                <w:szCs w:val="24"/>
              </w:rPr>
              <w:t>-E-B1</w:t>
            </w:r>
            <w:r>
              <w:rPr>
                <w:rFonts w:ascii="標楷體" w:eastAsia="標楷體" w:hAnsi="標楷體"/>
                <w:sz w:val="24"/>
                <w:szCs w:val="24"/>
              </w:rPr>
              <w:t>具備日常語言與數字及算術符號之間的轉換能力，並能熟練操作日常使用之度量衡及時間，認識日常經驗中的幾何形體，並能以符號表示公式。</w:t>
            </w:r>
          </w:p>
          <w:p w:rsidR="00A656DA" w:rsidRDefault="00352C14">
            <w:pPr>
              <w:rPr>
                <w:rFonts w:ascii="標楷體" w:eastAsia="標楷體" w:hAnsi="標楷體"/>
                <w:sz w:val="24"/>
                <w:szCs w:val="24"/>
              </w:rPr>
            </w:pPr>
            <w:r>
              <w:rPr>
                <w:rFonts w:ascii="標楷體" w:eastAsia="標楷體" w:hAnsi="標楷體"/>
                <w:sz w:val="24"/>
                <w:szCs w:val="24"/>
              </w:rPr>
              <w:t>數</w:t>
            </w:r>
            <w:r>
              <w:rPr>
                <w:rFonts w:ascii="標楷體" w:eastAsia="標楷體" w:hAnsi="標楷體"/>
                <w:sz w:val="24"/>
                <w:szCs w:val="24"/>
              </w:rPr>
              <w:t>-E-B2</w:t>
            </w:r>
            <w:r>
              <w:rPr>
                <w:rFonts w:ascii="標楷體" w:eastAsia="標楷體" w:hAnsi="標楷體"/>
                <w:sz w:val="24"/>
                <w:szCs w:val="24"/>
              </w:rPr>
              <w:t>具備報讀、製作基本統計圖表之能力。</w:t>
            </w:r>
          </w:p>
          <w:p w:rsidR="00A656DA" w:rsidRDefault="00352C14">
            <w:pPr>
              <w:rPr>
                <w:rFonts w:ascii="標楷體" w:eastAsia="標楷體" w:hAnsi="標楷體"/>
                <w:sz w:val="24"/>
                <w:szCs w:val="24"/>
              </w:rPr>
            </w:pPr>
            <w:r>
              <w:rPr>
                <w:rFonts w:ascii="標楷體" w:eastAsia="標楷體" w:hAnsi="標楷體"/>
                <w:sz w:val="24"/>
                <w:szCs w:val="24"/>
              </w:rPr>
              <w:t>數</w:t>
            </w:r>
            <w:r>
              <w:rPr>
                <w:rFonts w:ascii="標楷體" w:eastAsia="標楷體" w:hAnsi="標楷體"/>
                <w:sz w:val="24"/>
                <w:szCs w:val="24"/>
              </w:rPr>
              <w:t>-E-B3</w:t>
            </w:r>
            <w:r>
              <w:rPr>
                <w:rFonts w:ascii="標楷體" w:eastAsia="標楷體" w:hAnsi="標楷體"/>
                <w:sz w:val="24"/>
                <w:szCs w:val="24"/>
              </w:rPr>
              <w:t>具備感受藝術作品中的數學形體或式樣的素養。</w:t>
            </w:r>
          </w:p>
          <w:p w:rsidR="00A656DA" w:rsidRDefault="00352C14">
            <w:pPr>
              <w:rPr>
                <w:rFonts w:ascii="標楷體" w:eastAsia="標楷體" w:hAnsi="標楷體"/>
                <w:sz w:val="24"/>
                <w:szCs w:val="24"/>
              </w:rPr>
            </w:pPr>
            <w:r>
              <w:rPr>
                <w:rFonts w:ascii="標楷體" w:eastAsia="標楷體" w:hAnsi="標楷體"/>
                <w:sz w:val="24"/>
                <w:szCs w:val="24"/>
              </w:rPr>
              <w:t>數</w:t>
            </w:r>
            <w:r>
              <w:rPr>
                <w:rFonts w:ascii="標楷體" w:eastAsia="標楷體" w:hAnsi="標楷體"/>
                <w:sz w:val="24"/>
                <w:szCs w:val="24"/>
              </w:rPr>
              <w:t>-E-C1</w:t>
            </w:r>
            <w:r>
              <w:rPr>
                <w:rFonts w:ascii="標楷體" w:eastAsia="標楷體" w:hAnsi="標楷體"/>
                <w:sz w:val="24"/>
                <w:szCs w:val="24"/>
              </w:rPr>
              <w:t>具備從證據討論事情，以及和他人有條理溝通的態度。</w:t>
            </w:r>
          </w:p>
          <w:p w:rsidR="00A656DA" w:rsidRDefault="00352C14">
            <w:pPr>
              <w:pStyle w:val="Textbody"/>
            </w:pPr>
            <w:r>
              <w:rPr>
                <w:rFonts w:ascii="標楷體" w:eastAsia="標楷體" w:hAnsi="標楷體"/>
                <w:sz w:val="24"/>
                <w:szCs w:val="24"/>
              </w:rPr>
              <w:t>數</w:t>
            </w:r>
            <w:r>
              <w:rPr>
                <w:rFonts w:ascii="標楷體" w:eastAsia="標楷體" w:hAnsi="標楷體"/>
                <w:sz w:val="24"/>
                <w:szCs w:val="24"/>
              </w:rPr>
              <w:t>-E-C3</w:t>
            </w:r>
            <w:r>
              <w:rPr>
                <w:rFonts w:ascii="標楷體" w:eastAsia="標楷體" w:hAnsi="標楷體"/>
                <w:sz w:val="24"/>
                <w:szCs w:val="24"/>
              </w:rPr>
              <w:t>具備理解與關心多元文化或語言的數學表徵的素養，並與自己的語言文化比較。</w:t>
            </w:r>
          </w:p>
        </w:tc>
      </w:tr>
    </w:tbl>
    <w:p w:rsidR="00A656DA" w:rsidRDefault="00A656DA">
      <w:pPr>
        <w:pStyle w:val="Textbody"/>
        <w:spacing w:line="360" w:lineRule="auto"/>
        <w:rPr>
          <w:rFonts w:ascii="標楷體" w:eastAsia="標楷體" w:hAnsi="標楷體" w:cs="新細明體"/>
          <w:color w:val="FF0000"/>
          <w:sz w:val="24"/>
          <w:szCs w:val="24"/>
          <w:u w:val="single"/>
        </w:rPr>
      </w:pPr>
    </w:p>
    <w:p w:rsidR="00A656DA" w:rsidRDefault="00A656DA">
      <w:pPr>
        <w:pStyle w:val="Textbody"/>
        <w:spacing w:line="360" w:lineRule="auto"/>
        <w:ind w:firstLine="0"/>
        <w:rPr>
          <w:rFonts w:ascii="標楷體" w:eastAsia="標楷體" w:hAnsi="標楷體" w:cs="標楷體"/>
          <w:sz w:val="24"/>
          <w:szCs w:val="24"/>
        </w:rPr>
      </w:pPr>
    </w:p>
    <w:p w:rsidR="00A656DA" w:rsidRDefault="00A656DA">
      <w:pPr>
        <w:pStyle w:val="Textbody"/>
        <w:spacing w:line="360" w:lineRule="auto"/>
        <w:ind w:firstLine="0"/>
        <w:rPr>
          <w:rFonts w:ascii="標楷體" w:eastAsia="標楷體" w:hAnsi="標楷體" w:cs="標楷體"/>
          <w:sz w:val="24"/>
          <w:szCs w:val="24"/>
        </w:rPr>
      </w:pPr>
    </w:p>
    <w:p w:rsidR="00A656DA" w:rsidRDefault="00A656DA">
      <w:pPr>
        <w:pStyle w:val="Textbody"/>
        <w:spacing w:line="360" w:lineRule="auto"/>
        <w:ind w:firstLine="0"/>
        <w:rPr>
          <w:rFonts w:ascii="標楷體" w:eastAsia="標楷體" w:hAnsi="標楷體" w:cs="標楷體"/>
          <w:sz w:val="24"/>
          <w:szCs w:val="24"/>
        </w:rPr>
      </w:pPr>
    </w:p>
    <w:p w:rsidR="00A656DA" w:rsidRDefault="00A656DA">
      <w:pPr>
        <w:pStyle w:val="Textbody"/>
        <w:spacing w:line="360" w:lineRule="auto"/>
        <w:ind w:firstLine="0"/>
        <w:rPr>
          <w:rFonts w:ascii="標楷體" w:eastAsia="標楷體" w:hAnsi="標楷體" w:cs="標楷體"/>
          <w:sz w:val="24"/>
          <w:szCs w:val="24"/>
        </w:rPr>
      </w:pPr>
    </w:p>
    <w:p w:rsidR="00A656DA" w:rsidRDefault="00352C14">
      <w:pPr>
        <w:pStyle w:val="Textbody"/>
        <w:spacing w:line="360" w:lineRule="auto"/>
      </w:pPr>
      <w:r>
        <w:rPr>
          <w:rFonts w:ascii="標楷體" w:eastAsia="標楷體" w:hAnsi="標楷體" w:cs="標楷體"/>
          <w:sz w:val="24"/>
          <w:szCs w:val="24"/>
        </w:rPr>
        <w:lastRenderedPageBreak/>
        <w:t>四、課程架構：</w:t>
      </w:r>
      <w:r>
        <w:rPr>
          <w:rFonts w:ascii="標楷體" w:eastAsia="標楷體" w:hAnsi="標楷體" w:cs="標楷體"/>
          <w:color w:val="FF0000"/>
          <w:sz w:val="24"/>
          <w:szCs w:val="24"/>
        </w:rPr>
        <w:t>(</w:t>
      </w:r>
      <w:r>
        <w:rPr>
          <w:rFonts w:ascii="標楷體" w:eastAsia="標楷體" w:hAnsi="標楷體" w:cs="標楷體"/>
          <w:color w:val="FF0000"/>
          <w:sz w:val="24"/>
          <w:szCs w:val="24"/>
        </w:rPr>
        <w:t>自行視需要決定是否呈現</w:t>
      </w:r>
      <w:r>
        <w:rPr>
          <w:rFonts w:ascii="標楷體" w:eastAsia="標楷體" w:hAnsi="標楷體" w:cs="標楷體"/>
          <w:color w:val="FF0000"/>
          <w:sz w:val="24"/>
          <w:szCs w:val="24"/>
        </w:rPr>
        <w:t>)</w:t>
      </w:r>
    </w:p>
    <w:p w:rsidR="00A656DA" w:rsidRDefault="00352C14">
      <w:pPr>
        <w:pStyle w:val="Textbody"/>
        <w:spacing w:line="0" w:lineRule="atLeast"/>
      </w:pPr>
      <w:r>
        <w:rPr>
          <w:rFonts w:ascii="標楷體" w:eastAsia="標楷體" w:hAnsi="標楷體" w:cs="標楷體"/>
          <w:noProof/>
          <w:sz w:val="24"/>
          <w:szCs w:val="24"/>
        </w:rPr>
        <mc:AlternateContent>
          <mc:Choice Requires="wpg">
            <w:drawing>
              <wp:anchor distT="0" distB="0" distL="114300" distR="114300" simplePos="0" relativeHeight="251660288" behindDoc="0" locked="0" layoutInCell="1" allowOverlap="1">
                <wp:simplePos x="0" y="0"/>
                <wp:positionH relativeFrom="column">
                  <wp:posOffset>725805</wp:posOffset>
                </wp:positionH>
                <wp:positionV relativeFrom="paragraph">
                  <wp:posOffset>136529</wp:posOffset>
                </wp:positionV>
                <wp:extent cx="6764648" cy="2803522"/>
                <wp:effectExtent l="0" t="0" r="0" b="0"/>
                <wp:wrapNone/>
                <wp:docPr id="1" name="群組 3"/>
                <wp:cNvGraphicFramePr/>
                <a:graphic xmlns:a="http://schemas.openxmlformats.org/drawingml/2006/main">
                  <a:graphicData uri="http://schemas.microsoft.com/office/word/2010/wordprocessingGroup">
                    <wpg:wgp>
                      <wpg:cNvGrpSpPr/>
                      <wpg:grpSpPr>
                        <a:xfrm>
                          <a:off x="0" y="0"/>
                          <a:ext cx="6764648" cy="2803522"/>
                          <a:chOff x="0" y="0"/>
                          <a:chExt cx="6764648" cy="2803522"/>
                        </a:xfrm>
                      </wpg:grpSpPr>
                      <wpg:grpSp>
                        <wpg:cNvPr id="2" name="Group 4"/>
                        <wpg:cNvGrpSpPr/>
                        <wpg:grpSpPr>
                          <a:xfrm>
                            <a:off x="614696" y="473229"/>
                            <a:ext cx="5535265" cy="441070"/>
                            <a:chOff x="0" y="0"/>
                            <a:chExt cx="5535265" cy="441070"/>
                          </a:xfrm>
                        </wpg:grpSpPr>
                        <wps:wsp>
                          <wps:cNvPr id="3" name="Line 5"/>
                          <wps:cNvCnPr/>
                          <wps:spPr>
                            <a:xfrm>
                              <a:off x="0" y="264143"/>
                              <a:ext cx="5534662" cy="0"/>
                            </a:xfrm>
                            <a:prstGeom prst="straightConnector1">
                              <a:avLst/>
                            </a:prstGeom>
                            <a:noFill/>
                            <a:ln w="9528" cap="flat">
                              <a:solidFill>
                                <a:srgbClr val="000000"/>
                              </a:solidFill>
                              <a:prstDash val="solid"/>
                              <a:round/>
                            </a:ln>
                          </wps:spPr>
                          <wps:bodyPr/>
                        </wps:wsp>
                        <wps:wsp>
                          <wps:cNvPr id="4" name="Line 6"/>
                          <wps:cNvCnPr/>
                          <wps:spPr>
                            <a:xfrm>
                              <a:off x="0" y="8047"/>
                              <a:ext cx="0" cy="257339"/>
                            </a:xfrm>
                            <a:prstGeom prst="straightConnector1">
                              <a:avLst/>
                            </a:prstGeom>
                            <a:noFill/>
                            <a:ln w="9528" cap="flat">
                              <a:solidFill>
                                <a:srgbClr val="000000"/>
                              </a:solidFill>
                              <a:prstDash val="solid"/>
                              <a:round/>
                            </a:ln>
                          </wps:spPr>
                          <wps:bodyPr/>
                        </wps:wsp>
                        <wps:wsp>
                          <wps:cNvPr id="5" name="Line 7"/>
                          <wps:cNvCnPr/>
                          <wps:spPr>
                            <a:xfrm>
                              <a:off x="1383816" y="0"/>
                              <a:ext cx="0" cy="257340"/>
                            </a:xfrm>
                            <a:prstGeom prst="straightConnector1">
                              <a:avLst/>
                            </a:prstGeom>
                            <a:noFill/>
                            <a:ln w="9528" cap="flat">
                              <a:solidFill>
                                <a:srgbClr val="000000"/>
                              </a:solidFill>
                              <a:prstDash val="solid"/>
                              <a:round/>
                            </a:ln>
                          </wps:spPr>
                          <wps:bodyPr/>
                        </wps:wsp>
                        <wps:wsp>
                          <wps:cNvPr id="6" name="Line 8"/>
                          <wps:cNvCnPr/>
                          <wps:spPr>
                            <a:xfrm>
                              <a:off x="2768236" y="8047"/>
                              <a:ext cx="0" cy="257339"/>
                            </a:xfrm>
                            <a:prstGeom prst="straightConnector1">
                              <a:avLst/>
                            </a:prstGeom>
                            <a:noFill/>
                            <a:ln w="9528" cap="flat">
                              <a:solidFill>
                                <a:srgbClr val="000000"/>
                              </a:solidFill>
                              <a:prstDash val="solid"/>
                              <a:round/>
                            </a:ln>
                          </wps:spPr>
                          <wps:bodyPr/>
                        </wps:wsp>
                        <wps:wsp>
                          <wps:cNvPr id="7" name="Line 9"/>
                          <wps:cNvCnPr/>
                          <wps:spPr>
                            <a:xfrm>
                              <a:off x="5535265" y="7425"/>
                              <a:ext cx="0" cy="257340"/>
                            </a:xfrm>
                            <a:prstGeom prst="straightConnector1">
                              <a:avLst/>
                            </a:prstGeom>
                            <a:noFill/>
                            <a:ln w="9528" cap="flat">
                              <a:solidFill>
                                <a:srgbClr val="000000"/>
                              </a:solidFill>
                              <a:prstDash val="solid"/>
                              <a:round/>
                            </a:ln>
                          </wps:spPr>
                          <wps:bodyPr/>
                        </wps:wsp>
                        <wps:wsp>
                          <wps:cNvPr id="8" name="Line 10"/>
                          <wps:cNvCnPr/>
                          <wps:spPr>
                            <a:xfrm>
                              <a:off x="4150242" y="7425"/>
                              <a:ext cx="0" cy="257340"/>
                            </a:xfrm>
                            <a:prstGeom prst="straightConnector1">
                              <a:avLst/>
                            </a:prstGeom>
                            <a:noFill/>
                            <a:ln w="9528" cap="flat">
                              <a:solidFill>
                                <a:srgbClr val="000000"/>
                              </a:solidFill>
                              <a:prstDash val="solid"/>
                              <a:round/>
                            </a:ln>
                          </wps:spPr>
                          <wps:bodyPr/>
                        </wps:wsp>
                        <wps:wsp>
                          <wps:cNvPr id="9" name="Line 11"/>
                          <wps:cNvCnPr/>
                          <wps:spPr>
                            <a:xfrm>
                              <a:off x="2768840" y="259818"/>
                              <a:ext cx="0" cy="181252"/>
                            </a:xfrm>
                            <a:prstGeom prst="straightConnector1">
                              <a:avLst/>
                            </a:prstGeom>
                            <a:noFill/>
                            <a:ln w="9528" cap="flat">
                              <a:solidFill>
                                <a:srgbClr val="000000"/>
                              </a:solidFill>
                              <a:prstDash val="solid"/>
                              <a:round/>
                              <a:tailEnd type="arrow"/>
                            </a:ln>
                          </wps:spPr>
                          <wps:bodyPr/>
                        </wps:wsp>
                      </wpg:grpSp>
                      <wps:wsp>
                        <wps:cNvPr id="10" name="Line 12"/>
                        <wps:cNvCnPr/>
                        <wps:spPr>
                          <a:xfrm>
                            <a:off x="3383536" y="2246772"/>
                            <a:ext cx="0" cy="272189"/>
                          </a:xfrm>
                          <a:prstGeom prst="straightConnector1">
                            <a:avLst/>
                          </a:prstGeom>
                          <a:noFill/>
                          <a:ln w="9528" cap="flat">
                            <a:solidFill>
                              <a:srgbClr val="000000"/>
                            </a:solidFill>
                            <a:prstDash val="solid"/>
                            <a:round/>
                            <a:tailEnd type="arrow"/>
                          </a:ln>
                        </wps:spPr>
                        <wps:bodyPr/>
                      </wps:wsp>
                      <wps:wsp>
                        <wps:cNvPr id="11" name="Line 13"/>
                        <wps:cNvCnPr/>
                        <wps:spPr>
                          <a:xfrm>
                            <a:off x="3382329" y="1192670"/>
                            <a:ext cx="0" cy="181252"/>
                          </a:xfrm>
                          <a:prstGeom prst="straightConnector1">
                            <a:avLst/>
                          </a:prstGeom>
                          <a:noFill/>
                          <a:ln w="9528" cap="flat">
                            <a:solidFill>
                              <a:srgbClr val="000000"/>
                            </a:solidFill>
                            <a:prstDash val="solid"/>
                            <a:round/>
                            <a:tailEnd type="arrow"/>
                          </a:ln>
                        </wps:spPr>
                        <wps:bodyPr/>
                      </wps:wsp>
                      <wpg:grpSp>
                        <wpg:cNvPr id="12" name="Group 14"/>
                        <wpg:cNvGrpSpPr/>
                        <wpg:grpSpPr>
                          <a:xfrm>
                            <a:off x="612885" y="1375157"/>
                            <a:ext cx="5652894" cy="186199"/>
                            <a:chOff x="0" y="0"/>
                            <a:chExt cx="5652894" cy="186199"/>
                          </a:xfrm>
                        </wpg:grpSpPr>
                        <wps:wsp>
                          <wps:cNvPr id="13" name="Line 15"/>
                          <wps:cNvCnPr/>
                          <wps:spPr>
                            <a:xfrm>
                              <a:off x="0" y="0"/>
                              <a:ext cx="5651084" cy="0"/>
                            </a:xfrm>
                            <a:prstGeom prst="straightConnector1">
                              <a:avLst/>
                            </a:prstGeom>
                            <a:noFill/>
                            <a:ln w="9528" cap="flat">
                              <a:solidFill>
                                <a:srgbClr val="000000"/>
                              </a:solidFill>
                              <a:prstDash val="solid"/>
                              <a:round/>
                            </a:ln>
                          </wps:spPr>
                          <wps:bodyPr/>
                        </wps:wsp>
                        <wps:wsp>
                          <wps:cNvPr id="14" name="Line 16"/>
                          <wps:cNvCnPr/>
                          <wps:spPr>
                            <a:xfrm>
                              <a:off x="0" y="0"/>
                              <a:ext cx="0" cy="184964"/>
                            </a:xfrm>
                            <a:prstGeom prst="straightConnector1">
                              <a:avLst/>
                            </a:prstGeom>
                            <a:noFill/>
                            <a:ln w="9528" cap="flat">
                              <a:solidFill>
                                <a:srgbClr val="000000"/>
                              </a:solidFill>
                              <a:prstDash val="solid"/>
                              <a:round/>
                            </a:ln>
                          </wps:spPr>
                          <wps:bodyPr/>
                        </wps:wsp>
                        <wps:wsp>
                          <wps:cNvPr id="15" name="Line 17"/>
                          <wps:cNvCnPr/>
                          <wps:spPr>
                            <a:xfrm>
                              <a:off x="1387438" y="0"/>
                              <a:ext cx="0" cy="184964"/>
                            </a:xfrm>
                            <a:prstGeom prst="straightConnector1">
                              <a:avLst/>
                            </a:prstGeom>
                            <a:noFill/>
                            <a:ln w="9528" cap="flat">
                              <a:solidFill>
                                <a:srgbClr val="000000"/>
                              </a:solidFill>
                              <a:prstDash val="solid"/>
                              <a:round/>
                            </a:ln>
                          </wps:spPr>
                          <wps:bodyPr/>
                        </wps:wsp>
                        <wps:wsp>
                          <wps:cNvPr id="16" name="Line 18"/>
                          <wps:cNvCnPr/>
                          <wps:spPr>
                            <a:xfrm>
                              <a:off x="4210565" y="1234"/>
                              <a:ext cx="0" cy="184965"/>
                            </a:xfrm>
                            <a:prstGeom prst="straightConnector1">
                              <a:avLst/>
                            </a:prstGeom>
                            <a:noFill/>
                            <a:ln w="9528" cap="flat">
                              <a:solidFill>
                                <a:srgbClr val="000000"/>
                              </a:solidFill>
                              <a:prstDash val="solid"/>
                              <a:round/>
                            </a:ln>
                          </wps:spPr>
                          <wps:bodyPr/>
                        </wps:wsp>
                        <wps:wsp>
                          <wps:cNvPr id="17" name="Line 19"/>
                          <wps:cNvCnPr/>
                          <wps:spPr>
                            <a:xfrm>
                              <a:off x="5652894" y="0"/>
                              <a:ext cx="0" cy="184964"/>
                            </a:xfrm>
                            <a:prstGeom prst="straightConnector1">
                              <a:avLst/>
                            </a:prstGeom>
                            <a:noFill/>
                            <a:ln w="9528" cap="flat">
                              <a:solidFill>
                                <a:srgbClr val="000000"/>
                              </a:solidFill>
                              <a:prstDash val="solid"/>
                              <a:round/>
                            </a:ln>
                          </wps:spPr>
                          <wps:bodyPr/>
                        </wps:wsp>
                        <wps:wsp>
                          <wps:cNvPr id="18" name="Line 20"/>
                          <wps:cNvCnPr/>
                          <wps:spPr>
                            <a:xfrm>
                              <a:off x="2770651" y="1234"/>
                              <a:ext cx="0" cy="184965"/>
                            </a:xfrm>
                            <a:prstGeom prst="straightConnector1">
                              <a:avLst/>
                            </a:prstGeom>
                            <a:noFill/>
                            <a:ln w="9528" cap="flat">
                              <a:solidFill>
                                <a:srgbClr val="000000"/>
                              </a:solidFill>
                              <a:prstDash val="solid"/>
                              <a:round/>
                            </a:ln>
                          </wps:spPr>
                          <wps:bodyPr/>
                        </wps:wsp>
                      </wpg:grpSp>
                      <wpg:grpSp>
                        <wpg:cNvPr id="19" name="Group 21"/>
                        <wpg:cNvGrpSpPr/>
                        <wpg:grpSpPr>
                          <a:xfrm>
                            <a:off x="611678" y="2034594"/>
                            <a:ext cx="5652894" cy="261052"/>
                            <a:chOff x="0" y="0"/>
                            <a:chExt cx="5652894" cy="261052"/>
                          </a:xfrm>
                        </wpg:grpSpPr>
                        <wps:wsp>
                          <wps:cNvPr id="20" name="Line 22"/>
                          <wps:cNvCnPr/>
                          <wps:spPr>
                            <a:xfrm>
                              <a:off x="0" y="0"/>
                              <a:ext cx="0" cy="257340"/>
                            </a:xfrm>
                            <a:prstGeom prst="straightConnector1">
                              <a:avLst/>
                            </a:prstGeom>
                            <a:noFill/>
                            <a:ln w="9528" cap="flat">
                              <a:solidFill>
                                <a:srgbClr val="000000"/>
                              </a:solidFill>
                              <a:prstDash val="solid"/>
                              <a:round/>
                            </a:ln>
                          </wps:spPr>
                          <wps:bodyPr/>
                        </wps:wsp>
                        <wps:wsp>
                          <wps:cNvPr id="21" name="Line 23"/>
                          <wps:cNvCnPr/>
                          <wps:spPr>
                            <a:xfrm>
                              <a:off x="1387438" y="0"/>
                              <a:ext cx="0" cy="257340"/>
                            </a:xfrm>
                            <a:prstGeom prst="straightConnector1">
                              <a:avLst/>
                            </a:prstGeom>
                            <a:noFill/>
                            <a:ln w="9528" cap="flat">
                              <a:solidFill>
                                <a:srgbClr val="000000"/>
                              </a:solidFill>
                              <a:prstDash val="solid"/>
                              <a:round/>
                            </a:ln>
                          </wps:spPr>
                          <wps:bodyPr/>
                        </wps:wsp>
                        <wps:wsp>
                          <wps:cNvPr id="22" name="Line 24"/>
                          <wps:cNvCnPr/>
                          <wps:spPr>
                            <a:xfrm>
                              <a:off x="4210565" y="1235"/>
                              <a:ext cx="0" cy="257339"/>
                            </a:xfrm>
                            <a:prstGeom prst="straightConnector1">
                              <a:avLst/>
                            </a:prstGeom>
                            <a:noFill/>
                            <a:ln w="9528" cap="flat">
                              <a:solidFill>
                                <a:srgbClr val="000000"/>
                              </a:solidFill>
                              <a:prstDash val="solid"/>
                              <a:round/>
                            </a:ln>
                          </wps:spPr>
                          <wps:bodyPr/>
                        </wps:wsp>
                        <wps:wsp>
                          <wps:cNvPr id="23" name="Line 25"/>
                          <wps:cNvCnPr/>
                          <wps:spPr>
                            <a:xfrm>
                              <a:off x="5652894" y="0"/>
                              <a:ext cx="0" cy="257340"/>
                            </a:xfrm>
                            <a:prstGeom prst="straightConnector1">
                              <a:avLst/>
                            </a:prstGeom>
                            <a:noFill/>
                            <a:ln w="9528" cap="flat">
                              <a:solidFill>
                                <a:srgbClr val="000000"/>
                              </a:solidFill>
                              <a:prstDash val="solid"/>
                              <a:round/>
                            </a:ln>
                          </wps:spPr>
                          <wps:bodyPr/>
                        </wps:wsp>
                        <wps:wsp>
                          <wps:cNvPr id="24" name="Line 26"/>
                          <wps:cNvCnPr/>
                          <wps:spPr>
                            <a:xfrm>
                              <a:off x="2770651" y="1235"/>
                              <a:ext cx="0" cy="257339"/>
                            </a:xfrm>
                            <a:prstGeom prst="straightConnector1">
                              <a:avLst/>
                            </a:prstGeom>
                            <a:noFill/>
                            <a:ln w="9528" cap="flat">
                              <a:solidFill>
                                <a:srgbClr val="000000"/>
                              </a:solidFill>
                              <a:prstDash val="solid"/>
                              <a:round/>
                            </a:ln>
                          </wps:spPr>
                          <wps:bodyPr/>
                        </wps:wsp>
                        <wps:wsp>
                          <wps:cNvPr id="25" name="Line 27"/>
                          <wps:cNvCnPr/>
                          <wps:spPr>
                            <a:xfrm>
                              <a:off x="0" y="261052"/>
                              <a:ext cx="5651084" cy="0"/>
                            </a:xfrm>
                            <a:prstGeom prst="straightConnector1">
                              <a:avLst/>
                            </a:prstGeom>
                            <a:noFill/>
                            <a:ln w="9528" cap="flat">
                              <a:solidFill>
                                <a:srgbClr val="000000"/>
                              </a:solidFill>
                              <a:prstDash val="solid"/>
                              <a:round/>
                            </a:ln>
                          </wps:spPr>
                          <wps:bodyPr/>
                        </wps:wsp>
                      </wpg:grpSp>
                      <wps:wsp>
                        <wps:cNvPr id="26" name="Text Box 28"/>
                        <wps:cNvSpPr txBox="1"/>
                        <wps:spPr>
                          <a:xfrm>
                            <a:off x="2766425" y="919246"/>
                            <a:ext cx="1383212" cy="272189"/>
                          </a:xfrm>
                          <a:prstGeom prst="rect">
                            <a:avLst/>
                          </a:prstGeom>
                        </wps:spPr>
                        <wps:txbx>
                          <w:txbxContent>
                            <w:p w:rsidR="00A656DA" w:rsidRDefault="00352C14">
                              <w:pPr>
                                <w:spacing w:line="240" w:lineRule="exact"/>
                                <w:ind w:firstLine="120"/>
                                <w:jc w:val="center"/>
                              </w:pPr>
                              <w:r>
                                <w:rPr>
                                  <w:rFonts w:ascii="標楷體" w:eastAsia="標楷體" w:hAnsi="標楷體"/>
                                  <w:sz w:val="24"/>
                                </w:rPr>
                                <w:t>加油小站</w:t>
                              </w:r>
                              <w:r>
                                <w:rPr>
                                  <w:rFonts w:ascii="標楷體" w:eastAsia="標楷體" w:hAnsi="標楷體"/>
                                  <w:sz w:val="24"/>
                                </w:rPr>
                                <w:t>1</w:t>
                              </w:r>
                            </w:p>
                          </w:txbxContent>
                        </wps:txbx>
                        <wps:bodyPr vert="horz" wrap="square" lIns="91440" tIns="45720" rIns="91440" bIns="45720" anchor="t" anchorCtr="0" compatLnSpc="0">
                          <a:noAutofit/>
                        </wps:bodyPr>
                      </wps:wsp>
                      <wps:wsp>
                        <wps:cNvPr id="27" name="Text Box 29"/>
                        <wps:cNvSpPr txBox="1"/>
                        <wps:spPr>
                          <a:xfrm>
                            <a:off x="2766425" y="2525152"/>
                            <a:ext cx="1260152" cy="278370"/>
                          </a:xfrm>
                          <a:prstGeom prst="rect">
                            <a:avLst/>
                          </a:prstGeom>
                        </wps:spPr>
                        <wps:txbx>
                          <w:txbxContent>
                            <w:p w:rsidR="00A656DA" w:rsidRDefault="00352C14">
                              <w:pPr>
                                <w:pStyle w:val="ac"/>
                                <w:jc w:val="center"/>
                                <w:rPr>
                                  <w:rFonts w:ascii="標楷體" w:eastAsia="標楷體" w:hAnsi="標楷體"/>
                                </w:rPr>
                              </w:pPr>
                              <w:r>
                                <w:rPr>
                                  <w:rFonts w:ascii="標楷體" w:eastAsia="標楷體" w:hAnsi="標楷體"/>
                                </w:rPr>
                                <w:t>加油小站</w:t>
                              </w:r>
                              <w:r>
                                <w:rPr>
                                  <w:rFonts w:ascii="標楷體" w:eastAsia="標楷體" w:hAnsi="標楷體"/>
                                </w:rPr>
                                <w:t>2</w:t>
                              </w:r>
                            </w:p>
                          </w:txbxContent>
                        </wps:txbx>
                        <wps:bodyPr vert="horz" wrap="square" lIns="91440" tIns="45720" rIns="91440" bIns="45720" anchor="t" anchorCtr="0" compatLnSpc="0">
                          <a:noAutofit/>
                        </wps:bodyPr>
                      </wps:wsp>
                      <wps:wsp>
                        <wps:cNvPr id="28" name="Text Box 30"/>
                        <wps:cNvSpPr txBox="1"/>
                        <wps:spPr>
                          <a:xfrm>
                            <a:off x="0" y="0"/>
                            <a:ext cx="1231806" cy="455910"/>
                          </a:xfrm>
                          <a:prstGeom prst="rect">
                            <a:avLst/>
                          </a:prstGeom>
                        </wps:spPr>
                        <wps:txb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單元</w:t>
                              </w:r>
                            </w:p>
                            <w:p w:rsidR="00A656DA" w:rsidRDefault="00352C14">
                              <w:pPr>
                                <w:pStyle w:val="ac"/>
                                <w:spacing w:line="280" w:lineRule="exact"/>
                                <w:jc w:val="center"/>
                              </w:pPr>
                              <w:r>
                                <w:rPr>
                                  <w:rFonts w:ascii="細明體" w:eastAsia="標楷體" w:hAnsi="細明體"/>
                                  <w:szCs w:val="20"/>
                                </w:rPr>
                                <w:t>統計圖表</w:t>
                              </w:r>
                            </w:p>
                          </w:txbxContent>
                        </wps:txbx>
                        <wps:bodyPr vert="horz" wrap="square" lIns="91440" tIns="45720" rIns="91440" bIns="45720" anchor="t" anchorCtr="0" compatLnSpc="0">
                          <a:noAutofit/>
                        </wps:bodyPr>
                      </wps:wsp>
                      <wps:wsp>
                        <wps:cNvPr id="29" name="Text Box 31"/>
                        <wps:cNvSpPr txBox="1"/>
                        <wps:spPr>
                          <a:xfrm>
                            <a:off x="1383212" y="612"/>
                            <a:ext cx="1231806" cy="561075"/>
                          </a:xfrm>
                          <a:prstGeom prst="rect">
                            <a:avLst/>
                          </a:prstGeom>
                        </wps:spPr>
                        <wps:txbx>
                          <w:txbxContent>
                            <w:p w:rsidR="00A656DA" w:rsidRDefault="00352C14">
                              <w:pPr>
                                <w:pStyle w:val="ac"/>
                                <w:spacing w:line="240" w:lineRule="exact"/>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單元</w:t>
                              </w:r>
                            </w:p>
                            <w:p w:rsidR="00A656DA" w:rsidRDefault="00352C14">
                              <w:pPr>
                                <w:pStyle w:val="ac"/>
                                <w:spacing w:line="240" w:lineRule="exact"/>
                                <w:jc w:val="center"/>
                              </w:pPr>
                              <w:r>
                                <w:rPr>
                                  <w:rFonts w:ascii="標楷體" w:eastAsia="標楷體" w:hAnsi="標楷體"/>
                                </w:rPr>
                                <w:t>分數的加減和整數倍</w:t>
                              </w:r>
                            </w:p>
                          </w:txbxContent>
                        </wps:txbx>
                        <wps:bodyPr vert="horz" wrap="square" lIns="91440" tIns="45720" rIns="91440" bIns="45720" anchor="t" anchorCtr="0" compatLnSpc="0">
                          <a:noAutofit/>
                        </wps:bodyPr>
                      </wps:wsp>
                      <wps:wsp>
                        <wps:cNvPr id="30" name="Text Box 32"/>
                        <wps:cNvSpPr txBox="1"/>
                        <wps:spPr>
                          <a:xfrm>
                            <a:off x="2766425" y="0"/>
                            <a:ext cx="1231806" cy="455910"/>
                          </a:xfrm>
                          <a:prstGeom prst="rect">
                            <a:avLst/>
                          </a:prstGeom>
                        </wps:spPr>
                        <wps:txb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單元</w:t>
                              </w:r>
                            </w:p>
                            <w:p w:rsidR="00A656DA" w:rsidRDefault="00352C14">
                              <w:pPr>
                                <w:pStyle w:val="ac"/>
                                <w:spacing w:line="280" w:lineRule="exact"/>
                                <w:jc w:val="center"/>
                              </w:pPr>
                              <w:r>
                                <w:rPr>
                                  <w:rFonts w:ascii="標楷體" w:eastAsia="標楷體" w:hAnsi="標楷體"/>
                                </w:rPr>
                                <w:t>概數</w:t>
                              </w:r>
                            </w:p>
                          </w:txbxContent>
                        </wps:txbx>
                        <wps:bodyPr vert="horz" wrap="square" lIns="91440" tIns="45720" rIns="91440" bIns="45720" anchor="t" anchorCtr="0" compatLnSpc="0">
                          <a:noAutofit/>
                        </wps:bodyPr>
                      </wps:wsp>
                      <wps:wsp>
                        <wps:cNvPr id="31" name="Text Box 33"/>
                        <wps:cNvSpPr txBox="1"/>
                        <wps:spPr>
                          <a:xfrm>
                            <a:off x="4149638" y="0"/>
                            <a:ext cx="1231806" cy="455910"/>
                          </a:xfrm>
                          <a:prstGeom prst="rect">
                            <a:avLst/>
                          </a:prstGeom>
                        </wps:spPr>
                        <wps:txb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小數乘以整數</w:t>
                              </w:r>
                            </w:p>
                            <w:p w:rsidR="00A656DA" w:rsidRDefault="00A656DA">
                              <w:pPr>
                                <w:rPr>
                                  <w:rFonts w:ascii="Calibri" w:hAnsi="Calibri"/>
                                </w:rPr>
                              </w:pPr>
                            </w:p>
                          </w:txbxContent>
                        </wps:txbx>
                        <wps:bodyPr vert="horz" wrap="square" lIns="91440" tIns="45720" rIns="91440" bIns="45720" anchor="t" anchorCtr="0" compatLnSpc="0">
                          <a:noAutofit/>
                        </wps:bodyPr>
                      </wps:wsp>
                      <wps:wsp>
                        <wps:cNvPr id="32" name="Text Box 34"/>
                        <wps:cNvSpPr txBox="1"/>
                        <wps:spPr>
                          <a:xfrm>
                            <a:off x="5532248" y="612"/>
                            <a:ext cx="1232400" cy="455910"/>
                          </a:xfrm>
                          <a:prstGeom prst="rect">
                            <a:avLst/>
                          </a:prstGeom>
                        </wps:spPr>
                        <wps:txb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四邊形</w:t>
                              </w:r>
                            </w:p>
                          </w:txbxContent>
                        </wps:txbx>
                        <wps:bodyPr vert="horz" wrap="square" lIns="91440" tIns="45720" rIns="91440" bIns="45720" anchor="t" anchorCtr="0" compatLnSpc="0">
                          <a:noAutofit/>
                        </wps:bodyPr>
                      </wps:wsp>
                      <wps:wsp>
                        <wps:cNvPr id="33" name="Text Box 35"/>
                        <wps:cNvSpPr txBox="1"/>
                        <wps:spPr>
                          <a:xfrm>
                            <a:off x="0" y="1571259"/>
                            <a:ext cx="1231806" cy="455910"/>
                          </a:xfrm>
                          <a:prstGeom prst="rect">
                            <a:avLst/>
                          </a:prstGeom>
                        </wps:spPr>
                        <wps:txb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周長和面積</w:t>
                              </w:r>
                            </w:p>
                          </w:txbxContent>
                        </wps:txbx>
                        <wps:bodyPr vert="horz" wrap="square" lIns="91440" tIns="45720" rIns="91440" bIns="45720" anchor="t" anchorCtr="0" compatLnSpc="0">
                          <a:noAutofit/>
                        </wps:bodyPr>
                      </wps:wsp>
                      <wps:wsp>
                        <wps:cNvPr id="34" name="Text Box 36"/>
                        <wps:cNvSpPr txBox="1"/>
                        <wps:spPr>
                          <a:xfrm>
                            <a:off x="1383212" y="1571259"/>
                            <a:ext cx="1231806" cy="455910"/>
                          </a:xfrm>
                          <a:prstGeom prst="rect">
                            <a:avLst/>
                          </a:prstGeom>
                        </wps:spPr>
                        <wps:txb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7</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等值分數</w:t>
                              </w:r>
                            </w:p>
                          </w:txbxContent>
                        </wps:txbx>
                        <wps:bodyPr vert="horz" wrap="square" lIns="91440" tIns="45720" rIns="91440" bIns="45720" anchor="t" anchorCtr="0" compatLnSpc="0">
                          <a:noAutofit/>
                        </wps:bodyPr>
                      </wps:wsp>
                      <wps:wsp>
                        <wps:cNvPr id="35" name="Text Box 37"/>
                        <wps:cNvSpPr txBox="1"/>
                        <wps:spPr>
                          <a:xfrm>
                            <a:off x="2766425" y="1571259"/>
                            <a:ext cx="1231806" cy="455910"/>
                          </a:xfrm>
                          <a:prstGeom prst="rect">
                            <a:avLst/>
                          </a:prstGeom>
                        </wps:spPr>
                        <wps:txb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時間的加減</w:t>
                              </w:r>
                            </w:p>
                            <w:p w:rsidR="00A656DA" w:rsidRDefault="00A656DA">
                              <w:pPr>
                                <w:rPr>
                                  <w:rFonts w:ascii="Calibri" w:hAnsi="Calibri"/>
                                </w:rPr>
                              </w:pPr>
                            </w:p>
                          </w:txbxContent>
                        </wps:txbx>
                        <wps:bodyPr vert="horz" wrap="square" lIns="91440" tIns="45720" rIns="91440" bIns="45720" anchor="t" anchorCtr="0" compatLnSpc="0">
                          <a:noAutofit/>
                        </wps:bodyPr>
                      </wps:wsp>
                      <wps:wsp>
                        <wps:cNvPr id="36" name="Text Box 38"/>
                        <wps:cNvSpPr txBox="1"/>
                        <wps:spPr>
                          <a:xfrm>
                            <a:off x="4149638" y="1571259"/>
                            <a:ext cx="1231203" cy="455910"/>
                          </a:xfrm>
                          <a:prstGeom prst="rect">
                            <a:avLst/>
                          </a:prstGeom>
                        </wps:spPr>
                        <wps:txb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立方公分</w:t>
                              </w:r>
                            </w:p>
                          </w:txbxContent>
                        </wps:txbx>
                        <wps:bodyPr vert="horz" wrap="square" lIns="91440" tIns="45720" rIns="91440" bIns="45720" anchor="t" anchorCtr="0" compatLnSpc="0">
                          <a:noAutofit/>
                        </wps:bodyPr>
                      </wps:wsp>
                      <wps:wsp>
                        <wps:cNvPr id="37" name="Text Box 39"/>
                        <wps:cNvSpPr txBox="1"/>
                        <wps:spPr>
                          <a:xfrm>
                            <a:off x="5532248" y="1571871"/>
                            <a:ext cx="1231806" cy="455910"/>
                          </a:xfrm>
                          <a:prstGeom prst="rect">
                            <a:avLst/>
                          </a:prstGeom>
                        </wps:spPr>
                        <wps:txbx>
                          <w:txbxContent>
                            <w:p w:rsidR="00A656DA" w:rsidRDefault="00A656DA">
                              <w:pPr>
                                <w:pStyle w:val="ac"/>
                                <w:spacing w:line="240" w:lineRule="exact"/>
                                <w:jc w:val="center"/>
                                <w:rPr>
                                  <w:rFonts w:ascii="標楷體" w:eastAsia="標楷體" w:hAnsi="標楷體"/>
                                </w:rPr>
                              </w:pPr>
                            </w:p>
                          </w:txbxContent>
                        </wps:txbx>
                        <wps:bodyPr vert="horz" wrap="square" lIns="91440" tIns="45720" rIns="91440" bIns="45720" anchor="t" anchorCtr="0" compatLnSpc="0">
                          <a:noAutofit/>
                        </wps:bodyPr>
                      </wps:wsp>
                    </wpg:wgp>
                  </a:graphicData>
                </a:graphic>
              </wp:anchor>
            </w:drawing>
          </mc:Choice>
          <mc:Fallback>
            <w:pict>
              <v:group id="群組 3" o:spid="_x0000_s1026" style="position:absolute;left:0;text-align:left;margin-left:57.15pt;margin-top:10.75pt;width:532.65pt;height:220.75pt;z-index:251660288" coordsize="67646,2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">
                <v:group id="Group 4" o:spid="_x0000_s1027" style="position:absolute;left:6146;top:4732;width:55353;height:4410" coordsize="55352,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Line 5" o:spid="_x0000_s1028" type="#_x0000_t32" style="position:absolute;top:2641;width:55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" strokeweight=".26467mm"/>
                  <v:shape id="Line 6" o:spid="_x0000_s1029" type="#_x0000_t32" style="position:absolute;top:80;width:0;height: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" strokeweight=".26467mm"/>
                  <v:shape id="Line 7" o:spid="_x0000_s1030" type="#_x0000_t32" style="position:absolute;left:13838;width:0;height: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" strokeweight=".26467mm"/>
                  <v:shape id="Line 8" o:spid="_x0000_s1031" type="#_x0000_t32" style="position:absolute;left:27682;top:80;width:0;height: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" strokeweight=".26467mm"/>
                  <v:shape id="Line 9" o:spid="_x0000_s1032" type="#_x0000_t32" style="position:absolute;left:55352;top:74;width:0;height: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" strokeweight=".26467mm"/>
                  <v:shape id="Line 10" o:spid="_x0000_s1033" type="#_x0000_t32" style="position:absolute;left:41502;top:74;width:0;height: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" strokeweight=".26467mm"/>
                  <v:shape id="Line 11" o:spid="_x0000_s1034" type="#_x0000_t32" style="position:absolute;left:27688;top:2598;width:0;height:18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" strokeweight=".26467mm">
                    <v:stroke endarrow="open"/>
                  </v:shape>
                </v:group>
                <v:shape id="Line 12" o:spid="_x0000_s1035" type="#_x0000_t32" style="position:absolute;left:33835;top:22467;width:0;height:2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13" o:spid="_x0000_s1036" type="#_x0000_t32" style="position:absolute;left:33823;top:11926;width:0;height:1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" strokeweight=".26467mm">
                  <v:stroke endarrow="open"/>
                </v:shape>
                <v:group id="Group 14" o:spid="_x0000_s1037" style="position:absolute;left:6128;top:13751;width:56529;height:1862" coordsize="56528,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Line 15" o:spid="_x0000_s1038" type="#_x0000_t32" style="position:absolute;width:56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" strokeweight=".26467mm"/>
                  <v:shape id="Line 16" o:spid="_x0000_s1039" type="#_x0000_t32" style="position:absolute;width:0;height:1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" strokeweight=".26467mm"/>
                  <v:shape id="Line 17" o:spid="_x0000_s1040" type="#_x0000_t32" style="position:absolute;left:13874;width:0;height:1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" strokeweight=".26467mm"/>
                  <v:shape id="Line 18" o:spid="_x0000_s1041" type="#_x0000_t32" style="position:absolute;left:42105;top:12;width:0;height:1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" strokeweight=".26467mm"/>
                  <v:shape id="Line 19" o:spid="_x0000_s1042" type="#_x0000_t32" style="position:absolute;left:56528;width:0;height:1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" strokeweight=".26467mm"/>
                  <v:shape id="Line 20" o:spid="_x0000_s1043" type="#_x0000_t32" style="position:absolute;left:27706;top:12;width:0;height:1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" strokeweight=".26467mm"/>
                </v:group>
                <v:group id="Group 21" o:spid="_x0000_s1044" style="position:absolute;left:6116;top:20345;width:56529;height:2611" coordsize="56528,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Line 22" o:spid="_x0000_s1045" type="#_x0000_t32" style="position:absolute;width:0;height: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" strokeweight=".26467mm"/>
                  <v:shape id="Line 23" o:spid="_x0000_s1046" type="#_x0000_t32" style="position:absolute;left:13874;width:0;height: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" strokeweight=".26467mm"/>
                  <v:shape id="Line 24" o:spid="_x0000_s1047" type="#_x0000_t32" style="position:absolute;left:42105;top:12;width:0;height: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" strokeweight=".26467mm"/>
                  <v:shape id="Line 25" o:spid="_x0000_s1048" type="#_x0000_t32" style="position:absolute;left:56528;width:0;height: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" strokeweight=".26467mm"/>
                  <v:shape id="Line 26" o:spid="_x0000_s1049" type="#_x0000_t32" style="position:absolute;left:27706;top:12;width:0;height: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" strokeweight=".26467mm"/>
                  <v:shape id="Line 27" o:spid="_x0000_s1050" type="#_x0000_t32" style="position:absolute;top:2610;width:56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" strokeweight=".26467mm"/>
                </v:group>
                <v:shapetype id="_x0000_t202" coordsize="21600,21600" o:spt="202" path="m,l,21600r21600,l21600,xe">
                  <v:stroke joinstyle="miter"/>
                  <v:path gradientshapeok="t" o:connecttype="rect"/>
                </v:shapetype>
                <v:shape id="Text Box 28" o:spid="_x0000_s1051" type="#_x0000_t202" style="position:absolute;left:27664;top:9192;width:13832;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A656DA" w:rsidRDefault="00352C14">
                        <w:pPr>
                          <w:spacing w:line="240" w:lineRule="exact"/>
                          <w:ind w:firstLine="120"/>
                          <w:jc w:val="center"/>
                        </w:pPr>
                        <w:r>
                          <w:rPr>
                            <w:rFonts w:ascii="標楷體" w:eastAsia="標楷體" w:hAnsi="標楷體"/>
                            <w:sz w:val="24"/>
                          </w:rPr>
                          <w:t>加油小站</w:t>
                        </w:r>
                        <w:r>
                          <w:rPr>
                            <w:rFonts w:ascii="標楷體" w:eastAsia="標楷體" w:hAnsi="標楷體"/>
                            <w:sz w:val="24"/>
                          </w:rPr>
                          <w:t>1</w:t>
                        </w:r>
                      </w:p>
                    </w:txbxContent>
                  </v:textbox>
                </v:shape>
                <v:shape id="Text Box 29" o:spid="_x0000_s1052" type="#_x0000_t202" style="position:absolute;left:27664;top:25251;width:12601;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A656DA" w:rsidRDefault="00352C14">
                        <w:pPr>
                          <w:pStyle w:val="ac"/>
                          <w:jc w:val="center"/>
                          <w:rPr>
                            <w:rFonts w:ascii="標楷體" w:eastAsia="標楷體" w:hAnsi="標楷體"/>
                          </w:rPr>
                        </w:pPr>
                        <w:r>
                          <w:rPr>
                            <w:rFonts w:ascii="標楷體" w:eastAsia="標楷體" w:hAnsi="標楷體"/>
                          </w:rPr>
                          <w:t>加油小站</w:t>
                        </w:r>
                        <w:r>
                          <w:rPr>
                            <w:rFonts w:ascii="標楷體" w:eastAsia="標楷體" w:hAnsi="標楷體"/>
                          </w:rPr>
                          <w:t>2</w:t>
                        </w:r>
                      </w:p>
                    </w:txbxContent>
                  </v:textbox>
                </v:shape>
                <v:shape id="Text Box 30" o:spid="_x0000_s1053" type="#_x0000_t202" style="position:absolute;width:12318;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單元</w:t>
                        </w:r>
                      </w:p>
                      <w:p w:rsidR="00A656DA" w:rsidRDefault="00352C14">
                        <w:pPr>
                          <w:pStyle w:val="ac"/>
                          <w:spacing w:line="280" w:lineRule="exact"/>
                          <w:jc w:val="center"/>
                        </w:pPr>
                        <w:r>
                          <w:rPr>
                            <w:rFonts w:ascii="細明體" w:eastAsia="標楷體" w:hAnsi="細明體"/>
                            <w:szCs w:val="20"/>
                          </w:rPr>
                          <w:t>統計圖表</w:t>
                        </w:r>
                      </w:p>
                    </w:txbxContent>
                  </v:textbox>
                </v:shape>
                <v:shape id="Text Box 31" o:spid="_x0000_s1054" type="#_x0000_t202" style="position:absolute;left:13832;top:6;width:12318;height: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A656DA" w:rsidRDefault="00352C14">
                        <w:pPr>
                          <w:pStyle w:val="ac"/>
                          <w:spacing w:line="240" w:lineRule="exact"/>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單元</w:t>
                        </w:r>
                      </w:p>
                      <w:p w:rsidR="00A656DA" w:rsidRDefault="00352C14">
                        <w:pPr>
                          <w:pStyle w:val="ac"/>
                          <w:spacing w:line="240" w:lineRule="exact"/>
                          <w:jc w:val="center"/>
                        </w:pPr>
                        <w:r>
                          <w:rPr>
                            <w:rFonts w:ascii="標楷體" w:eastAsia="標楷體" w:hAnsi="標楷體"/>
                          </w:rPr>
                          <w:t>分數的加減和整數倍</w:t>
                        </w:r>
                      </w:p>
                    </w:txbxContent>
                  </v:textbox>
                </v:shape>
                <v:shape id="Text Box 32" o:spid="_x0000_s1055" type="#_x0000_t202" style="position:absolute;left:27664;width:12318;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單元</w:t>
                        </w:r>
                      </w:p>
                      <w:p w:rsidR="00A656DA" w:rsidRDefault="00352C14">
                        <w:pPr>
                          <w:pStyle w:val="ac"/>
                          <w:spacing w:line="280" w:lineRule="exact"/>
                          <w:jc w:val="center"/>
                        </w:pPr>
                        <w:r>
                          <w:rPr>
                            <w:rFonts w:ascii="標楷體" w:eastAsia="標楷體" w:hAnsi="標楷體"/>
                          </w:rPr>
                          <w:t>概數</w:t>
                        </w:r>
                      </w:p>
                    </w:txbxContent>
                  </v:textbox>
                </v:shape>
                <v:shape id="Text Box 33" o:spid="_x0000_s1056" type="#_x0000_t202" style="position:absolute;left:41496;width:12318;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小數乘以整數</w:t>
                        </w:r>
                      </w:p>
                      <w:p w:rsidR="00A656DA" w:rsidRDefault="00A656DA">
                        <w:pPr>
                          <w:rPr>
                            <w:rFonts w:ascii="Calibri" w:hAnsi="Calibri"/>
                          </w:rPr>
                        </w:pPr>
                      </w:p>
                    </w:txbxContent>
                  </v:textbox>
                </v:shape>
                <v:shape id="Text Box 34" o:spid="_x0000_s1057" type="#_x0000_t202" style="position:absolute;left:55322;top:6;width:12324;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四邊形</w:t>
                        </w:r>
                      </w:p>
                    </w:txbxContent>
                  </v:textbox>
                </v:shape>
                <v:shape id="Text Box 35" o:spid="_x0000_s1058" type="#_x0000_t202" style="position:absolute;top:15712;width:12318;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周長和面積</w:t>
                        </w:r>
                      </w:p>
                    </w:txbxContent>
                  </v:textbox>
                </v:shape>
                <v:shape id="Text Box 36" o:spid="_x0000_s1059" type="#_x0000_t202" style="position:absolute;left:13832;top:15712;width:12318;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7</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等值分數</w:t>
                        </w:r>
                      </w:p>
                    </w:txbxContent>
                  </v:textbox>
                </v:shape>
                <v:shape id="Text Box 37" o:spid="_x0000_s1060" type="#_x0000_t202" style="position:absolute;left:27664;top:15712;width:12318;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時間的加減</w:t>
                        </w:r>
                      </w:p>
                      <w:p w:rsidR="00A656DA" w:rsidRDefault="00A656DA">
                        <w:pPr>
                          <w:rPr>
                            <w:rFonts w:ascii="Calibri" w:hAnsi="Calibri"/>
                          </w:rPr>
                        </w:pPr>
                      </w:p>
                    </w:txbxContent>
                  </v:textbox>
                </v:shape>
                <v:shape id="Text Box 38" o:spid="_x0000_s1061" type="#_x0000_t202" style="position:absolute;left:41496;top:15712;width:12312;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A656DA" w:rsidRDefault="00352C14">
                        <w:pPr>
                          <w:pStyle w:val="ac"/>
                          <w:spacing w:line="280" w:lineRule="exact"/>
                          <w:jc w:val="center"/>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單元</w:t>
                        </w:r>
                      </w:p>
                      <w:p w:rsidR="00A656DA" w:rsidRDefault="00352C14">
                        <w:pPr>
                          <w:pStyle w:val="ac"/>
                          <w:spacing w:line="280" w:lineRule="exact"/>
                          <w:jc w:val="center"/>
                          <w:rPr>
                            <w:rFonts w:ascii="標楷體" w:eastAsia="標楷體" w:hAnsi="標楷體"/>
                          </w:rPr>
                        </w:pPr>
                        <w:r>
                          <w:rPr>
                            <w:rFonts w:ascii="標楷體" w:eastAsia="標楷體" w:hAnsi="標楷體"/>
                          </w:rPr>
                          <w:t>立方公分</w:t>
                        </w:r>
                      </w:p>
                    </w:txbxContent>
                  </v:textbox>
                </v:shape>
                <v:shape id="Text Box 39" o:spid="_x0000_s1062" type="#_x0000_t202" style="position:absolute;left:55322;top:15718;width:12318;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A656DA" w:rsidRDefault="00A656DA">
                        <w:pPr>
                          <w:pStyle w:val="ac"/>
                          <w:spacing w:line="240" w:lineRule="exact"/>
                          <w:jc w:val="center"/>
                          <w:rPr>
                            <w:rFonts w:ascii="標楷體" w:eastAsia="標楷體" w:hAnsi="標楷體"/>
                          </w:rPr>
                        </w:pPr>
                      </w:p>
                    </w:txbxContent>
                  </v:textbox>
                </v:shape>
              </v:group>
            </w:pict>
          </mc:Fallback>
        </mc:AlternateContent>
      </w: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352C14">
      <w:pPr>
        <w:pStyle w:val="Textbody"/>
        <w:spacing w:line="0" w:lineRule="atLeast"/>
      </w:pPr>
      <w:r>
        <w:rPr>
          <w:rFonts w:ascii="標楷體" w:eastAsia="標楷體" w:hAnsi="標楷體" w:cs="標楷體"/>
          <w:color w:val="auto"/>
          <w:sz w:val="24"/>
          <w:szCs w:val="24"/>
        </w:rPr>
        <w:t>五、本課程是否實施混齡教學：</w:t>
      </w:r>
      <w:r>
        <w:rPr>
          <w:rFonts w:ascii="標楷體" w:eastAsia="標楷體" w:hAnsi="標楷體" w:cs="標楷體"/>
          <w:color w:val="auto"/>
          <w:sz w:val="24"/>
          <w:szCs w:val="24"/>
        </w:rPr>
        <w:t>□</w:t>
      </w:r>
      <w:r>
        <w:rPr>
          <w:rFonts w:ascii="標楷體" w:eastAsia="標楷體" w:hAnsi="標楷體" w:cs="標楷體"/>
          <w:color w:val="auto"/>
          <w:sz w:val="24"/>
          <w:szCs w:val="24"/>
        </w:rPr>
        <w:t>是</w:t>
      </w:r>
      <w:r>
        <w:rPr>
          <w:rFonts w:ascii="標楷體" w:eastAsia="標楷體" w:hAnsi="標楷體" w:cs="標楷體"/>
          <w:color w:val="auto"/>
          <w:sz w:val="24"/>
          <w:szCs w:val="24"/>
        </w:rPr>
        <w:t>(__</w:t>
      </w:r>
      <w:r>
        <w:rPr>
          <w:rFonts w:ascii="標楷體" w:eastAsia="標楷體" w:hAnsi="標楷體" w:cs="標楷體"/>
          <w:color w:val="auto"/>
          <w:sz w:val="24"/>
          <w:szCs w:val="24"/>
        </w:rPr>
        <w:t>年級和</w:t>
      </w:r>
      <w:r>
        <w:rPr>
          <w:rFonts w:ascii="標楷體" w:eastAsia="標楷體" w:hAnsi="標楷體" w:cs="標楷體"/>
          <w:color w:val="auto"/>
          <w:sz w:val="24"/>
          <w:szCs w:val="24"/>
        </w:rPr>
        <w:t>__</w:t>
      </w:r>
      <w:r>
        <w:rPr>
          <w:rFonts w:ascii="標楷體" w:eastAsia="標楷體" w:hAnsi="標楷體" w:cs="標楷體"/>
          <w:color w:val="auto"/>
          <w:sz w:val="24"/>
          <w:szCs w:val="24"/>
        </w:rPr>
        <w:t>年級</w:t>
      </w:r>
      <w:r>
        <w:rPr>
          <w:rFonts w:ascii="標楷體" w:eastAsia="標楷體" w:hAnsi="標楷體" w:cs="標楷體"/>
          <w:color w:val="auto"/>
          <w:sz w:val="24"/>
          <w:szCs w:val="24"/>
        </w:rPr>
        <w:t xml:space="preserve">)  </w:t>
      </w:r>
      <w:r>
        <w:rPr>
          <w:rFonts w:ascii="標楷體" w:eastAsia="標楷體" w:hAnsi="標楷體" w:cs="標楷體"/>
          <w:sz w:val="24"/>
          <w:szCs w:val="24"/>
        </w:rPr>
        <w:t>■</w:t>
      </w:r>
      <w:r>
        <w:rPr>
          <w:rFonts w:ascii="標楷體" w:eastAsia="標楷體" w:hAnsi="標楷體" w:cs="標楷體"/>
          <w:color w:val="auto"/>
          <w:sz w:val="24"/>
          <w:szCs w:val="24"/>
        </w:rPr>
        <w:t>否</w:t>
      </w: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A656DA">
      <w:pPr>
        <w:pStyle w:val="Textbody"/>
        <w:spacing w:line="0" w:lineRule="atLeast"/>
        <w:rPr>
          <w:rFonts w:ascii="標楷體" w:eastAsia="標楷體" w:hAnsi="標楷體" w:cs="標楷體"/>
          <w:sz w:val="24"/>
          <w:szCs w:val="24"/>
        </w:rPr>
      </w:pPr>
    </w:p>
    <w:p w:rsidR="00A656DA" w:rsidRDefault="00352C14">
      <w:pPr>
        <w:pStyle w:val="Textbody"/>
        <w:spacing w:line="0" w:lineRule="atLeast"/>
      </w:pPr>
      <w:r>
        <w:rPr>
          <w:rFonts w:ascii="標楷體" w:eastAsia="標楷體" w:hAnsi="標楷體" w:cs="標楷體"/>
          <w:sz w:val="24"/>
          <w:szCs w:val="24"/>
        </w:rPr>
        <w:lastRenderedPageBreak/>
        <w:t>六、素養導向教學規劃：</w:t>
      </w:r>
      <w:r>
        <w:rPr>
          <w:rFonts w:ascii="標楷體" w:eastAsia="標楷體" w:hAnsi="標楷體" w:cs="Arial"/>
          <w:b/>
        </w:rPr>
        <w:t>※</w:t>
      </w:r>
      <w:r>
        <w:rPr>
          <w:rFonts w:ascii="標楷體" w:eastAsia="標楷體" w:hAnsi="標楷體" w:cs="Arial"/>
          <w:b/>
          <w:color w:val="FF0000"/>
        </w:rPr>
        <w:t>顏色請統一</w:t>
      </w:r>
      <w:r>
        <w:rPr>
          <w:rFonts w:ascii="標楷體" w:eastAsia="標楷體" w:hAnsi="標楷體" w:cs="Arial"/>
          <w:color w:val="FF0000"/>
        </w:rPr>
        <w:t>：</w:t>
      </w:r>
      <w:r>
        <w:rPr>
          <w:rFonts w:ascii="標楷體" w:eastAsia="標楷體" w:hAnsi="標楷體" w:cs="Arial"/>
          <w:bCs/>
          <w:color w:val="FF0000"/>
        </w:rPr>
        <w:t>出版社編撰教材（紅色）；</w:t>
      </w:r>
      <w:r>
        <w:rPr>
          <w:rFonts w:ascii="標楷體" w:eastAsia="標楷體" w:hAnsi="標楷體" w:cs="Arial"/>
          <w:bCs/>
          <w:color w:val="7030A0"/>
        </w:rPr>
        <w:t>自編教材（紫色）；</w:t>
      </w:r>
      <w:r>
        <w:rPr>
          <w:rFonts w:ascii="標楷體" w:eastAsia="標楷體" w:hAnsi="標楷體" w:cs="Arial"/>
          <w:bCs/>
        </w:rPr>
        <w:t>改編教材（黑色）；</w:t>
      </w:r>
      <w:r>
        <w:rPr>
          <w:rFonts w:ascii="標楷體" w:eastAsia="標楷體" w:hAnsi="標楷體" w:cs="Arial"/>
          <w:bCs/>
          <w:color w:val="0000FF"/>
        </w:rPr>
        <w:t>融入議題（藍色）</w:t>
      </w:r>
      <w:r>
        <w:rPr>
          <w:rFonts w:ascii="標楷體" w:eastAsia="標楷體" w:hAnsi="標楷體" w:cs="Arial"/>
          <w:bCs/>
          <w:color w:val="0000FF"/>
        </w:rPr>
        <w:t xml:space="preserve">; </w:t>
      </w:r>
      <w:r>
        <w:rPr>
          <w:rFonts w:ascii="標楷體" w:eastAsia="標楷體" w:hAnsi="標楷體" w:cs="Arial"/>
          <w:bCs/>
          <w:color w:val="00B050"/>
        </w:rPr>
        <w:t>校本課程</w:t>
      </w:r>
      <w:r>
        <w:rPr>
          <w:rFonts w:ascii="標楷體" w:eastAsia="標楷體" w:hAnsi="標楷體" w:cs="Arial"/>
          <w:bCs/>
          <w:color w:val="00B050"/>
        </w:rPr>
        <w:t>(</w:t>
      </w:r>
      <w:r>
        <w:rPr>
          <w:rFonts w:ascii="標楷體" w:eastAsia="標楷體" w:hAnsi="標楷體" w:cs="Arial"/>
          <w:bCs/>
          <w:color w:val="00B050"/>
        </w:rPr>
        <w:t>綠色</w:t>
      </w:r>
      <w:r>
        <w:rPr>
          <w:rFonts w:ascii="標楷體" w:eastAsia="標楷體" w:hAnsi="標楷體" w:cs="Arial"/>
          <w:bCs/>
          <w:color w:val="00B050"/>
        </w:rPr>
        <w:t>)</w:t>
      </w:r>
    </w:p>
    <w:tbl>
      <w:tblPr>
        <w:tblW w:w="15079" w:type="dxa"/>
        <w:jc w:val="center"/>
        <w:tblLayout w:type="fixed"/>
        <w:tblCellMar>
          <w:left w:w="10" w:type="dxa"/>
          <w:right w:w="10" w:type="dxa"/>
        </w:tblCellMar>
        <w:tblLook w:val="0000" w:firstRow="0" w:lastRow="0" w:firstColumn="0" w:lastColumn="0" w:noHBand="0" w:noVBand="0"/>
      </w:tblPr>
      <w:tblGrid>
        <w:gridCol w:w="821"/>
        <w:gridCol w:w="1276"/>
        <w:gridCol w:w="1276"/>
        <w:gridCol w:w="6804"/>
        <w:gridCol w:w="425"/>
        <w:gridCol w:w="1134"/>
        <w:gridCol w:w="992"/>
        <w:gridCol w:w="1134"/>
        <w:gridCol w:w="1217"/>
      </w:tblGrid>
      <w:tr w:rsidR="00A656DA">
        <w:tblPrEx>
          <w:tblCellMar>
            <w:top w:w="0" w:type="dxa"/>
            <w:bottom w:w="0" w:type="dxa"/>
          </w:tblCellMar>
        </w:tblPrEx>
        <w:trPr>
          <w:trHeight w:val="278"/>
          <w:jc w:val="center"/>
        </w:trPr>
        <w:tc>
          <w:tcPr>
            <w:tcW w:w="82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學習重點</w:t>
            </w:r>
          </w:p>
        </w:tc>
        <w:tc>
          <w:tcPr>
            <w:tcW w:w="6804" w:type="dxa"/>
            <w:vMerge w:val="restart"/>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單元</w:t>
            </w:r>
            <w:r>
              <w:rPr>
                <w:rFonts w:ascii="標楷體" w:eastAsia="標楷體" w:hAnsi="標楷體" w:cs="標楷體"/>
                <w:color w:val="auto"/>
                <w:sz w:val="24"/>
                <w:szCs w:val="24"/>
              </w:rPr>
              <w:t>/</w:t>
            </w:r>
            <w:r>
              <w:rPr>
                <w:rFonts w:ascii="標楷體" w:eastAsia="標楷體" w:hAnsi="標楷體" w:cs="標楷體"/>
                <w:color w:val="auto"/>
                <w:sz w:val="24"/>
                <w:szCs w:val="24"/>
              </w:rPr>
              <w:t>主題名稱與活動內容</w:t>
            </w:r>
          </w:p>
        </w:tc>
        <w:tc>
          <w:tcPr>
            <w:tcW w:w="425" w:type="dxa"/>
            <w:vMerge w:val="restart"/>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1134" w:type="dxa"/>
            <w:vMerge w:val="restart"/>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教學資源</w:t>
            </w:r>
            <w:r>
              <w:rPr>
                <w:rFonts w:ascii="標楷體" w:eastAsia="標楷體" w:hAnsi="標楷體" w:cs="標楷體"/>
                <w:color w:val="auto"/>
                <w:sz w:val="24"/>
                <w:szCs w:val="24"/>
              </w:rPr>
              <w:t>/</w:t>
            </w:r>
            <w:r>
              <w:rPr>
                <w:rFonts w:ascii="標楷體" w:eastAsia="標楷體" w:hAnsi="標楷體" w:cs="標楷體"/>
                <w:color w:val="auto"/>
                <w:sz w:val="24"/>
                <w:szCs w:val="24"/>
              </w:rPr>
              <w:t>學習策略</w:t>
            </w:r>
          </w:p>
        </w:tc>
        <w:tc>
          <w:tcPr>
            <w:tcW w:w="992" w:type="dxa"/>
            <w:vMerge w:val="restart"/>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評量方式</w:t>
            </w:r>
          </w:p>
        </w:tc>
        <w:tc>
          <w:tcPr>
            <w:tcW w:w="1134" w:type="dxa"/>
            <w:vMerge w:val="restart"/>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融入議題</w:t>
            </w:r>
          </w:p>
        </w:tc>
        <w:tc>
          <w:tcPr>
            <w:tcW w:w="1217" w:type="dxa"/>
            <w:vMerge w:val="restar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備註</w:t>
            </w:r>
          </w:p>
        </w:tc>
      </w:tr>
      <w:tr w:rsidR="00A656DA">
        <w:tblPrEx>
          <w:tblCellMar>
            <w:top w:w="0" w:type="dxa"/>
            <w:bottom w:w="0" w:type="dxa"/>
          </w:tblCellMar>
        </w:tblPrEx>
        <w:trPr>
          <w:trHeight w:val="278"/>
          <w:jc w:val="center"/>
        </w:trPr>
        <w:tc>
          <w:tcPr>
            <w:tcW w:w="82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A656DA">
            <w:pPr>
              <w:widowControl/>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學習表現</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656DA" w:rsidRDefault="00352C1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學習內容</w:t>
            </w:r>
          </w:p>
        </w:tc>
        <w:tc>
          <w:tcPr>
            <w:tcW w:w="6804" w:type="dxa"/>
            <w:vMerge/>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656DA" w:rsidRDefault="00A656DA">
            <w:pPr>
              <w:widowControl/>
            </w:pPr>
          </w:p>
        </w:tc>
        <w:tc>
          <w:tcPr>
            <w:tcW w:w="425" w:type="dxa"/>
            <w:vMerge/>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656DA" w:rsidRDefault="00A656DA">
            <w:pPr>
              <w:widowControl/>
            </w:pPr>
          </w:p>
        </w:tc>
        <w:tc>
          <w:tcPr>
            <w:tcW w:w="1134" w:type="dxa"/>
            <w:vMerge/>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656DA" w:rsidRDefault="00A656DA">
            <w:pPr>
              <w:widowControl/>
            </w:pPr>
          </w:p>
        </w:tc>
        <w:tc>
          <w:tcPr>
            <w:tcW w:w="992" w:type="dxa"/>
            <w:vMerge/>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656DA" w:rsidRDefault="00A656DA">
            <w:pPr>
              <w:widowControl/>
            </w:pPr>
          </w:p>
        </w:tc>
        <w:tc>
          <w:tcPr>
            <w:tcW w:w="1134" w:type="dxa"/>
            <w:vMerge/>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656DA" w:rsidRDefault="00A656DA">
            <w:pPr>
              <w:widowControl/>
            </w:pPr>
          </w:p>
        </w:tc>
        <w:tc>
          <w:tcPr>
            <w:tcW w:w="1217" w:type="dxa"/>
            <w:vMerge/>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A656DA">
            <w:pPr>
              <w:widowControl/>
            </w:pPr>
          </w:p>
        </w:tc>
      </w:tr>
      <w:tr w:rsidR="00A656DA">
        <w:tblPrEx>
          <w:tblCellMar>
            <w:top w:w="0" w:type="dxa"/>
            <w:bottom w:w="0" w:type="dxa"/>
          </w:tblCellMar>
        </w:tblPrEx>
        <w:trPr>
          <w:trHeight w:val="880"/>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一</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2/12</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2/18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pPr>
            <w:r>
              <w:rPr>
                <w:rFonts w:ascii="標楷體" w:eastAsia="標楷體" w:hAnsi="標楷體"/>
              </w:rPr>
              <w:t>d-Ⅱ-1</w:t>
            </w:r>
            <w:r>
              <w:rPr>
                <w:rFonts w:ascii="標楷體" w:eastAsia="標楷體" w:hAnsi="標楷體" w:cs="文鼎標準宋體a."/>
              </w:rPr>
              <w:t>報讀與製作一維表格、二維表格與長條圖，報讀折線圖，並據以做簡單推論。</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pPr>
            <w:r>
              <w:rPr>
                <w:rFonts w:ascii="標楷體" w:eastAsia="標楷體" w:hAnsi="標楷體"/>
              </w:rPr>
              <w:t>D-4-1</w:t>
            </w:r>
            <w:r>
              <w:rPr>
                <w:rFonts w:ascii="標楷體" w:eastAsia="標楷體" w:hAnsi="標楷體" w:cs="文鼎標準宋體a."/>
              </w:rPr>
              <w:t>報讀長條圖與折線圖以及製作長條圖：報讀與說明生活中的長條圖與折線圖。配合其他領域課程，學習製作長條圖。</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cs="Arial"/>
                <w:bCs/>
                <w:color w:val="FF0000"/>
              </w:rPr>
            </w:pPr>
            <w:r>
              <w:rPr>
                <w:rFonts w:ascii="標楷體" w:eastAsia="標楷體" w:hAnsi="標楷體" w:cs="Arial"/>
                <w:bCs/>
                <w:color w:val="FF0000"/>
              </w:rPr>
              <w:t>第</w:t>
            </w:r>
            <w:r>
              <w:rPr>
                <w:rFonts w:ascii="標楷體" w:eastAsia="標楷體" w:hAnsi="標楷體" w:cs="Arial"/>
                <w:bCs/>
                <w:color w:val="FF0000"/>
              </w:rPr>
              <w:t>1</w:t>
            </w:r>
            <w:r>
              <w:rPr>
                <w:rFonts w:ascii="標楷體" w:eastAsia="標楷體" w:hAnsi="標楷體" w:cs="Arial"/>
                <w:bCs/>
                <w:color w:val="FF0000"/>
              </w:rPr>
              <w:t>單元統計圖表</w:t>
            </w:r>
          </w:p>
          <w:p w:rsidR="00A656DA" w:rsidRDefault="00352C14">
            <w:pPr>
              <w:rPr>
                <w:rFonts w:ascii="標楷體" w:eastAsia="標楷體" w:hAnsi="標楷體" w:cs="Arial"/>
                <w:bCs/>
                <w:color w:val="FF0000"/>
              </w:rPr>
            </w:pPr>
            <w:r>
              <w:rPr>
                <w:rFonts w:ascii="標楷體" w:eastAsia="標楷體" w:hAnsi="標楷體" w:cs="Arial"/>
                <w:bCs/>
                <w:color w:val="FF0000"/>
              </w:rPr>
              <w:t>【活動</w:t>
            </w:r>
            <w:r>
              <w:rPr>
                <w:rFonts w:ascii="標楷體" w:eastAsia="標楷體" w:hAnsi="標楷體" w:cs="Arial"/>
                <w:bCs/>
                <w:color w:val="FF0000"/>
              </w:rPr>
              <w:t>1</w:t>
            </w:r>
            <w:r>
              <w:rPr>
                <w:rFonts w:ascii="標楷體" w:eastAsia="標楷體" w:hAnsi="標楷體" w:cs="Arial"/>
                <w:bCs/>
                <w:color w:val="FF0000"/>
              </w:rPr>
              <w:t>】認識長條圖</w:t>
            </w:r>
          </w:p>
          <w:p w:rsidR="00A656DA" w:rsidRDefault="00352C14">
            <w:pPr>
              <w:rPr>
                <w:rFonts w:ascii="標楷體" w:eastAsia="標楷體" w:hAnsi="標楷體" w:cs="Arial"/>
                <w:bCs/>
                <w:color w:val="FF0000"/>
              </w:rPr>
            </w:pPr>
            <w:r>
              <w:rPr>
                <w:rFonts w:ascii="標楷體" w:eastAsia="標楷體" w:hAnsi="標楷體" w:cs="Arial"/>
                <w:bCs/>
                <w:color w:val="FF0000"/>
              </w:rPr>
              <w:t>◎</w:t>
            </w:r>
            <w:r>
              <w:rPr>
                <w:rFonts w:ascii="標楷體" w:eastAsia="標楷體" w:hAnsi="標楷體" w:cs="Arial"/>
                <w:bCs/>
                <w:color w:val="FF0000"/>
              </w:rPr>
              <w:t>認識長條圖構成要素，並報讀常見的長條圖</w:t>
            </w:r>
          </w:p>
          <w:p w:rsidR="00A656DA" w:rsidRDefault="00352C14">
            <w:pPr>
              <w:rPr>
                <w:rFonts w:ascii="標楷體" w:eastAsia="標楷體" w:hAnsi="標楷體" w:cs="Arial"/>
                <w:bCs/>
                <w:color w:val="FF0000"/>
              </w:rPr>
            </w:pPr>
            <w:r>
              <w:rPr>
                <w:rFonts w:ascii="標楷體" w:eastAsia="標楷體" w:hAnsi="標楷體" w:cs="Arial"/>
                <w:bCs/>
                <w:color w:val="FF0000"/>
              </w:rPr>
              <w:t>1.</w:t>
            </w:r>
            <w:r>
              <w:rPr>
                <w:rFonts w:ascii="標楷體" w:eastAsia="標楷體" w:hAnsi="標楷體" w:cs="Arial"/>
                <w:bCs/>
                <w:color w:val="FF0000"/>
              </w:rPr>
              <w:t>教師揭示情境圖，說明題意。</w:t>
            </w:r>
          </w:p>
          <w:p w:rsidR="00A656DA" w:rsidRDefault="00352C14">
            <w:pPr>
              <w:rPr>
                <w:rFonts w:ascii="標楷體" w:eastAsia="標楷體" w:hAnsi="標楷體" w:cs="Arial"/>
                <w:bCs/>
                <w:color w:val="FF0000"/>
              </w:rPr>
            </w:pPr>
            <w:r>
              <w:rPr>
                <w:rFonts w:ascii="標楷體" w:eastAsia="標楷體" w:hAnsi="標楷體" w:cs="Arial"/>
                <w:bCs/>
                <w:color w:val="FF0000"/>
              </w:rPr>
              <w:t>2.</w:t>
            </w:r>
            <w:r>
              <w:rPr>
                <w:rFonts w:ascii="標楷體" w:eastAsia="標楷體" w:hAnsi="標楷體" w:cs="Arial"/>
                <w:bCs/>
                <w:color w:val="FF0000"/>
              </w:rPr>
              <w:t>教師引導兒童看長條圖的方法，了解縱軸和橫軸所代表的意義。並說明：像這樣以長條狀圖形表示數量的統計圖，叫作長條圖。</w:t>
            </w:r>
          </w:p>
          <w:p w:rsidR="00A656DA" w:rsidRDefault="00352C14">
            <w:pPr>
              <w:rPr>
                <w:rFonts w:ascii="標楷體" w:eastAsia="標楷體" w:hAnsi="標楷體" w:cs="Arial"/>
                <w:bCs/>
                <w:color w:val="FF0000"/>
              </w:rPr>
            </w:pPr>
            <w:r>
              <w:rPr>
                <w:rFonts w:ascii="標楷體" w:eastAsia="標楷體" w:hAnsi="標楷體" w:cs="Arial"/>
                <w:bCs/>
                <w:color w:val="FF0000"/>
              </w:rPr>
              <w:t>3.</w:t>
            </w:r>
            <w:r>
              <w:rPr>
                <w:rFonts w:ascii="標楷體" w:eastAsia="標楷體" w:hAnsi="標楷體" w:cs="Arial"/>
                <w:bCs/>
                <w:color w:val="FF0000"/>
              </w:rPr>
              <w:t>兒童分組討論、發表。如：看到球員姓名、橫軸、縱軸、長條形圖、每個刻度所代表的球數、長條圖標題</w:t>
            </w:r>
            <w:r>
              <w:rPr>
                <w:rFonts w:ascii="標楷體" w:eastAsia="標楷體" w:hAnsi="標楷體" w:cs="Arial"/>
                <w:bCs/>
                <w:color w:val="FF0000"/>
              </w:rPr>
              <w:t>……</w:t>
            </w:r>
            <w:r>
              <w:rPr>
                <w:rFonts w:ascii="標楷體" w:eastAsia="標楷體" w:hAnsi="標楷體" w:cs="Arial"/>
                <w:bCs/>
                <w:color w:val="FF0000"/>
              </w:rPr>
              <w:t>。</w:t>
            </w:r>
          </w:p>
          <w:p w:rsidR="00A656DA" w:rsidRDefault="00352C14">
            <w:r>
              <w:rPr>
                <w:rFonts w:ascii="標楷體" w:eastAsia="標楷體" w:hAnsi="標楷體"/>
                <w:noProof/>
              </w:rPr>
              <w:drawing>
                <wp:inline distT="0" distB="0" distL="0" distR="0">
                  <wp:extent cx="1811024" cy="908685"/>
                  <wp:effectExtent l="0" t="0" r="0" b="5715"/>
                  <wp:docPr id="38"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811024" cy="908685"/>
                          </a:xfrm>
                          <a:prstGeom prst="rect">
                            <a:avLst/>
                          </a:prstGeom>
                          <a:noFill/>
                          <a:ln>
                            <a:noFill/>
                            <a:prstDash/>
                          </a:ln>
                        </pic:spPr>
                      </pic:pic>
                    </a:graphicData>
                  </a:graphic>
                </wp:inline>
              </w:drawing>
            </w:r>
          </w:p>
          <w:p w:rsidR="00A656DA" w:rsidRDefault="00352C14">
            <w:pPr>
              <w:rPr>
                <w:rFonts w:ascii="標楷體" w:eastAsia="標楷體" w:hAnsi="標楷體" w:cs="Arial"/>
                <w:bCs/>
                <w:color w:val="FF0000"/>
              </w:rPr>
            </w:pPr>
            <w:r>
              <w:rPr>
                <w:rFonts w:ascii="標楷體" w:eastAsia="標楷體" w:hAnsi="標楷體" w:cs="Arial"/>
                <w:bCs/>
                <w:color w:val="FF0000"/>
              </w:rPr>
              <w:t>4.</w:t>
            </w:r>
            <w:r>
              <w:rPr>
                <w:rFonts w:ascii="標楷體" w:eastAsia="標楷體" w:hAnsi="標楷體" w:cs="Arial"/>
                <w:bCs/>
                <w:color w:val="FF0000"/>
              </w:rPr>
              <w:t>看長條圖回答問題。</w:t>
            </w:r>
          </w:p>
          <w:p w:rsidR="00A656DA" w:rsidRDefault="00352C14">
            <w:pPr>
              <w:rPr>
                <w:rFonts w:ascii="標楷體" w:eastAsia="標楷體" w:hAnsi="標楷體" w:cs="Arial"/>
                <w:bCs/>
                <w:color w:val="FF0000"/>
              </w:rPr>
            </w:pPr>
            <w:r>
              <w:rPr>
                <w:rFonts w:ascii="標楷體" w:eastAsia="標楷體" w:hAnsi="標楷體" w:cs="Arial"/>
                <w:bCs/>
                <w:color w:val="FF0000"/>
              </w:rPr>
              <w:t>①</w:t>
            </w:r>
            <w:r>
              <w:rPr>
                <w:rFonts w:ascii="標楷體" w:eastAsia="標楷體" w:hAnsi="標楷體" w:cs="Arial"/>
                <w:bCs/>
                <w:color w:val="FF0000"/>
              </w:rPr>
              <w:t>長條圖的名稱是什麼？</w:t>
            </w:r>
          </w:p>
          <w:p w:rsidR="00A656DA" w:rsidRDefault="00352C14">
            <w:pPr>
              <w:rPr>
                <w:rFonts w:ascii="標楷體" w:eastAsia="標楷體" w:hAnsi="標楷體" w:cs="Arial"/>
                <w:bCs/>
                <w:color w:val="FF0000"/>
              </w:rPr>
            </w:pPr>
            <w:r>
              <w:rPr>
                <w:rFonts w:ascii="標楷體" w:eastAsia="標楷體" w:hAnsi="標楷體" w:cs="Arial"/>
                <w:bCs/>
                <w:color w:val="FF0000"/>
              </w:rPr>
              <w:t>②</w:t>
            </w:r>
            <w:r>
              <w:rPr>
                <w:rFonts w:ascii="標楷體" w:eastAsia="標楷體" w:hAnsi="標楷體" w:cs="Arial"/>
                <w:bCs/>
                <w:color w:val="FF0000"/>
              </w:rPr>
              <w:t>橫軸記了什麼？表示什麼意思？</w:t>
            </w:r>
          </w:p>
          <w:p w:rsidR="00A656DA" w:rsidRDefault="00352C14">
            <w:pPr>
              <w:rPr>
                <w:rFonts w:ascii="標楷體" w:eastAsia="標楷體" w:hAnsi="標楷體" w:cs="Arial"/>
                <w:bCs/>
                <w:color w:val="FF0000"/>
              </w:rPr>
            </w:pPr>
            <w:r>
              <w:rPr>
                <w:rFonts w:ascii="標楷體" w:eastAsia="標楷體" w:hAnsi="標楷體" w:cs="Arial"/>
                <w:bCs/>
                <w:color w:val="FF0000"/>
              </w:rPr>
              <w:t>③</w:t>
            </w:r>
            <w:r>
              <w:rPr>
                <w:rFonts w:ascii="標楷體" w:eastAsia="標楷體" w:hAnsi="標楷體" w:cs="Arial"/>
                <w:bCs/>
                <w:color w:val="FF0000"/>
              </w:rPr>
              <w:t>縱軸記了什麼？表示什麼意思？</w:t>
            </w:r>
          </w:p>
          <w:p w:rsidR="00A656DA" w:rsidRDefault="00352C14">
            <w:pPr>
              <w:rPr>
                <w:rFonts w:ascii="標楷體" w:eastAsia="標楷體" w:hAnsi="標楷體" w:cs="Arial"/>
                <w:bCs/>
                <w:color w:val="FF0000"/>
              </w:rPr>
            </w:pPr>
            <w:r>
              <w:rPr>
                <w:rFonts w:ascii="標楷體" w:eastAsia="標楷體" w:hAnsi="標楷體" w:cs="Arial"/>
                <w:bCs/>
                <w:color w:val="FF0000"/>
              </w:rPr>
              <w:t>④</w:t>
            </w:r>
            <w:r>
              <w:rPr>
                <w:rFonts w:ascii="標楷體" w:eastAsia="標楷體" w:hAnsi="標楷體" w:cs="Arial"/>
                <w:bCs/>
                <w:color w:val="FF0000"/>
              </w:rPr>
              <w:t>縱軸每一格表示幾球？</w:t>
            </w:r>
          </w:p>
          <w:p w:rsidR="00A656DA" w:rsidRDefault="00352C14">
            <w:r>
              <w:rPr>
                <w:rFonts w:ascii="標楷體" w:eastAsia="標楷體" w:hAnsi="標楷體" w:cs="Arial"/>
                <w:bCs/>
                <w:color w:val="FF0000"/>
              </w:rPr>
              <w:t>⑤</w:t>
            </w:r>
            <w:r>
              <w:rPr>
                <w:rFonts w:ascii="標楷體" w:eastAsia="標楷體" w:hAnsi="標楷體" w:cs="Arial"/>
                <w:bCs/>
                <w:color w:val="FF0000"/>
              </w:rPr>
              <w:t>把長條圖資料記在下表中</w:t>
            </w:r>
            <w:r>
              <w:rPr>
                <w:rFonts w:ascii="標楷體" w:eastAsia="標楷體" w:hAnsi="標楷體"/>
              </w:rPr>
              <w:t>。</w:t>
            </w:r>
          </w:p>
          <w:p w:rsidR="00A656DA" w:rsidRDefault="00352C14">
            <w:r>
              <w:rPr>
                <w:rFonts w:ascii="標楷體" w:eastAsia="標楷體" w:hAnsi="標楷體"/>
                <w:noProof/>
              </w:rPr>
              <w:drawing>
                <wp:inline distT="0" distB="0" distL="0" distR="0">
                  <wp:extent cx="1711327" cy="322582"/>
                  <wp:effectExtent l="0" t="0" r="3173" b="1268"/>
                  <wp:docPr id="3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11327" cy="322582"/>
                          </a:xfrm>
                          <a:prstGeom prst="rect">
                            <a:avLst/>
                          </a:prstGeom>
                          <a:noFill/>
                          <a:ln>
                            <a:noFill/>
                            <a:prstDash/>
                          </a:ln>
                        </pic:spPr>
                      </pic:pic>
                    </a:graphicData>
                  </a:graphic>
                </wp:inline>
              </w:drawing>
            </w:r>
          </w:p>
          <w:p w:rsidR="00A656DA" w:rsidRDefault="00352C14">
            <w:pPr>
              <w:rPr>
                <w:rFonts w:ascii="標楷體" w:eastAsia="標楷體" w:hAnsi="標楷體" w:cs="Arial"/>
                <w:bCs/>
                <w:color w:val="FF0000"/>
              </w:rPr>
            </w:pPr>
            <w:r>
              <w:rPr>
                <w:rFonts w:ascii="標楷體" w:eastAsia="標楷體" w:hAnsi="標楷體" w:cs="Arial"/>
                <w:bCs/>
                <w:color w:val="FF0000"/>
              </w:rPr>
              <w:t>5.</w:t>
            </w:r>
            <w:r>
              <w:rPr>
                <w:rFonts w:ascii="標楷體" w:eastAsia="標楷體" w:hAnsi="標楷體" w:cs="Arial"/>
                <w:bCs/>
                <w:color w:val="FF0000"/>
              </w:rPr>
              <w:t>兒童分組討論、發表。</w:t>
            </w:r>
          </w:p>
          <w:p w:rsidR="00A656DA" w:rsidRDefault="00352C14">
            <w:pPr>
              <w:rPr>
                <w:rFonts w:ascii="標楷體" w:eastAsia="標楷體" w:hAnsi="標楷體" w:cs="Arial"/>
                <w:bCs/>
                <w:color w:val="FF0000"/>
              </w:rPr>
            </w:pPr>
            <w:r>
              <w:rPr>
                <w:rFonts w:ascii="標楷體" w:eastAsia="標楷體" w:hAnsi="標楷體" w:cs="Arial"/>
                <w:bCs/>
                <w:color w:val="FF0000"/>
              </w:rPr>
              <w:t>6.</w:t>
            </w:r>
            <w:r>
              <w:rPr>
                <w:rFonts w:ascii="標楷體" w:eastAsia="標楷體" w:hAnsi="標楷體" w:cs="Arial"/>
                <w:bCs/>
                <w:color w:val="FF0000"/>
              </w:rPr>
              <w:t>教師揭示不同的長條圖，說明題意，並提問。</w:t>
            </w:r>
          </w:p>
          <w:p w:rsidR="00A656DA" w:rsidRDefault="00352C14">
            <w:r>
              <w:rPr>
                <w:rFonts w:ascii="標楷體" w:eastAsia="標楷體" w:hAnsi="標楷體"/>
                <w:noProof/>
              </w:rPr>
              <w:drawing>
                <wp:inline distT="0" distB="0" distL="0" distR="0">
                  <wp:extent cx="1699897" cy="1037587"/>
                  <wp:effectExtent l="0" t="0" r="0" b="0"/>
                  <wp:docPr id="40"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99897" cy="1037587"/>
                          </a:xfrm>
                          <a:prstGeom prst="rect">
                            <a:avLst/>
                          </a:prstGeom>
                          <a:noFill/>
                          <a:ln>
                            <a:noFill/>
                            <a:prstDash/>
                          </a:ln>
                        </pic:spPr>
                      </pic:pic>
                    </a:graphicData>
                  </a:graphic>
                </wp:inline>
              </w:drawing>
            </w:r>
          </w:p>
          <w:p w:rsidR="00A656DA" w:rsidRDefault="00352C14">
            <w:r>
              <w:rPr>
                <w:rFonts w:ascii="標楷體" w:eastAsia="標楷體" w:hAnsi="標楷體" w:cs="Arial"/>
                <w:bCs/>
                <w:color w:val="FF0000"/>
              </w:rPr>
              <w:t>7.</w:t>
            </w:r>
            <w:r>
              <w:rPr>
                <w:rFonts w:ascii="標楷體" w:eastAsia="標楷體" w:hAnsi="標楷體" w:cs="Arial"/>
                <w:bCs/>
                <w:color w:val="FF0000"/>
              </w:rPr>
              <w:t>兒童分組討論、發表。</w:t>
            </w:r>
          </w:p>
          <w:p w:rsidR="00A656DA" w:rsidRDefault="00A656DA">
            <w:pPr>
              <w:rPr>
                <w:rFonts w:ascii="標楷體" w:eastAsia="標楷體" w:hAnsi="標楷體"/>
              </w:rPr>
            </w:pPr>
          </w:p>
          <w:p w:rsidR="00A656DA" w:rsidRDefault="00352C14">
            <w:pPr>
              <w:rPr>
                <w:rFonts w:ascii="標楷體" w:eastAsia="標楷體" w:hAnsi="標楷體" w:cs="Arial"/>
                <w:bCs/>
                <w:color w:val="FF0000"/>
              </w:rPr>
            </w:pPr>
            <w:r>
              <w:rPr>
                <w:rFonts w:ascii="標楷體" w:eastAsia="標楷體" w:hAnsi="標楷體" w:cs="Arial"/>
                <w:bCs/>
                <w:color w:val="FF0000"/>
              </w:rPr>
              <w:t>【活動</w:t>
            </w:r>
            <w:r>
              <w:rPr>
                <w:rFonts w:ascii="標楷體" w:eastAsia="標楷體" w:hAnsi="標楷體" w:cs="Arial"/>
                <w:bCs/>
                <w:color w:val="FF0000"/>
              </w:rPr>
              <w:t>2</w:t>
            </w:r>
            <w:r>
              <w:rPr>
                <w:rFonts w:ascii="標楷體" w:eastAsia="標楷體" w:hAnsi="標楷體" w:cs="Arial"/>
                <w:bCs/>
                <w:color w:val="FF0000"/>
              </w:rPr>
              <w:t>】認識省略符號</w:t>
            </w:r>
          </w:p>
          <w:p w:rsidR="00A656DA" w:rsidRDefault="00352C14">
            <w:pPr>
              <w:rPr>
                <w:rFonts w:ascii="標楷體" w:eastAsia="標楷體" w:hAnsi="標楷體" w:cs="Arial"/>
                <w:bCs/>
                <w:color w:val="FF0000"/>
              </w:rPr>
            </w:pPr>
            <w:r>
              <w:rPr>
                <w:rFonts w:ascii="標楷體" w:eastAsia="標楷體" w:hAnsi="標楷體" w:cs="Arial"/>
                <w:bCs/>
                <w:color w:val="FF0000"/>
              </w:rPr>
              <w:lastRenderedPageBreak/>
              <w:t>◎</w:t>
            </w:r>
            <w:r>
              <w:rPr>
                <w:rFonts w:ascii="標楷體" w:eastAsia="標楷體" w:hAnsi="標楷體" w:cs="Arial"/>
                <w:bCs/>
                <w:color w:val="FF0000"/>
              </w:rPr>
              <w:t>能解讀省略符號</w:t>
            </w:r>
          </w:p>
          <w:p w:rsidR="00A656DA" w:rsidRDefault="00352C14">
            <w:pPr>
              <w:rPr>
                <w:rFonts w:ascii="標楷體" w:eastAsia="標楷體" w:hAnsi="標楷體" w:cs="Arial"/>
                <w:bCs/>
                <w:color w:val="FF0000"/>
              </w:rPr>
            </w:pPr>
            <w:r>
              <w:rPr>
                <w:rFonts w:ascii="標楷體" w:eastAsia="標楷體" w:hAnsi="標楷體" w:cs="Arial"/>
                <w:bCs/>
                <w:color w:val="FF0000"/>
              </w:rPr>
              <w:t xml:space="preserve">1. </w:t>
            </w:r>
            <w:r>
              <w:rPr>
                <w:rFonts w:ascii="標楷體" w:eastAsia="標楷體" w:hAnsi="標楷體" w:cs="Arial"/>
                <w:bCs/>
                <w:color w:val="FF0000"/>
              </w:rPr>
              <w:t>教師揭示情境圖，說明題意。請學生觀察並回答問題。再思考省略符號可以畫在</w:t>
            </w:r>
            <w:r>
              <w:rPr>
                <w:rFonts w:ascii="標楷體" w:eastAsia="標楷體" w:hAnsi="標楷體" w:cs="Arial"/>
                <w:bCs/>
                <w:color w:val="FF0000"/>
              </w:rPr>
              <w:t>5</w:t>
            </w:r>
            <w:r>
              <w:rPr>
                <w:rFonts w:ascii="標楷體" w:eastAsia="標楷體" w:hAnsi="標楷體" w:cs="Arial"/>
                <w:bCs/>
                <w:color w:val="FF0000"/>
              </w:rPr>
              <w:t>～</w:t>
            </w:r>
            <w:r>
              <w:rPr>
                <w:rFonts w:ascii="標楷體" w:eastAsia="標楷體" w:hAnsi="標楷體" w:cs="Arial"/>
                <w:bCs/>
                <w:color w:val="FF0000"/>
              </w:rPr>
              <w:t>185</w:t>
            </w:r>
            <w:r>
              <w:rPr>
                <w:rFonts w:ascii="標楷體" w:eastAsia="標楷體" w:hAnsi="標楷體" w:cs="Arial"/>
                <w:bCs/>
                <w:color w:val="FF0000"/>
              </w:rPr>
              <w:t>之間嗎？省略符號可以畫在</w:t>
            </w:r>
            <w:r>
              <w:rPr>
                <w:rFonts w:ascii="標楷體" w:eastAsia="標楷體" w:hAnsi="標楷體" w:cs="Arial"/>
                <w:bCs/>
                <w:color w:val="FF0000"/>
              </w:rPr>
              <w:t>5</w:t>
            </w:r>
            <w:r>
              <w:rPr>
                <w:rFonts w:ascii="標楷體" w:eastAsia="標楷體" w:hAnsi="標楷體" w:cs="Arial"/>
                <w:bCs/>
                <w:color w:val="FF0000"/>
              </w:rPr>
              <w:t>～</w:t>
            </w:r>
            <w:r>
              <w:rPr>
                <w:rFonts w:ascii="標楷體" w:eastAsia="標楷體" w:hAnsi="標楷體" w:cs="Arial"/>
                <w:bCs/>
                <w:color w:val="FF0000"/>
              </w:rPr>
              <w:t>175</w:t>
            </w:r>
            <w:r>
              <w:rPr>
                <w:rFonts w:ascii="標楷體" w:eastAsia="標楷體" w:hAnsi="標楷體" w:cs="Arial"/>
                <w:bCs/>
                <w:color w:val="FF0000"/>
              </w:rPr>
              <w:t>之間嗎？</w:t>
            </w:r>
          </w:p>
          <w:p w:rsidR="00A656DA" w:rsidRDefault="00352C14">
            <w:r>
              <w:rPr>
                <w:rFonts w:ascii="標楷體" w:eastAsia="標楷體" w:hAnsi="標楷體" w:cs="Arial"/>
                <w:bCs/>
                <w:noProof/>
                <w:color w:val="FF0000"/>
              </w:rPr>
              <w:drawing>
                <wp:inline distT="0" distB="0" distL="0" distR="0">
                  <wp:extent cx="2291714" cy="1172205"/>
                  <wp:effectExtent l="0" t="0" r="0" b="8895"/>
                  <wp:docPr id="4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91714" cy="1172205"/>
                          </a:xfrm>
                          <a:prstGeom prst="rect">
                            <a:avLst/>
                          </a:prstGeom>
                          <a:noFill/>
                          <a:ln>
                            <a:noFill/>
                            <a:prstDash/>
                          </a:ln>
                        </pic:spPr>
                      </pic:pic>
                    </a:graphicData>
                  </a:graphic>
                </wp:inline>
              </w:drawing>
            </w:r>
          </w:p>
          <w:p w:rsidR="00A656DA" w:rsidRDefault="00352C14">
            <w:pPr>
              <w:rPr>
                <w:rFonts w:ascii="標楷體" w:eastAsia="標楷體" w:hAnsi="標楷體" w:cs="Arial"/>
                <w:bCs/>
                <w:color w:val="FF0000"/>
              </w:rPr>
            </w:pPr>
            <w:r>
              <w:rPr>
                <w:rFonts w:ascii="標楷體" w:eastAsia="標楷體" w:hAnsi="標楷體" w:cs="Arial"/>
                <w:bCs/>
                <w:color w:val="FF0000"/>
              </w:rPr>
              <w:t>2.</w:t>
            </w:r>
            <w:r>
              <w:rPr>
                <w:rFonts w:ascii="標楷體" w:eastAsia="標楷體" w:hAnsi="標楷體" w:cs="Arial"/>
                <w:bCs/>
                <w:color w:val="FF0000"/>
              </w:rPr>
              <w:t>兒童分組討論、發表。</w:t>
            </w:r>
          </w:p>
          <w:p w:rsidR="00A656DA" w:rsidRDefault="00352C14">
            <w:pPr>
              <w:rPr>
                <w:rFonts w:ascii="標楷體" w:eastAsia="標楷體" w:hAnsi="標楷體" w:cs="Arial"/>
                <w:bCs/>
                <w:color w:val="FF0000"/>
              </w:rPr>
            </w:pPr>
            <w:r>
              <w:rPr>
                <w:rFonts w:ascii="標楷體" w:eastAsia="標楷體" w:hAnsi="標楷體" w:cs="Arial"/>
                <w:bCs/>
                <w:color w:val="FF0000"/>
              </w:rPr>
              <w:t>◎</w:t>
            </w:r>
            <w:r>
              <w:rPr>
                <w:rFonts w:ascii="標楷體" w:eastAsia="標楷體" w:hAnsi="標楷體" w:cs="Arial"/>
                <w:bCs/>
                <w:color w:val="FF0000"/>
              </w:rPr>
              <w:t>認識並報讀不同形式的長條圖</w:t>
            </w:r>
          </w:p>
          <w:p w:rsidR="00A656DA" w:rsidRDefault="00352C14">
            <w:pPr>
              <w:rPr>
                <w:rFonts w:ascii="標楷體" w:eastAsia="標楷體" w:hAnsi="標楷體" w:cs="Arial"/>
                <w:bCs/>
                <w:color w:val="FF0000"/>
              </w:rPr>
            </w:pPr>
            <w:r>
              <w:rPr>
                <w:rFonts w:ascii="標楷體" w:eastAsia="標楷體" w:hAnsi="標楷體" w:cs="Arial"/>
                <w:bCs/>
                <w:color w:val="FF0000"/>
              </w:rPr>
              <w:t>3.</w:t>
            </w:r>
            <w:r>
              <w:rPr>
                <w:rFonts w:ascii="標楷體" w:eastAsia="標楷體" w:hAnsi="標楷體" w:cs="Arial"/>
                <w:bCs/>
                <w:color w:val="FF0000"/>
              </w:rPr>
              <w:t>教師揭示情境圖，說明題意。小棕的說法正確嗎？為什麼？並請學生觀察兩張長條圖有什麼相同？有什麼不同？</w:t>
            </w:r>
          </w:p>
          <w:p w:rsidR="00A656DA" w:rsidRDefault="00352C14">
            <w:r>
              <w:rPr>
                <w:rFonts w:ascii="標楷體" w:eastAsia="標楷體" w:hAnsi="標楷體" w:cs="Arial"/>
                <w:bCs/>
                <w:noProof/>
                <w:color w:val="FF0000"/>
              </w:rPr>
              <w:drawing>
                <wp:inline distT="0" distB="0" distL="0" distR="0">
                  <wp:extent cx="2403472" cy="1512573"/>
                  <wp:effectExtent l="0" t="0" r="0" b="0"/>
                  <wp:docPr id="4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03472" cy="1512573"/>
                          </a:xfrm>
                          <a:prstGeom prst="rect">
                            <a:avLst/>
                          </a:prstGeom>
                          <a:noFill/>
                          <a:ln>
                            <a:noFill/>
                            <a:prstDash/>
                          </a:ln>
                        </pic:spPr>
                      </pic:pic>
                    </a:graphicData>
                  </a:graphic>
                </wp:inline>
              </w:drawing>
            </w:r>
          </w:p>
          <w:p w:rsidR="00A656DA" w:rsidRDefault="00352C14">
            <w:r>
              <w:rPr>
                <w:rFonts w:ascii="標楷體" w:eastAsia="標楷體" w:hAnsi="標楷體" w:cs="Arial"/>
                <w:bCs/>
                <w:color w:val="FF0000"/>
              </w:rPr>
              <w:t>4.</w:t>
            </w:r>
            <w:r>
              <w:rPr>
                <w:rFonts w:ascii="標楷體" w:eastAsia="標楷體" w:hAnsi="標楷體" w:cs="Arial"/>
                <w:bCs/>
                <w:color w:val="FF0000"/>
              </w:rPr>
              <w:t>兒童分組討論、發表。</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t>【生涯規劃教育】</w:t>
            </w:r>
          </w:p>
          <w:p w:rsidR="00A656DA" w:rsidRDefault="00352C14">
            <w:pPr>
              <w:jc w:val="left"/>
              <w:rPr>
                <w:rFonts w:ascii="標楷體" w:eastAsia="標楷體" w:hAnsi="標楷體" w:cs="Arial Unicode MS"/>
              </w:rPr>
            </w:pPr>
            <w:r>
              <w:rPr>
                <w:rFonts w:ascii="標楷體" w:eastAsia="標楷體" w:hAnsi="標楷體" w:cs="Arial Unicode MS"/>
              </w:rPr>
              <w:t>涯</w:t>
            </w:r>
            <w:r>
              <w:rPr>
                <w:rFonts w:ascii="標楷體" w:eastAsia="標楷體" w:hAnsi="標楷體" w:cs="Arial Unicode MS"/>
              </w:rPr>
              <w:t>E4</w:t>
            </w:r>
            <w:r>
              <w:rPr>
                <w:rFonts w:ascii="標楷體" w:eastAsia="標楷體" w:hAnsi="標楷體" w:cs="Arial Unicode MS"/>
              </w:rPr>
              <w:t>認識自己的特質與興趣。</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二</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2/19</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2/25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pPr>
            <w:r>
              <w:rPr>
                <w:rFonts w:ascii="標楷體" w:eastAsia="標楷體" w:hAnsi="標楷體"/>
              </w:rPr>
              <w:t>d-Ⅱ-1</w:t>
            </w:r>
            <w:r>
              <w:rPr>
                <w:rFonts w:ascii="標楷體" w:eastAsia="標楷體" w:hAnsi="標楷體" w:cs="文鼎標準宋體a."/>
              </w:rPr>
              <w:t>報讀與製作一維表格、二維表格與長條圖，報讀折線圖，並據以做簡單推論。</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pPr>
            <w:r>
              <w:rPr>
                <w:rFonts w:ascii="標楷體" w:eastAsia="標楷體" w:hAnsi="標楷體"/>
              </w:rPr>
              <w:t>D-4-1</w:t>
            </w:r>
            <w:r>
              <w:rPr>
                <w:rFonts w:ascii="標楷體" w:eastAsia="標楷體" w:hAnsi="標楷體" w:cs="文鼎標準宋體a."/>
              </w:rPr>
              <w:t>報讀長條圖與折線圖以及製作長條圖：報讀與說明生活中的長條圖與折線圖。配合其他領域課程，學習製作長條圖。</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cs="Arial"/>
                <w:bCs/>
                <w:color w:val="FF0000"/>
              </w:rPr>
            </w:pPr>
            <w:r>
              <w:rPr>
                <w:rFonts w:ascii="標楷體" w:eastAsia="標楷體" w:hAnsi="標楷體" w:cs="Arial"/>
                <w:bCs/>
                <w:color w:val="FF0000"/>
              </w:rPr>
              <w:t>第</w:t>
            </w:r>
            <w:r>
              <w:rPr>
                <w:rFonts w:ascii="標楷體" w:eastAsia="標楷體" w:hAnsi="標楷體" w:cs="Arial"/>
                <w:bCs/>
                <w:color w:val="FF0000"/>
              </w:rPr>
              <w:t>1</w:t>
            </w:r>
            <w:r>
              <w:rPr>
                <w:rFonts w:ascii="標楷體" w:eastAsia="標楷體" w:hAnsi="標楷體" w:cs="Arial"/>
                <w:bCs/>
                <w:color w:val="FF0000"/>
              </w:rPr>
              <w:t>單元統計圖表</w:t>
            </w:r>
          </w:p>
          <w:p w:rsidR="00A656DA" w:rsidRDefault="00352C14">
            <w:pPr>
              <w:rPr>
                <w:rFonts w:ascii="標楷體" w:eastAsia="標楷體" w:hAnsi="標楷體" w:cs="Arial"/>
                <w:bCs/>
                <w:color w:val="FF0000"/>
              </w:rPr>
            </w:pPr>
            <w:r>
              <w:rPr>
                <w:rFonts w:ascii="標楷體" w:eastAsia="標楷體" w:hAnsi="標楷體" w:cs="Arial"/>
                <w:bCs/>
                <w:color w:val="FF0000"/>
              </w:rPr>
              <w:t>【活動</w:t>
            </w:r>
            <w:r>
              <w:rPr>
                <w:rFonts w:ascii="標楷體" w:eastAsia="標楷體" w:hAnsi="標楷體" w:cs="Arial"/>
                <w:bCs/>
                <w:color w:val="FF0000"/>
              </w:rPr>
              <w:t>3</w:t>
            </w:r>
            <w:r>
              <w:rPr>
                <w:rFonts w:ascii="標楷體" w:eastAsia="標楷體" w:hAnsi="標楷體" w:cs="Arial"/>
                <w:bCs/>
                <w:color w:val="FF0000"/>
              </w:rPr>
              <w:t>】認識折線圖</w:t>
            </w:r>
          </w:p>
          <w:p w:rsidR="00A656DA" w:rsidRDefault="00352C14">
            <w:pPr>
              <w:rPr>
                <w:rFonts w:ascii="標楷體" w:eastAsia="標楷體" w:hAnsi="標楷體" w:cs="Arial"/>
                <w:bCs/>
                <w:color w:val="FF0000"/>
              </w:rPr>
            </w:pPr>
            <w:r>
              <w:rPr>
                <w:rFonts w:ascii="標楷體" w:eastAsia="標楷體" w:hAnsi="標楷體" w:cs="Arial"/>
                <w:bCs/>
                <w:color w:val="FF0000"/>
              </w:rPr>
              <w:t>◎</w:t>
            </w:r>
            <w:r>
              <w:rPr>
                <w:rFonts w:ascii="標楷體" w:eastAsia="標楷體" w:hAnsi="標楷體" w:cs="Arial"/>
                <w:bCs/>
                <w:color w:val="FF0000"/>
              </w:rPr>
              <w:t>能解讀折線圖</w:t>
            </w:r>
          </w:p>
          <w:p w:rsidR="00A656DA" w:rsidRDefault="00352C14">
            <w:pPr>
              <w:rPr>
                <w:rFonts w:ascii="標楷體" w:eastAsia="標楷體" w:hAnsi="標楷體" w:cs="Arial"/>
                <w:bCs/>
                <w:color w:val="FF0000"/>
              </w:rPr>
            </w:pPr>
            <w:r>
              <w:rPr>
                <w:rFonts w:ascii="標楷體" w:eastAsia="標楷體" w:hAnsi="標楷體" w:cs="Arial"/>
                <w:bCs/>
                <w:color w:val="FF0000"/>
              </w:rPr>
              <w:t>1.</w:t>
            </w:r>
            <w:r>
              <w:rPr>
                <w:rFonts w:ascii="標楷體" w:eastAsia="標楷體" w:hAnsi="標楷體" w:cs="Arial"/>
                <w:bCs/>
                <w:color w:val="FF0000"/>
              </w:rPr>
              <w:t>教師揭示情境圖，說明題意。教師引導兒童看折線圖，並說明：像這樣的統計圖，叫作折線圖。</w:t>
            </w:r>
          </w:p>
          <w:p w:rsidR="00A656DA" w:rsidRDefault="00352C14">
            <w:r>
              <w:rPr>
                <w:rFonts w:ascii="標楷體" w:eastAsia="標楷體" w:hAnsi="標楷體" w:cs="Arial"/>
                <w:bCs/>
                <w:noProof/>
                <w:color w:val="FF0000"/>
              </w:rPr>
              <w:drawing>
                <wp:inline distT="0" distB="0" distL="0" distR="0">
                  <wp:extent cx="1477012" cy="949320"/>
                  <wp:effectExtent l="0" t="0" r="8888" b="3180"/>
                  <wp:docPr id="4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77012" cy="949320"/>
                          </a:xfrm>
                          <a:prstGeom prst="rect">
                            <a:avLst/>
                          </a:prstGeom>
                          <a:noFill/>
                          <a:ln>
                            <a:noFill/>
                            <a:prstDash/>
                          </a:ln>
                        </pic:spPr>
                      </pic:pic>
                    </a:graphicData>
                  </a:graphic>
                </wp:inline>
              </w:drawing>
            </w:r>
          </w:p>
          <w:p w:rsidR="00A656DA" w:rsidRDefault="00352C14">
            <w:pPr>
              <w:rPr>
                <w:rFonts w:ascii="標楷體" w:eastAsia="標楷體" w:hAnsi="標楷體" w:cs="Arial"/>
                <w:bCs/>
                <w:color w:val="FF0000"/>
              </w:rPr>
            </w:pPr>
            <w:r>
              <w:rPr>
                <w:rFonts w:ascii="標楷體" w:eastAsia="標楷體" w:hAnsi="標楷體" w:cs="Arial"/>
                <w:bCs/>
                <w:color w:val="FF0000"/>
              </w:rPr>
              <w:t>2.</w:t>
            </w:r>
            <w:r>
              <w:rPr>
                <w:rFonts w:ascii="標楷體" w:eastAsia="標楷體" w:hAnsi="標楷體" w:cs="Arial"/>
                <w:bCs/>
                <w:color w:val="FF0000"/>
              </w:rPr>
              <w:t>兒童分組討論、發表。</w:t>
            </w:r>
          </w:p>
          <w:p w:rsidR="00A656DA" w:rsidRDefault="00352C14">
            <w:pPr>
              <w:rPr>
                <w:rFonts w:ascii="標楷體" w:eastAsia="標楷體" w:hAnsi="標楷體" w:cs="Arial"/>
                <w:bCs/>
                <w:color w:val="FF0000"/>
              </w:rPr>
            </w:pPr>
            <w:r>
              <w:rPr>
                <w:rFonts w:ascii="標楷體" w:eastAsia="標楷體" w:hAnsi="標楷體" w:cs="Arial"/>
                <w:bCs/>
                <w:color w:val="FF0000"/>
              </w:rPr>
              <w:t>3.</w:t>
            </w:r>
            <w:r>
              <w:rPr>
                <w:rFonts w:ascii="標楷體" w:eastAsia="標楷體" w:hAnsi="標楷體" w:cs="Arial"/>
                <w:bCs/>
                <w:color w:val="FF0000"/>
              </w:rPr>
              <w:t>教師揭示情境圖，說明題意。看折線圖布題：請學生記錄折線圖的資料於</w:t>
            </w:r>
            <w:r>
              <w:rPr>
                <w:rFonts w:ascii="標楷體" w:eastAsia="標楷體" w:hAnsi="標楷體" w:cs="Arial"/>
                <w:bCs/>
                <w:color w:val="FF0000"/>
              </w:rPr>
              <w:lastRenderedPageBreak/>
              <w:t>表中並回答問題。</w:t>
            </w:r>
          </w:p>
          <w:p w:rsidR="00A656DA" w:rsidRDefault="00352C14">
            <w:r>
              <w:rPr>
                <w:rFonts w:ascii="標楷體" w:eastAsia="標楷體" w:hAnsi="標楷體" w:cs="Arial"/>
                <w:bCs/>
                <w:noProof/>
                <w:color w:val="FF0000"/>
              </w:rPr>
              <w:drawing>
                <wp:inline distT="0" distB="0" distL="0" distR="0">
                  <wp:extent cx="1946272" cy="984881"/>
                  <wp:effectExtent l="0" t="0" r="0" b="5719"/>
                  <wp:docPr id="4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946272" cy="984881"/>
                          </a:xfrm>
                          <a:prstGeom prst="rect">
                            <a:avLst/>
                          </a:prstGeom>
                          <a:noFill/>
                          <a:ln>
                            <a:noFill/>
                            <a:prstDash/>
                          </a:ln>
                        </pic:spPr>
                      </pic:pic>
                    </a:graphicData>
                  </a:graphic>
                </wp:inline>
              </w:drawing>
            </w:r>
          </w:p>
          <w:p w:rsidR="00A656DA" w:rsidRDefault="00352C14">
            <w:pPr>
              <w:rPr>
                <w:rFonts w:ascii="標楷體" w:eastAsia="標楷體" w:hAnsi="標楷體" w:cs="Arial"/>
                <w:bCs/>
                <w:color w:val="FF0000"/>
              </w:rPr>
            </w:pPr>
            <w:r>
              <w:rPr>
                <w:rFonts w:ascii="標楷體" w:eastAsia="標楷體" w:hAnsi="標楷體" w:cs="Arial"/>
                <w:bCs/>
                <w:color w:val="FF0000"/>
              </w:rPr>
              <w:t xml:space="preserve">4. </w:t>
            </w:r>
            <w:r>
              <w:rPr>
                <w:rFonts w:ascii="標楷體" w:eastAsia="標楷體" w:hAnsi="標楷體" w:cs="Arial"/>
                <w:bCs/>
                <w:color w:val="FF0000"/>
              </w:rPr>
              <w:t>兒童分組討論、發表。</w:t>
            </w:r>
          </w:p>
          <w:p w:rsidR="00A656DA" w:rsidRDefault="00352C14">
            <w:pPr>
              <w:rPr>
                <w:rFonts w:ascii="標楷體" w:eastAsia="標楷體" w:hAnsi="標楷體" w:cs="Arial"/>
                <w:bCs/>
                <w:color w:val="FF0000"/>
              </w:rPr>
            </w:pPr>
            <w:r>
              <w:rPr>
                <w:rFonts w:ascii="標楷體" w:eastAsia="標楷體" w:hAnsi="標楷體" w:cs="Arial"/>
                <w:bCs/>
                <w:color w:val="FF0000"/>
              </w:rPr>
              <w:t>【活動</w:t>
            </w:r>
            <w:r>
              <w:rPr>
                <w:rFonts w:ascii="標楷體" w:eastAsia="標楷體" w:hAnsi="標楷體" w:cs="Arial"/>
                <w:bCs/>
                <w:color w:val="FF0000"/>
              </w:rPr>
              <w:t>4</w:t>
            </w:r>
            <w:r>
              <w:rPr>
                <w:rFonts w:ascii="標楷體" w:eastAsia="標楷體" w:hAnsi="標楷體" w:cs="Arial"/>
                <w:bCs/>
                <w:color w:val="FF0000"/>
              </w:rPr>
              <w:t>】認識複雜長條圖</w:t>
            </w:r>
          </w:p>
          <w:p w:rsidR="00A656DA" w:rsidRDefault="00352C14">
            <w:pPr>
              <w:rPr>
                <w:rFonts w:ascii="標楷體" w:eastAsia="標楷體" w:hAnsi="標楷體" w:cs="Arial"/>
                <w:bCs/>
                <w:color w:val="FF0000"/>
              </w:rPr>
            </w:pPr>
            <w:r>
              <w:rPr>
                <w:rFonts w:ascii="標楷體" w:eastAsia="標楷體" w:hAnsi="標楷體" w:cs="Arial"/>
                <w:bCs/>
                <w:color w:val="FF0000"/>
              </w:rPr>
              <w:t>◎</w:t>
            </w:r>
            <w:r>
              <w:rPr>
                <w:rFonts w:ascii="標楷體" w:eastAsia="標楷體" w:hAnsi="標楷體" w:cs="Arial"/>
                <w:bCs/>
                <w:color w:val="FF0000"/>
              </w:rPr>
              <w:t>能解讀複雜長條圖</w:t>
            </w:r>
          </w:p>
          <w:p w:rsidR="00A656DA" w:rsidRDefault="00352C14">
            <w:pPr>
              <w:rPr>
                <w:rFonts w:ascii="標楷體" w:eastAsia="標楷體" w:hAnsi="標楷體" w:cs="Arial"/>
                <w:bCs/>
                <w:color w:val="FF0000"/>
              </w:rPr>
            </w:pPr>
            <w:r>
              <w:rPr>
                <w:rFonts w:ascii="標楷體" w:eastAsia="標楷體" w:hAnsi="標楷體" w:cs="Arial"/>
                <w:bCs/>
                <w:color w:val="FF0000"/>
              </w:rPr>
              <w:t>1.</w:t>
            </w:r>
            <w:r>
              <w:rPr>
                <w:rFonts w:ascii="標楷體" w:eastAsia="標楷體" w:hAnsi="標楷體" w:cs="Arial"/>
                <w:bCs/>
                <w:color w:val="FF0000"/>
              </w:rPr>
              <w:t>教師揭示情境圖，說明題意。</w:t>
            </w:r>
          </w:p>
          <w:p w:rsidR="00A656DA" w:rsidRDefault="00352C14">
            <w:pPr>
              <w:rPr>
                <w:rFonts w:ascii="標楷體" w:eastAsia="標楷體" w:hAnsi="標楷體" w:cs="Arial"/>
                <w:bCs/>
                <w:color w:val="FF0000"/>
              </w:rPr>
            </w:pPr>
            <w:r>
              <w:rPr>
                <w:rFonts w:ascii="標楷體" w:eastAsia="標楷體" w:hAnsi="標楷體" w:cs="Arial"/>
                <w:bCs/>
                <w:color w:val="FF0000"/>
              </w:rPr>
              <w:t>2.</w:t>
            </w:r>
            <w:r>
              <w:rPr>
                <w:rFonts w:ascii="標楷體" w:eastAsia="標楷體" w:hAnsi="標楷體" w:cs="Arial"/>
                <w:bCs/>
                <w:color w:val="FF0000"/>
              </w:rPr>
              <w:t>教師引導兒童看複雜長條圖，注意觀察不同顏色所代表的數量及其意義。並宣告：這也是長條圖，藍色表示收入，綠色表示支出，兩者並列比較更容易看出差異。</w:t>
            </w:r>
          </w:p>
          <w:p w:rsidR="00A656DA" w:rsidRDefault="00352C14">
            <w:r>
              <w:rPr>
                <w:rFonts w:ascii="標楷體" w:eastAsia="標楷體" w:hAnsi="標楷體" w:cs="Arial"/>
                <w:bCs/>
                <w:noProof/>
                <w:color w:val="FF0000"/>
              </w:rPr>
              <w:drawing>
                <wp:inline distT="0" distB="0" distL="0" distR="0">
                  <wp:extent cx="2010408" cy="1348109"/>
                  <wp:effectExtent l="0" t="0" r="8892" b="4441"/>
                  <wp:docPr id="4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010408" cy="1348109"/>
                          </a:xfrm>
                          <a:prstGeom prst="rect">
                            <a:avLst/>
                          </a:prstGeom>
                          <a:noFill/>
                          <a:ln>
                            <a:noFill/>
                            <a:prstDash/>
                          </a:ln>
                        </pic:spPr>
                      </pic:pic>
                    </a:graphicData>
                  </a:graphic>
                </wp:inline>
              </w:drawing>
            </w:r>
          </w:p>
          <w:p w:rsidR="00A656DA" w:rsidRDefault="00352C14">
            <w:pPr>
              <w:rPr>
                <w:rFonts w:ascii="標楷體" w:eastAsia="標楷體" w:hAnsi="標楷體" w:cs="Arial"/>
                <w:bCs/>
                <w:color w:val="FF0000"/>
              </w:rPr>
            </w:pPr>
            <w:r>
              <w:rPr>
                <w:rFonts w:ascii="標楷體" w:eastAsia="標楷體" w:hAnsi="標楷體" w:cs="Arial"/>
                <w:bCs/>
                <w:color w:val="FF0000"/>
              </w:rPr>
              <w:t xml:space="preserve">3. </w:t>
            </w:r>
            <w:r>
              <w:rPr>
                <w:rFonts w:ascii="標楷體" w:eastAsia="標楷體" w:hAnsi="標楷體" w:cs="Arial"/>
                <w:bCs/>
                <w:color w:val="FF0000"/>
              </w:rPr>
              <w:t>兒童分組討論、發表。</w:t>
            </w:r>
          </w:p>
          <w:p w:rsidR="00A656DA" w:rsidRDefault="00352C14">
            <w:pPr>
              <w:rPr>
                <w:rFonts w:ascii="標楷體" w:eastAsia="標楷體" w:hAnsi="標楷體" w:cs="Arial"/>
                <w:bCs/>
              </w:rPr>
            </w:pPr>
            <w:r>
              <w:rPr>
                <w:rFonts w:ascii="標楷體" w:eastAsia="標楷體" w:hAnsi="標楷體" w:cs="Arial"/>
                <w:bCs/>
              </w:rPr>
              <w:t>【活動</w:t>
            </w:r>
            <w:r>
              <w:rPr>
                <w:rFonts w:ascii="標楷體" w:eastAsia="標楷體" w:hAnsi="標楷體" w:cs="Arial"/>
                <w:bCs/>
              </w:rPr>
              <w:t>5</w:t>
            </w:r>
            <w:r>
              <w:rPr>
                <w:rFonts w:ascii="標楷體" w:eastAsia="標楷體" w:hAnsi="標楷體" w:cs="Arial"/>
                <w:bCs/>
              </w:rPr>
              <w:t>】繪製長條圖</w:t>
            </w:r>
          </w:p>
          <w:p w:rsidR="00A656DA" w:rsidRDefault="00352C14">
            <w:pPr>
              <w:rPr>
                <w:rFonts w:ascii="標楷體" w:eastAsia="標楷體" w:hAnsi="標楷體" w:cs="Arial"/>
                <w:bCs/>
              </w:rPr>
            </w:pPr>
            <w:r>
              <w:rPr>
                <w:rFonts w:ascii="標楷體" w:eastAsia="標楷體" w:hAnsi="標楷體" w:cs="Arial"/>
                <w:bCs/>
              </w:rPr>
              <w:t>◎</w:t>
            </w:r>
            <w:r>
              <w:rPr>
                <w:rFonts w:ascii="標楷體" w:eastAsia="標楷體" w:hAnsi="標楷體" w:cs="Arial"/>
                <w:bCs/>
              </w:rPr>
              <w:t>畫出長條圖</w:t>
            </w:r>
          </w:p>
          <w:p w:rsidR="00A656DA" w:rsidRDefault="00352C14">
            <w:pPr>
              <w:rPr>
                <w:rFonts w:ascii="標楷體" w:eastAsia="標楷體" w:hAnsi="標楷體" w:cs="Arial"/>
                <w:bCs/>
              </w:rPr>
            </w:pPr>
            <w:r>
              <w:rPr>
                <w:rFonts w:ascii="標楷體" w:eastAsia="標楷體" w:hAnsi="標楷體" w:cs="Arial"/>
                <w:bCs/>
              </w:rPr>
              <w:t>1.</w:t>
            </w:r>
            <w:r>
              <w:rPr>
                <w:rFonts w:ascii="標楷體" w:eastAsia="標楷體" w:hAnsi="標楷體" w:cs="Arial"/>
                <w:bCs/>
              </w:rPr>
              <w:t>教師可以調查自己班級的學生最喜歡的運動統計表。</w:t>
            </w:r>
          </w:p>
          <w:p w:rsidR="00A656DA" w:rsidRDefault="00352C14">
            <w:pPr>
              <w:rPr>
                <w:rFonts w:ascii="標楷體" w:eastAsia="標楷體" w:hAnsi="標楷體" w:cs="Arial"/>
                <w:bCs/>
              </w:rPr>
            </w:pPr>
            <w:r>
              <w:rPr>
                <w:rFonts w:ascii="標楷體" w:eastAsia="標楷體" w:hAnsi="標楷體" w:cs="Arial"/>
                <w:bCs/>
              </w:rPr>
              <w:t>2.</w:t>
            </w:r>
            <w:r>
              <w:rPr>
                <w:rFonts w:ascii="標楷體" w:eastAsia="標楷體" w:hAnsi="標楷體" w:cs="Arial"/>
                <w:bCs/>
              </w:rPr>
              <w:t>調查完後，依照下面的步驟，把上面的統計表畫成長條圖。</w:t>
            </w:r>
          </w:p>
          <w:p w:rsidR="00A656DA" w:rsidRDefault="00352C14">
            <w:r>
              <w:rPr>
                <w:rFonts w:ascii="標楷體" w:eastAsia="標楷體" w:hAnsi="標楷體" w:cs="Arial"/>
                <w:bCs/>
                <w:noProof/>
              </w:rPr>
              <w:drawing>
                <wp:inline distT="0" distB="0" distL="0" distR="0">
                  <wp:extent cx="2555876" cy="838203"/>
                  <wp:effectExtent l="0" t="0" r="0" b="0"/>
                  <wp:docPr id="46"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555876" cy="838203"/>
                          </a:xfrm>
                          <a:prstGeom prst="rect">
                            <a:avLst/>
                          </a:prstGeom>
                          <a:noFill/>
                          <a:ln>
                            <a:noFill/>
                            <a:prstDash/>
                          </a:ln>
                        </pic:spPr>
                      </pic:pic>
                    </a:graphicData>
                  </a:graphic>
                </wp:inline>
              </w:drawing>
            </w:r>
          </w:p>
          <w:p w:rsidR="00A656DA" w:rsidRDefault="00352C14">
            <w:r>
              <w:rPr>
                <w:rFonts w:ascii="標楷體" w:eastAsia="標楷體" w:hAnsi="標楷體" w:cs="Arial"/>
                <w:bCs/>
              </w:rPr>
              <w:t>3.</w:t>
            </w:r>
            <w:r>
              <w:rPr>
                <w:rFonts w:ascii="標楷體" w:eastAsia="標楷體" w:hAnsi="標楷體" w:cs="Arial"/>
                <w:bCs/>
              </w:rPr>
              <w:t>兒童分組討論、發表，各自在課本上畫出長條圖。</w:t>
            </w:r>
          </w:p>
          <w:p w:rsidR="00A656DA" w:rsidRDefault="00352C14">
            <w:pPr>
              <w:rPr>
                <w:rFonts w:ascii="標楷體" w:eastAsia="標楷體" w:hAnsi="標楷體" w:cs="Arial"/>
                <w:bCs/>
              </w:rPr>
            </w:pPr>
            <w:r>
              <w:rPr>
                <w:rFonts w:ascii="標楷體" w:eastAsia="標楷體" w:hAnsi="標楷體" w:cs="Arial"/>
                <w:bCs/>
              </w:rPr>
              <w:t>4.</w:t>
            </w:r>
            <w:r>
              <w:rPr>
                <w:rFonts w:ascii="標楷體" w:eastAsia="標楷體" w:hAnsi="標楷體" w:cs="Arial"/>
                <w:bCs/>
              </w:rPr>
              <w:t>教師布題：下面是婷婷家庫存的口罩顏色統計表。請學生將統計表的資料畫成長條圖。</w:t>
            </w:r>
          </w:p>
          <w:p w:rsidR="00A656DA" w:rsidRDefault="00352C14">
            <w:r>
              <w:rPr>
                <w:rFonts w:ascii="標楷體" w:eastAsia="標楷體" w:hAnsi="標楷體" w:cs="Arial"/>
                <w:bCs/>
                <w:noProof/>
              </w:rPr>
              <w:drawing>
                <wp:inline distT="0" distB="0" distL="0" distR="0">
                  <wp:extent cx="2244723" cy="351787"/>
                  <wp:effectExtent l="0" t="0" r="3177" b="0"/>
                  <wp:docPr id="4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244723" cy="351787"/>
                          </a:xfrm>
                          <a:prstGeom prst="rect">
                            <a:avLst/>
                          </a:prstGeom>
                          <a:noFill/>
                          <a:ln>
                            <a:noFill/>
                            <a:prstDash/>
                          </a:ln>
                        </pic:spPr>
                      </pic:pic>
                    </a:graphicData>
                  </a:graphic>
                </wp:inline>
              </w:drawing>
            </w:r>
          </w:p>
          <w:p w:rsidR="00A656DA" w:rsidRDefault="00352C14">
            <w:pPr>
              <w:rPr>
                <w:rFonts w:ascii="標楷體" w:eastAsia="標楷體" w:hAnsi="標楷體" w:cs="Arial"/>
                <w:bCs/>
              </w:rPr>
            </w:pPr>
            <w:r>
              <w:rPr>
                <w:rFonts w:ascii="標楷體" w:eastAsia="標楷體" w:hAnsi="標楷體" w:cs="Arial"/>
                <w:bCs/>
              </w:rPr>
              <w:lastRenderedPageBreak/>
              <w:t>5.</w:t>
            </w:r>
            <w:r>
              <w:rPr>
                <w:rFonts w:ascii="標楷體" w:eastAsia="標楷體" w:hAnsi="標楷體" w:cs="Arial"/>
                <w:bCs/>
              </w:rPr>
              <w:t>將學生分組，每一組用每一格刻度數量不同來畫</w:t>
            </w:r>
            <w:r>
              <w:rPr>
                <w:rFonts w:ascii="標楷體" w:eastAsia="標楷體" w:hAnsi="標楷體" w:cs="Arial"/>
                <w:bCs/>
              </w:rPr>
              <w:t>，讓學生去發現從統計圖上看，刻度距離相同時，每一刻度表示的數量愈小，所畫的長條圖愈長；反之，數量愈大，所畫的長條圖愈短。</w:t>
            </w:r>
          </w:p>
          <w:p w:rsidR="00A656DA" w:rsidRDefault="00352C14">
            <w:r>
              <w:rPr>
                <w:rFonts w:ascii="標楷體" w:eastAsia="標楷體" w:hAnsi="標楷體"/>
              </w:rPr>
              <w:t xml:space="preserve"> </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t>【生涯規劃教育】</w:t>
            </w:r>
          </w:p>
          <w:p w:rsidR="00A656DA" w:rsidRDefault="00352C14">
            <w:pPr>
              <w:jc w:val="left"/>
              <w:rPr>
                <w:rFonts w:ascii="標楷體" w:eastAsia="標楷體" w:hAnsi="標楷體" w:cs="Arial Unicode MS"/>
              </w:rPr>
            </w:pPr>
            <w:r>
              <w:rPr>
                <w:rFonts w:ascii="標楷體" w:eastAsia="標楷體" w:hAnsi="標楷體" w:cs="Arial Unicode MS"/>
              </w:rPr>
              <w:t>涯</w:t>
            </w:r>
            <w:r>
              <w:rPr>
                <w:rFonts w:ascii="標楷體" w:eastAsia="標楷體" w:hAnsi="標楷體" w:cs="Arial Unicode MS"/>
              </w:rPr>
              <w:t>E4</w:t>
            </w:r>
            <w:r>
              <w:rPr>
                <w:rFonts w:ascii="標楷體" w:eastAsia="標楷體" w:hAnsi="標楷體" w:cs="Arial Unicode MS"/>
              </w:rPr>
              <w:t>認識自己的特質與興趣。</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lastRenderedPageBreak/>
              <w:t>三</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2/26</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pPr>
            <w:r>
              <w:rPr>
                <w:rFonts w:ascii="標楷體" w:eastAsia="標楷體" w:hAnsi="標楷體"/>
              </w:rPr>
              <w:t>n-Ⅱ-6</w:t>
            </w:r>
            <w:r>
              <w:rPr>
                <w:rFonts w:ascii="標楷體" w:eastAsia="標楷體" w:hAnsi="標楷體" w:cs="文鼎標準宋體a."/>
              </w:rPr>
              <w:t>理解同分母分數的加、減、整數倍的意義、計算與應用。認識等值分數的意義，並應用於認識簡</w:t>
            </w:r>
            <w:r>
              <w:rPr>
                <w:rFonts w:ascii="標楷體" w:eastAsia="標楷體" w:hAnsi="標楷體" w:cs="文鼎標準宋體a."/>
              </w:rPr>
              <w:t>單異分母分數之比較與加減的意義。</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pPr>
            <w:r>
              <w:rPr>
                <w:rFonts w:ascii="標楷體" w:eastAsia="標楷體" w:hAnsi="標楷體"/>
              </w:rPr>
              <w:t>N-4-5</w:t>
            </w:r>
            <w:r>
              <w:rPr>
                <w:rFonts w:ascii="標楷體" w:eastAsia="標楷體" w:hAnsi="標楷體" w:cs="文鼎標準宋體a."/>
              </w:rPr>
              <w:t>同分母分數：一般同分母分數教學（包括「真分數」、「假分數」、「帶分數」名詞引入）。假分數和帶分數之變換。同分母分數的比較、加、減與整數倍。</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t>第</w:t>
            </w:r>
            <w:r>
              <w:rPr>
                <w:rFonts w:ascii="標楷體" w:eastAsia="標楷體" w:hAnsi="標楷體"/>
                <w:b/>
              </w:rPr>
              <w:t>2</w:t>
            </w:r>
            <w:r>
              <w:rPr>
                <w:rFonts w:ascii="標楷體" w:eastAsia="標楷體" w:hAnsi="標楷體"/>
                <w:b/>
              </w:rPr>
              <w:t>單元分數的加減和整數倍</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1</w:t>
            </w:r>
            <w:r>
              <w:rPr>
                <w:rFonts w:ascii="標楷體" w:eastAsia="標楷體" w:hAnsi="標楷體"/>
              </w:rPr>
              <w:t>】同分母分數的大小比較</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將帶分數分成整數和分數兩個部分，先比較整數部分再比較分數部分</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教師布題，並讓學生繪圖，讓學生理解同母分數要比較時，可以先比較整數部分再比較分數部分，或利用假分數和帶分數的互換，做同分母分數的大小比較。</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教師發給全班數字卡，大家將數字卡上的分數，兩兩互相比大小。</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2</w:t>
            </w:r>
            <w:r>
              <w:rPr>
                <w:rFonts w:ascii="標楷體" w:eastAsia="標楷體" w:hAnsi="標楷體"/>
              </w:rPr>
              <w:t>】同分母分數的加法</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同分母分數的加法</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教師可以利用畫圖的方式，幫助學生用分數表徵，透過此方式幫助學生學習分數的加法運算。</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教師布題，讓學生練習運算。</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t>【原住民族教育】</w:t>
            </w:r>
          </w:p>
          <w:p w:rsidR="00A656DA" w:rsidRDefault="00352C14">
            <w:pPr>
              <w:jc w:val="left"/>
              <w:rPr>
                <w:rFonts w:ascii="標楷體" w:eastAsia="標楷體" w:hAnsi="標楷體" w:cs="Arial Unicode MS"/>
              </w:rPr>
            </w:pPr>
            <w:r>
              <w:rPr>
                <w:rFonts w:ascii="標楷體" w:eastAsia="標楷體" w:hAnsi="標楷體" w:cs="Arial Unicode MS"/>
              </w:rPr>
              <w:t>原</w:t>
            </w:r>
            <w:r>
              <w:rPr>
                <w:rFonts w:ascii="標楷體" w:eastAsia="標楷體" w:hAnsi="標楷體" w:cs="Arial Unicode MS"/>
              </w:rPr>
              <w:t>E9</w:t>
            </w:r>
            <w:r>
              <w:rPr>
                <w:rFonts w:ascii="標楷體" w:eastAsia="標楷體" w:hAnsi="標楷體" w:cs="Arial Unicode MS"/>
              </w:rPr>
              <w:t>提升原住民族人的自我認同，增進主體民族對原住民族文化的理解。</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四</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3/5</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3/11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pPr>
            <w:r>
              <w:rPr>
                <w:rFonts w:ascii="標楷體" w:eastAsia="標楷體" w:hAnsi="標楷體"/>
              </w:rPr>
              <w:t>n-Ⅱ-6</w:t>
            </w:r>
            <w:r>
              <w:rPr>
                <w:rFonts w:ascii="標楷體" w:eastAsia="標楷體" w:hAnsi="標楷體" w:cs="文鼎標準宋體a."/>
              </w:rPr>
              <w:t>理解同分母分數的加、減、整數倍的意義、計算與應用。認識等值分數的意義，並應用於認識簡單異分母分數之比較與加減的意義。</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pPr>
            <w:r>
              <w:rPr>
                <w:rFonts w:ascii="標楷體" w:eastAsia="標楷體" w:hAnsi="標楷體"/>
              </w:rPr>
              <w:t>N-4-5</w:t>
            </w:r>
            <w:r>
              <w:rPr>
                <w:rFonts w:ascii="標楷體" w:eastAsia="標楷體" w:hAnsi="標楷體" w:cs="文鼎標準宋體a."/>
              </w:rPr>
              <w:t>同分母分數：一般同分母分數教學（包括「真分數」、「假分數」、「帶分數」名詞引入）。假分數和帶分數之變換。同分母分數的比較、加、減與整數倍。</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t>第</w:t>
            </w:r>
            <w:r>
              <w:rPr>
                <w:rFonts w:ascii="標楷體" w:eastAsia="標楷體" w:hAnsi="標楷體"/>
                <w:b/>
              </w:rPr>
              <w:t>2</w:t>
            </w:r>
            <w:r>
              <w:rPr>
                <w:rFonts w:ascii="標楷體" w:eastAsia="標楷體" w:hAnsi="標楷體"/>
                <w:b/>
              </w:rPr>
              <w:t>單元分數的加減和整數倍</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3</w:t>
            </w:r>
            <w:r>
              <w:rPr>
                <w:rFonts w:ascii="標楷體" w:eastAsia="標楷體" w:hAnsi="標楷體"/>
              </w:rPr>
              <w:t>】同分母分數的減法</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同分母分數的減法</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教師可以利用畫圖的方式，幫助學生用分數表徵，透過此方式幫助學生學習分數的加法運算。</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教師布題，讓學生練習運算。</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4</w:t>
            </w:r>
            <w:r>
              <w:rPr>
                <w:rFonts w:ascii="標楷體" w:eastAsia="標楷體" w:hAnsi="標楷體"/>
              </w:rPr>
              <w:t>】分數的整數倍</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真</w:t>
            </w:r>
            <w:r>
              <w:rPr>
                <w:rFonts w:ascii="標楷體" w:eastAsia="標楷體" w:hAnsi="標楷體"/>
              </w:rPr>
              <w:t>(</w:t>
            </w:r>
            <w:r>
              <w:rPr>
                <w:rFonts w:ascii="標楷體" w:eastAsia="標楷體" w:hAnsi="標楷體"/>
              </w:rPr>
              <w:t>假</w:t>
            </w:r>
            <w:r>
              <w:rPr>
                <w:rFonts w:ascii="標楷體" w:eastAsia="標楷體" w:hAnsi="標楷體"/>
              </w:rPr>
              <w:t xml:space="preserve">) </w:t>
            </w:r>
            <w:r>
              <w:rPr>
                <w:rFonts w:ascii="標楷體" w:eastAsia="標楷體" w:hAnsi="標楷體"/>
              </w:rPr>
              <w:t>分數的整數倍</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教師可以利用畫圖的方式，幫助學生用分數表徵，透過此方式幫助學生學習分數的加法運算。</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教師布題，讓學生練習運算。</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5</w:t>
            </w:r>
            <w:r>
              <w:rPr>
                <w:rFonts w:ascii="標楷體" w:eastAsia="標楷體" w:hAnsi="標楷體"/>
              </w:rPr>
              <w:t>】分數的應用</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能在具體情境中，解決真分數、假分數和帶分數的應用問題</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教師可以利用課本的題型讓學生討論並發表。</w:t>
            </w:r>
          </w:p>
          <w:p w:rsidR="00A656DA" w:rsidRDefault="00352C14">
            <w:r>
              <w:rPr>
                <w:rFonts w:ascii="標楷體" w:eastAsia="標楷體" w:hAnsi="標楷體"/>
              </w:rPr>
              <w:t>2.</w:t>
            </w:r>
            <w:r>
              <w:rPr>
                <w:rFonts w:ascii="標楷體" w:eastAsia="標楷體" w:hAnsi="標楷體"/>
              </w:rPr>
              <w:t>分組討論、發表。</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t>【原住民族教育】</w:t>
            </w:r>
          </w:p>
          <w:p w:rsidR="00A656DA" w:rsidRDefault="00352C14">
            <w:pPr>
              <w:jc w:val="left"/>
              <w:rPr>
                <w:rFonts w:ascii="標楷體" w:eastAsia="標楷體" w:hAnsi="標楷體" w:cs="Arial Unicode MS"/>
              </w:rPr>
            </w:pPr>
            <w:r>
              <w:rPr>
                <w:rFonts w:ascii="標楷體" w:eastAsia="標楷體" w:hAnsi="標楷體" w:cs="Arial Unicode MS"/>
              </w:rPr>
              <w:t>原</w:t>
            </w:r>
            <w:r>
              <w:rPr>
                <w:rFonts w:ascii="標楷體" w:eastAsia="標楷體" w:hAnsi="標楷體" w:cs="Arial Unicode MS"/>
              </w:rPr>
              <w:t>E9</w:t>
            </w:r>
            <w:r>
              <w:rPr>
                <w:rFonts w:ascii="標楷體" w:eastAsia="標楷體" w:hAnsi="標楷體" w:cs="Arial Unicode MS"/>
              </w:rPr>
              <w:t>提升原住民族人的自我認同，增進主體民族對原住民族文化的理解。</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五</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3/12</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3/18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pPr>
            <w:r>
              <w:rPr>
                <w:rFonts w:ascii="標楷體" w:eastAsia="標楷體" w:hAnsi="標楷體"/>
              </w:rPr>
              <w:t>n-Ⅱ-4</w:t>
            </w:r>
            <w:r>
              <w:rPr>
                <w:rFonts w:ascii="標楷體" w:eastAsia="標楷體" w:hAnsi="標楷體" w:cs="文鼎標準宋體a."/>
              </w:rPr>
              <w:t>解決四則估算之日常應用問</w:t>
            </w:r>
            <w:r>
              <w:rPr>
                <w:rFonts w:ascii="標楷體" w:eastAsia="標楷體" w:hAnsi="標楷體" w:cs="文鼎標準宋體a."/>
              </w:rPr>
              <w:lastRenderedPageBreak/>
              <w:t>題。</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pPr>
            <w:r>
              <w:rPr>
                <w:rFonts w:ascii="標楷體" w:eastAsia="標楷體" w:hAnsi="標楷體"/>
              </w:rPr>
              <w:lastRenderedPageBreak/>
              <w:t>N-4-4</w:t>
            </w:r>
            <w:r>
              <w:rPr>
                <w:rFonts w:ascii="標楷體" w:eastAsia="標楷體" w:hAnsi="標楷體"/>
              </w:rPr>
              <w:t>解題：對大數取概數。具體生活</w:t>
            </w:r>
            <w:r>
              <w:rPr>
                <w:rFonts w:ascii="標楷體" w:eastAsia="標楷體" w:hAnsi="標楷體"/>
              </w:rPr>
              <w:lastRenderedPageBreak/>
              <w:t>情境。四捨五入法、無條件進入、無條件捨去。含運用概數做估算。近似符號「</w:t>
            </w:r>
            <w:r>
              <w:rPr>
                <w:rFonts w:eastAsia="標楷體"/>
              </w:rPr>
              <w:t>≈</w:t>
            </w:r>
            <w:r>
              <w:rPr>
                <w:rFonts w:ascii="標楷體" w:eastAsia="標楷體" w:hAnsi="標楷體"/>
              </w:rPr>
              <w:t>」的使用。</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lastRenderedPageBreak/>
              <w:t>第</w:t>
            </w:r>
            <w:r>
              <w:rPr>
                <w:rFonts w:ascii="標楷體" w:eastAsia="標楷體" w:hAnsi="標楷體"/>
                <w:b/>
              </w:rPr>
              <w:t>3</w:t>
            </w:r>
            <w:r>
              <w:rPr>
                <w:rFonts w:ascii="標楷體" w:eastAsia="標楷體" w:hAnsi="標楷體"/>
                <w:b/>
              </w:rPr>
              <w:t>單元概數</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1</w:t>
            </w:r>
            <w:r>
              <w:rPr>
                <w:rFonts w:ascii="標楷體" w:eastAsia="標楷體" w:hAnsi="標楷體"/>
              </w:rPr>
              <w:t>】生活中的概數</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理解概數的意義、取法及命名</w:t>
            </w:r>
          </w:p>
          <w:p w:rsidR="00A656DA" w:rsidRDefault="00352C14">
            <w:pPr>
              <w:rPr>
                <w:rFonts w:ascii="標楷體" w:eastAsia="標楷體" w:hAnsi="標楷體"/>
              </w:rPr>
            </w:pPr>
            <w:r>
              <w:rPr>
                <w:rFonts w:ascii="標楷體" w:eastAsia="標楷體" w:hAnsi="標楷體"/>
              </w:rPr>
              <w:lastRenderedPageBreak/>
              <w:t>1.</w:t>
            </w:r>
            <w:r>
              <w:rPr>
                <w:rFonts w:ascii="標楷體" w:eastAsia="標楷體" w:hAnsi="標楷體"/>
              </w:rPr>
              <w:t>教師透過提問，生活中有哪些情況會用大約的數來表示？</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兒童分組討論、發表。</w:t>
            </w:r>
          </w:p>
          <w:p w:rsidR="00A656DA" w:rsidRDefault="00352C14">
            <w:pPr>
              <w:ind w:firstLine="0"/>
              <w:rPr>
                <w:rFonts w:ascii="標楷體" w:eastAsia="標楷體" w:hAnsi="標楷體"/>
              </w:rPr>
            </w:pPr>
            <w:r>
              <w:rPr>
                <w:rFonts w:ascii="標楷體" w:eastAsia="標楷體" w:hAnsi="標楷體"/>
              </w:rPr>
              <w:t>【活動</w:t>
            </w:r>
            <w:r>
              <w:rPr>
                <w:rFonts w:ascii="標楷體" w:eastAsia="標楷體" w:hAnsi="標楷體"/>
              </w:rPr>
              <w:t>2</w:t>
            </w:r>
            <w:r>
              <w:rPr>
                <w:rFonts w:ascii="標楷體" w:eastAsia="標楷體" w:hAnsi="標楷體"/>
              </w:rPr>
              <w:t>】無條件進入法</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理解無條件進入法的意義及取法</w:t>
            </w:r>
          </w:p>
          <w:p w:rsidR="00A656DA" w:rsidRDefault="00352C14">
            <w:pPr>
              <w:snapToGrid w:val="0"/>
              <w:spacing w:line="240" w:lineRule="exact"/>
              <w:ind w:left="57" w:right="57"/>
              <w:rPr>
                <w:rFonts w:ascii="標楷體" w:eastAsia="標楷體" w:hAnsi="標楷體"/>
              </w:rPr>
            </w:pPr>
            <w:r>
              <w:rPr>
                <w:rFonts w:ascii="標楷體" w:eastAsia="標楷體" w:hAnsi="標楷體"/>
              </w:rPr>
              <w:t>1.</w:t>
            </w:r>
            <w:r>
              <w:rPr>
                <w:rFonts w:ascii="標楷體" w:eastAsia="標楷體" w:hAnsi="標楷體"/>
              </w:rPr>
              <w:t>教師口述布題，透過觀察和討論，察覺和認識無條件進入法並取概數到百位。</w:t>
            </w:r>
          </w:p>
          <w:p w:rsidR="00A656DA" w:rsidRDefault="00352C14">
            <w:r>
              <w:rPr>
                <w:rFonts w:ascii="標楷體" w:eastAsia="標楷體" w:hAnsi="標楷體"/>
              </w:rPr>
              <w:t>2.</w:t>
            </w:r>
            <w:r>
              <w:rPr>
                <w:rFonts w:ascii="標楷體" w:eastAsia="標楷體" w:hAnsi="標楷體"/>
              </w:rPr>
              <w:t>教師重新口述布題，透過觀察和討論，察覺和認識無條件進入法並取概數到指定位數。</w:t>
            </w:r>
          </w:p>
          <w:p w:rsidR="00A656DA" w:rsidRDefault="00352C14">
            <w:pPr>
              <w:rPr>
                <w:rFonts w:ascii="標楷體" w:eastAsia="標楷體" w:hAnsi="標楷體"/>
              </w:rPr>
            </w:pPr>
            <w:r>
              <w:rPr>
                <w:rFonts w:ascii="標楷體" w:eastAsia="標楷體" w:hAnsi="標楷體"/>
              </w:rPr>
              <w:t>3.</w:t>
            </w:r>
            <w:r>
              <w:rPr>
                <w:rFonts w:ascii="標楷體" w:eastAsia="標楷體" w:hAnsi="標楷體"/>
              </w:rPr>
              <w:t>無條件進入法的命名活動</w:t>
            </w:r>
          </w:p>
          <w:p w:rsidR="00A656DA" w:rsidRDefault="00352C14">
            <w:pPr>
              <w:rPr>
                <w:rFonts w:ascii="標楷體" w:eastAsia="標楷體" w:hAnsi="標楷體"/>
              </w:rPr>
            </w:pPr>
            <w:r>
              <w:rPr>
                <w:rFonts w:ascii="標楷體" w:eastAsia="標楷體" w:hAnsi="標楷體"/>
              </w:rPr>
              <w:t>4.</w:t>
            </w:r>
            <w:r>
              <w:rPr>
                <w:rFonts w:ascii="標楷體" w:eastAsia="標楷體" w:hAnsi="標楷體"/>
              </w:rPr>
              <w:t>無條件進入法的應用</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3</w:t>
            </w:r>
            <w:r>
              <w:rPr>
                <w:rFonts w:ascii="標楷體" w:eastAsia="標楷體" w:hAnsi="標楷體"/>
              </w:rPr>
              <w:t>】無條件捨去法</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理解無條件捨去法的意義及取法</w:t>
            </w:r>
          </w:p>
          <w:p w:rsidR="00A656DA" w:rsidRDefault="00352C14">
            <w:pPr>
              <w:snapToGrid w:val="0"/>
              <w:spacing w:line="240" w:lineRule="exact"/>
              <w:ind w:left="57" w:right="57"/>
              <w:rPr>
                <w:rFonts w:ascii="標楷體" w:eastAsia="標楷體" w:hAnsi="標楷體"/>
              </w:rPr>
            </w:pPr>
            <w:r>
              <w:rPr>
                <w:rFonts w:ascii="標楷體" w:eastAsia="標楷體" w:hAnsi="標楷體"/>
              </w:rPr>
              <w:t xml:space="preserve">1. </w:t>
            </w:r>
            <w:r>
              <w:rPr>
                <w:rFonts w:ascii="標楷體" w:eastAsia="標楷體" w:hAnsi="標楷體"/>
              </w:rPr>
              <w:t>教師口述布題，透過觀察和討論，察覺和認識無條件捨去法並取概數到十位。</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教師重新口述布題，透過觀察和討論，察覺和認識無條件捨去法並取概數到指定位數。</w:t>
            </w:r>
          </w:p>
          <w:p w:rsidR="00A656DA" w:rsidRDefault="00352C14">
            <w:pPr>
              <w:rPr>
                <w:rFonts w:ascii="標楷體" w:eastAsia="標楷體" w:hAnsi="標楷體"/>
              </w:rPr>
            </w:pPr>
            <w:r>
              <w:rPr>
                <w:rFonts w:ascii="標楷體" w:eastAsia="標楷體" w:hAnsi="標楷體"/>
              </w:rPr>
              <w:t>3.</w:t>
            </w:r>
            <w:r>
              <w:rPr>
                <w:rFonts w:ascii="標楷體" w:eastAsia="標楷體" w:hAnsi="標楷體"/>
              </w:rPr>
              <w:t>無條件捨去法的命名活動</w:t>
            </w:r>
          </w:p>
          <w:p w:rsidR="00A656DA" w:rsidRDefault="00352C14">
            <w:r>
              <w:rPr>
                <w:rFonts w:ascii="標楷體" w:eastAsia="標楷體" w:hAnsi="標楷體"/>
              </w:rPr>
              <w:t>4.</w:t>
            </w:r>
            <w:r>
              <w:rPr>
                <w:rFonts w:ascii="標楷體" w:eastAsia="標楷體" w:hAnsi="標楷體"/>
              </w:rPr>
              <w:t>無條件捨去法的應用</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lastRenderedPageBreak/>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A656DA">
            <w:pPr>
              <w:jc w:val="left"/>
              <w:rPr>
                <w:rFonts w:ascii="標楷體" w:eastAsia="標楷體" w:hAnsi="標楷體" w:cs="Arial Unicode MS"/>
              </w:rPr>
            </w:pP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lastRenderedPageBreak/>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lastRenderedPageBreak/>
              <w:t>六</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3/19</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3/25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pPr>
            <w:r>
              <w:rPr>
                <w:rFonts w:ascii="標楷體" w:eastAsia="標楷體" w:hAnsi="標楷體"/>
              </w:rPr>
              <w:t>n-Ⅱ-4</w:t>
            </w:r>
            <w:r>
              <w:rPr>
                <w:rFonts w:ascii="標楷體" w:eastAsia="標楷體" w:hAnsi="標楷體" w:cs="文鼎標準宋體a."/>
              </w:rPr>
              <w:t>解決四則估算之日常應用問題。</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pPr>
            <w:r>
              <w:rPr>
                <w:rFonts w:ascii="標楷體" w:eastAsia="標楷體" w:hAnsi="標楷體"/>
              </w:rPr>
              <w:t>N-4-4</w:t>
            </w:r>
            <w:r>
              <w:rPr>
                <w:rFonts w:ascii="標楷體" w:eastAsia="標楷體" w:hAnsi="標楷體"/>
              </w:rPr>
              <w:t>解題：對大數取概數。具體生活情境。四捨五入法、無條件進入、無條件捨去。含運用概數做估算。近似符號「</w:t>
            </w:r>
            <w:r>
              <w:rPr>
                <w:rFonts w:eastAsia="標楷體"/>
              </w:rPr>
              <w:t>≈</w:t>
            </w:r>
            <w:r>
              <w:rPr>
                <w:rFonts w:ascii="標楷體" w:eastAsia="標楷體" w:hAnsi="標楷體"/>
              </w:rPr>
              <w:t>」的使用。</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color w:val="FF0000"/>
              </w:rPr>
            </w:pPr>
            <w:r>
              <w:rPr>
                <w:rFonts w:ascii="標楷體" w:eastAsia="標楷體" w:hAnsi="標楷體"/>
                <w:b/>
                <w:color w:val="FF0000"/>
              </w:rPr>
              <w:t>第</w:t>
            </w:r>
            <w:r>
              <w:rPr>
                <w:rFonts w:ascii="標楷體" w:eastAsia="標楷體" w:hAnsi="標楷體"/>
                <w:b/>
                <w:color w:val="FF0000"/>
              </w:rPr>
              <w:t>3</w:t>
            </w:r>
            <w:r>
              <w:rPr>
                <w:rFonts w:ascii="標楷體" w:eastAsia="標楷體" w:hAnsi="標楷體"/>
                <w:b/>
                <w:color w:val="FF0000"/>
              </w:rPr>
              <w:t>單元概數</w:t>
            </w:r>
          </w:p>
          <w:p w:rsidR="00A656DA" w:rsidRDefault="00352C14">
            <w:pPr>
              <w:rPr>
                <w:rFonts w:ascii="標楷體" w:eastAsia="標楷體" w:hAnsi="標楷體"/>
                <w:b/>
                <w:color w:val="FF0000"/>
              </w:rPr>
            </w:pPr>
            <w:r>
              <w:rPr>
                <w:rFonts w:ascii="標楷體" w:eastAsia="標楷體" w:hAnsi="標楷體"/>
                <w:b/>
                <w:color w:val="FF0000"/>
              </w:rPr>
              <w:t>【活動</w:t>
            </w:r>
            <w:r>
              <w:rPr>
                <w:rFonts w:ascii="標楷體" w:eastAsia="標楷體" w:hAnsi="標楷體"/>
                <w:b/>
                <w:color w:val="FF0000"/>
              </w:rPr>
              <w:t>4</w:t>
            </w:r>
            <w:r>
              <w:rPr>
                <w:rFonts w:ascii="標楷體" w:eastAsia="標楷體" w:hAnsi="標楷體"/>
                <w:b/>
                <w:color w:val="FF0000"/>
              </w:rPr>
              <w:t>】四捨五入法</w:t>
            </w:r>
          </w:p>
          <w:p w:rsidR="00A656DA" w:rsidRDefault="00352C14">
            <w:pPr>
              <w:rPr>
                <w:rFonts w:ascii="標楷體" w:eastAsia="標楷體" w:hAnsi="標楷體" w:cs="Arial"/>
                <w:bCs/>
                <w:color w:val="FF0000"/>
              </w:rPr>
            </w:pPr>
            <w:r>
              <w:rPr>
                <w:rFonts w:ascii="標楷體" w:eastAsia="標楷體" w:hAnsi="標楷體" w:cs="Arial"/>
                <w:bCs/>
                <w:color w:val="FF0000"/>
              </w:rPr>
              <w:t>◎</w:t>
            </w:r>
            <w:r>
              <w:rPr>
                <w:rFonts w:ascii="標楷體" w:eastAsia="標楷體" w:hAnsi="標楷體" w:cs="Arial"/>
                <w:bCs/>
                <w:color w:val="FF0000"/>
              </w:rPr>
              <w:t>理解四捨五入法的意義及取法</w:t>
            </w:r>
          </w:p>
          <w:p w:rsidR="00A656DA" w:rsidRDefault="00352C14">
            <w:pPr>
              <w:rPr>
                <w:rFonts w:ascii="標楷體" w:eastAsia="標楷體" w:hAnsi="標楷體" w:cs="Arial"/>
                <w:bCs/>
                <w:color w:val="FF0000"/>
              </w:rPr>
            </w:pPr>
            <w:r>
              <w:rPr>
                <w:rFonts w:ascii="標楷體" w:eastAsia="標楷體" w:hAnsi="標楷體" w:cs="Arial"/>
                <w:bCs/>
                <w:color w:val="FF0000"/>
              </w:rPr>
              <w:t>1.</w:t>
            </w:r>
            <w:r>
              <w:rPr>
                <w:rFonts w:ascii="標楷體" w:eastAsia="標楷體" w:hAnsi="標楷體" w:cs="Arial"/>
                <w:bCs/>
                <w:color w:val="FF0000"/>
              </w:rPr>
              <w:t>下面是民國</w:t>
            </w:r>
            <w:r>
              <w:rPr>
                <w:rFonts w:ascii="標楷體" w:eastAsia="標楷體" w:hAnsi="標楷體" w:cs="Arial"/>
                <w:bCs/>
                <w:color w:val="FF0000"/>
              </w:rPr>
              <w:t>107</w:t>
            </w:r>
            <w:r>
              <w:rPr>
                <w:rFonts w:ascii="標楷體" w:eastAsia="標楷體" w:hAnsi="標楷體" w:cs="Arial"/>
                <w:bCs/>
                <w:color w:val="FF0000"/>
              </w:rPr>
              <w:t>年</w:t>
            </w:r>
            <w:r>
              <w:rPr>
                <w:rFonts w:ascii="標楷體" w:eastAsia="標楷體" w:hAnsi="標楷體" w:cs="Arial"/>
                <w:bCs/>
                <w:color w:val="FF0000"/>
              </w:rPr>
              <w:t>5</w:t>
            </w:r>
            <w:r>
              <w:rPr>
                <w:rFonts w:ascii="標楷體" w:eastAsia="標楷體" w:hAnsi="標楷體" w:cs="Arial"/>
                <w:bCs/>
                <w:color w:val="FF0000"/>
              </w:rPr>
              <w:t>月臺北市兩個行政區的人口統計表，用無條件進入法和無條件捨去法取概數到萬位。</w:t>
            </w:r>
          </w:p>
          <w:p w:rsidR="00A656DA" w:rsidRDefault="00352C14">
            <w:r>
              <w:rPr>
                <w:rFonts w:ascii="標楷體" w:eastAsia="標楷體" w:hAnsi="標楷體" w:cs="Arial"/>
                <w:bCs/>
                <w:noProof/>
                <w:color w:val="FF0000"/>
              </w:rPr>
              <w:drawing>
                <wp:inline distT="0" distB="0" distL="0" distR="0">
                  <wp:extent cx="2385697" cy="351787"/>
                  <wp:effectExtent l="0" t="0" r="0" b="0"/>
                  <wp:docPr id="48"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385697" cy="351787"/>
                          </a:xfrm>
                          <a:prstGeom prst="rect">
                            <a:avLst/>
                          </a:prstGeom>
                          <a:noFill/>
                          <a:ln>
                            <a:noFill/>
                            <a:prstDash/>
                          </a:ln>
                        </pic:spPr>
                      </pic:pic>
                    </a:graphicData>
                  </a:graphic>
                </wp:inline>
              </w:drawing>
            </w:r>
          </w:p>
          <w:p w:rsidR="00A656DA" w:rsidRDefault="00352C14">
            <w:r>
              <w:rPr>
                <w:rFonts w:ascii="標楷體" w:eastAsia="標楷體" w:hAnsi="標楷體" w:cs="Arial"/>
                <w:bCs/>
                <w:noProof/>
                <w:color w:val="FF0000"/>
              </w:rPr>
              <w:drawing>
                <wp:inline distT="0" distB="0" distL="0" distR="0">
                  <wp:extent cx="2373626" cy="515621"/>
                  <wp:effectExtent l="0" t="0" r="7624" b="0"/>
                  <wp:docPr id="4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373626" cy="515621"/>
                          </a:xfrm>
                          <a:prstGeom prst="rect">
                            <a:avLst/>
                          </a:prstGeom>
                          <a:noFill/>
                          <a:ln>
                            <a:noFill/>
                            <a:prstDash/>
                          </a:ln>
                        </pic:spPr>
                      </pic:pic>
                    </a:graphicData>
                  </a:graphic>
                </wp:inline>
              </w:drawing>
            </w:r>
          </w:p>
          <w:p w:rsidR="00A656DA" w:rsidRDefault="00352C14">
            <w:pPr>
              <w:rPr>
                <w:rFonts w:ascii="標楷體" w:eastAsia="標楷體" w:hAnsi="標楷體" w:cs="Arial"/>
                <w:bCs/>
                <w:color w:val="FF0000"/>
              </w:rPr>
            </w:pPr>
            <w:r>
              <w:rPr>
                <w:rFonts w:ascii="標楷體" w:eastAsia="標楷體" w:hAnsi="標楷體" w:cs="Arial"/>
                <w:bCs/>
                <w:color w:val="FF0000"/>
              </w:rPr>
              <w:t>․</w:t>
            </w:r>
            <w:r>
              <w:rPr>
                <w:rFonts w:ascii="標楷體" w:eastAsia="標楷體" w:hAnsi="標楷體" w:cs="Arial"/>
                <w:bCs/>
                <w:color w:val="FF0000"/>
              </w:rPr>
              <w:t>應該要用什麼更適當的方法取概數，才能比較接近實際的數字？</w:t>
            </w:r>
          </w:p>
          <w:p w:rsidR="00A656DA" w:rsidRDefault="00352C14">
            <w:pPr>
              <w:rPr>
                <w:rFonts w:ascii="標楷體" w:eastAsia="標楷體" w:hAnsi="標楷體" w:cs="Arial"/>
                <w:bCs/>
                <w:color w:val="FF0000"/>
              </w:rPr>
            </w:pPr>
            <w:r>
              <w:rPr>
                <w:rFonts w:ascii="標楷體" w:eastAsia="標楷體" w:hAnsi="標楷體" w:cs="Arial"/>
                <w:bCs/>
                <w:color w:val="FF0000"/>
              </w:rPr>
              <w:t>2.</w:t>
            </w:r>
            <w:r>
              <w:rPr>
                <w:rFonts w:ascii="標楷體" w:eastAsia="標楷體" w:hAnsi="標楷體" w:cs="Arial"/>
                <w:bCs/>
                <w:color w:val="FF0000"/>
              </w:rPr>
              <w:t>兒童分組討論、發表。</w:t>
            </w:r>
          </w:p>
          <w:p w:rsidR="00A656DA" w:rsidRDefault="00352C14">
            <w:pPr>
              <w:rPr>
                <w:rFonts w:ascii="標楷體" w:eastAsia="標楷體" w:hAnsi="標楷體" w:cs="Arial"/>
                <w:bCs/>
                <w:color w:val="FF0000"/>
              </w:rPr>
            </w:pPr>
            <w:r>
              <w:rPr>
                <w:rFonts w:ascii="標楷體" w:eastAsia="標楷體" w:hAnsi="標楷體" w:cs="Arial"/>
                <w:bCs/>
                <w:color w:val="FF0000"/>
              </w:rPr>
              <w:t>3.</w:t>
            </w:r>
            <w:r>
              <w:rPr>
                <w:rFonts w:ascii="標楷體" w:eastAsia="標楷體" w:hAnsi="標楷體" w:cs="Arial"/>
                <w:bCs/>
                <w:color w:val="FF0000"/>
              </w:rPr>
              <w:t>四捨五入法的命名活動</w:t>
            </w:r>
          </w:p>
          <w:p w:rsidR="00A656DA" w:rsidRDefault="00352C14">
            <w:pPr>
              <w:rPr>
                <w:rFonts w:ascii="標楷體" w:eastAsia="標楷體" w:hAnsi="標楷體"/>
              </w:rPr>
            </w:pPr>
            <w:r>
              <w:rPr>
                <w:rFonts w:ascii="標楷體" w:eastAsia="標楷體" w:hAnsi="標楷體"/>
              </w:rPr>
              <w:t>4.</w:t>
            </w:r>
            <w:r>
              <w:rPr>
                <w:rFonts w:ascii="標楷體" w:eastAsia="標楷體" w:hAnsi="標楷體"/>
              </w:rPr>
              <w:t>布題：如果我們用四捨五入法取概數到萬位，結果會不會比較接近實際的數字呢</w:t>
            </w:r>
            <w:r>
              <w:rPr>
                <w:rFonts w:ascii="標楷體" w:eastAsia="標楷體" w:hAnsi="標楷體"/>
              </w:rPr>
              <w:t>?</w:t>
            </w:r>
          </w:p>
          <w:p w:rsidR="00A656DA" w:rsidRDefault="00352C14">
            <w:pPr>
              <w:rPr>
                <w:rFonts w:ascii="標楷體" w:eastAsia="標楷體" w:hAnsi="標楷體"/>
              </w:rPr>
            </w:pPr>
            <w:r>
              <w:rPr>
                <w:rFonts w:ascii="標楷體" w:eastAsia="標楷體" w:hAnsi="標楷體"/>
              </w:rPr>
              <w:t>5.</w:t>
            </w:r>
            <w:r>
              <w:rPr>
                <w:rFonts w:ascii="標楷體" w:eastAsia="標楷體" w:hAnsi="標楷體"/>
              </w:rPr>
              <w:t>兒童分組討論、發表。</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5</w:t>
            </w:r>
            <w:r>
              <w:rPr>
                <w:rFonts w:ascii="標楷體" w:eastAsia="標楷體" w:hAnsi="標楷體"/>
              </w:rPr>
              <w:t>】概數的應用</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概數的應用</w:t>
            </w:r>
          </w:p>
          <w:p w:rsidR="00A656DA" w:rsidRDefault="00352C14">
            <w:r>
              <w:rPr>
                <w:rFonts w:ascii="標楷體" w:eastAsia="標楷體" w:hAnsi="標楷體"/>
              </w:rPr>
              <w:t>1.</w:t>
            </w:r>
            <w:r>
              <w:t xml:space="preserve"> </w:t>
            </w:r>
            <w:r>
              <w:rPr>
                <w:rFonts w:ascii="標楷體" w:eastAsia="標楷體" w:hAnsi="標楷體"/>
              </w:rPr>
              <w:t>教師布題，讓學生分別用無條件捨去法、無條件進入法和四捨五入法，取</w:t>
            </w:r>
            <w:r>
              <w:rPr>
                <w:rFonts w:ascii="標楷體" w:eastAsia="標楷體" w:hAnsi="標楷體"/>
              </w:rPr>
              <w:lastRenderedPageBreak/>
              <w:t>概數到十位再計算總和。說說看，用哪一種方法取概數後再計算和實際價格的總和最接近？</w:t>
            </w:r>
          </w:p>
          <w:p w:rsidR="00A656DA" w:rsidRDefault="00352C14">
            <w:r>
              <w:rPr>
                <w:rFonts w:ascii="標楷體" w:eastAsia="標楷體" w:hAnsi="標楷體"/>
              </w:rPr>
              <w:t xml:space="preserve">2. </w:t>
            </w:r>
            <w:r>
              <w:rPr>
                <w:rFonts w:ascii="標楷體" w:eastAsia="標楷體" w:hAnsi="標楷體"/>
              </w:rPr>
              <w:t>教師重新布題，透過觀察和討論，察覺先取概數再做計算的方式</w:t>
            </w:r>
            <w:r>
              <w:rPr>
                <w:rFonts w:ascii="標楷體" w:eastAsia="標楷體" w:hAnsi="標楷體"/>
                <w:color w:val="9BBB59"/>
              </w:rPr>
              <w:t>。</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A656DA">
            <w:pPr>
              <w:jc w:val="left"/>
              <w:rPr>
                <w:rFonts w:ascii="標楷體" w:eastAsia="標楷體" w:hAnsi="標楷體" w:cs="Arial Unicode MS"/>
              </w:rPr>
            </w:pP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七</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3/26</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4/1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n-Ⅱ-7</w:t>
            </w:r>
            <w:r>
              <w:rPr>
                <w:rFonts w:ascii="標楷體" w:eastAsia="標楷體" w:hAnsi="標楷體"/>
              </w:rPr>
              <w:t>理解小數的意義與位值結構，並能做加、減、整數倍的直式計算與應用。</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t>N-4-7</w:t>
            </w:r>
            <w:r>
              <w:rPr>
                <w:rFonts w:ascii="標楷體" w:eastAsia="標楷體" w:hAnsi="標楷體"/>
              </w:rPr>
              <w:t>二位小數：位值單位「百分位」。位值單位換算。比較、計算與解題。用直式計算二位小數的加、減與整數倍。</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r>
              <w:rPr>
                <w:rFonts w:ascii="標楷體" w:eastAsia="標楷體" w:hAnsi="標楷體"/>
                <w:b/>
              </w:rPr>
              <w:t>第</w:t>
            </w:r>
            <w:r>
              <w:rPr>
                <w:rFonts w:ascii="標楷體" w:eastAsia="標楷體" w:hAnsi="標楷體"/>
                <w:b/>
              </w:rPr>
              <w:t>4</w:t>
            </w:r>
            <w:r>
              <w:rPr>
                <w:rFonts w:ascii="標楷體" w:eastAsia="標楷體" w:hAnsi="標楷體"/>
                <w:b/>
              </w:rPr>
              <w:t>單元小數乘以整數</w:t>
            </w:r>
            <w:r>
              <w:t xml:space="preserve"> </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1</w:t>
            </w:r>
            <w:r>
              <w:rPr>
                <w:rFonts w:ascii="標楷體" w:eastAsia="標楷體" w:hAnsi="標楷體"/>
              </w:rPr>
              <w:t>】一位小數乘以整數</w:t>
            </w:r>
          </w:p>
          <w:p w:rsidR="00A656DA" w:rsidRDefault="00352C14">
            <w:pPr>
              <w:snapToGrid w:val="0"/>
              <w:spacing w:line="240" w:lineRule="exact"/>
              <w:ind w:left="57" w:right="57"/>
              <w:rPr>
                <w:rFonts w:ascii="標楷體" w:eastAsia="標楷體" w:hAnsi="標楷體"/>
              </w:rPr>
            </w:pPr>
            <w:r>
              <w:rPr>
                <w:rFonts w:ascii="標楷體" w:eastAsia="標楷體" w:hAnsi="標楷體"/>
              </w:rPr>
              <w:t>1.</w:t>
            </w:r>
            <w:r>
              <w:rPr>
                <w:rFonts w:ascii="標楷體" w:eastAsia="標楷體" w:hAnsi="標楷體"/>
              </w:rPr>
              <w:t>教師布題，引導學生操作數棒，解決一位小數乘以整數的問題，並以直式記錄。</w:t>
            </w:r>
          </w:p>
          <w:p w:rsidR="00A656DA" w:rsidRDefault="00352C14">
            <w:pPr>
              <w:snapToGrid w:val="0"/>
              <w:spacing w:line="240" w:lineRule="exact"/>
              <w:ind w:left="57" w:right="57"/>
              <w:rPr>
                <w:rFonts w:ascii="標楷體" w:eastAsia="標楷體" w:hAnsi="標楷體"/>
              </w:rPr>
            </w:pPr>
            <w:r>
              <w:rPr>
                <w:rFonts w:ascii="標楷體" w:eastAsia="標楷體" w:hAnsi="標楷體"/>
              </w:rPr>
              <w:t>2.</w:t>
            </w:r>
            <w:r>
              <w:rPr>
                <w:rFonts w:ascii="標楷體" w:eastAsia="標楷體" w:hAnsi="標楷體"/>
              </w:rPr>
              <w:t>教師引導學生比較課本中，整數乘法和小數乘法算式的異同。</w:t>
            </w:r>
          </w:p>
          <w:p w:rsidR="00A656DA" w:rsidRDefault="00352C14">
            <w:pPr>
              <w:snapToGrid w:val="0"/>
              <w:spacing w:line="240" w:lineRule="exact"/>
              <w:ind w:left="57" w:right="57"/>
              <w:rPr>
                <w:rFonts w:ascii="標楷體" w:eastAsia="標楷體" w:hAnsi="標楷體"/>
              </w:rPr>
            </w:pPr>
            <w:r>
              <w:rPr>
                <w:rFonts w:ascii="標楷體" w:eastAsia="標楷體" w:hAnsi="標楷體"/>
              </w:rPr>
              <w:t>3.</w:t>
            </w:r>
            <w:r>
              <w:rPr>
                <w:rFonts w:ascii="標楷體" w:eastAsia="標楷體" w:hAnsi="標楷體"/>
              </w:rPr>
              <w:t>教師說明當答案在小數點後最末一位是</w:t>
            </w:r>
            <w:r>
              <w:rPr>
                <w:rFonts w:ascii="標楷體" w:eastAsia="標楷體" w:hAnsi="標楷體"/>
              </w:rPr>
              <w:t>0</w:t>
            </w:r>
            <w:r>
              <w:rPr>
                <w:rFonts w:ascii="標楷體" w:eastAsia="標楷體" w:hAnsi="標楷體"/>
              </w:rPr>
              <w:t>時，可以省略不寫。</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2</w:t>
            </w:r>
            <w:r>
              <w:rPr>
                <w:rFonts w:ascii="標楷體" w:eastAsia="標楷體" w:hAnsi="標楷體"/>
              </w:rPr>
              <w:t>】二位小數乘以整數</w:t>
            </w:r>
          </w:p>
          <w:p w:rsidR="00A656DA" w:rsidRDefault="00352C14">
            <w:pPr>
              <w:snapToGrid w:val="0"/>
              <w:spacing w:line="240" w:lineRule="exact"/>
              <w:ind w:left="57" w:right="57"/>
              <w:rPr>
                <w:rFonts w:ascii="標楷體" w:eastAsia="標楷體" w:hAnsi="標楷體"/>
              </w:rPr>
            </w:pPr>
            <w:r>
              <w:rPr>
                <w:rFonts w:ascii="標楷體" w:eastAsia="標楷體" w:hAnsi="標楷體"/>
              </w:rPr>
              <w:t>1.</w:t>
            </w:r>
            <w:r>
              <w:rPr>
                <w:rFonts w:ascii="標楷體" w:eastAsia="標楷體" w:hAnsi="標楷體"/>
              </w:rPr>
              <w:t>教師布題，引導學生操作百格板，解決二位小數乘以整數的問題，並以直式記錄。</w:t>
            </w:r>
          </w:p>
          <w:p w:rsidR="00A656DA" w:rsidRDefault="00352C14">
            <w:pPr>
              <w:snapToGrid w:val="0"/>
              <w:spacing w:line="240" w:lineRule="exact"/>
              <w:ind w:left="57" w:right="57"/>
              <w:rPr>
                <w:rFonts w:ascii="標楷體" w:eastAsia="標楷體" w:hAnsi="標楷體"/>
              </w:rPr>
            </w:pPr>
            <w:r>
              <w:rPr>
                <w:rFonts w:ascii="標楷體" w:eastAsia="標楷體" w:hAnsi="標楷體"/>
              </w:rPr>
              <w:t>2.</w:t>
            </w:r>
            <w:r>
              <w:rPr>
                <w:rFonts w:ascii="標楷體" w:eastAsia="標楷體" w:hAnsi="標楷體"/>
              </w:rPr>
              <w:t>教師重新布題，透過討論，察覺小數乘法直式和整數乘法直式一樣，最後在答案點上和被乘數一樣位數的小數點。</w:t>
            </w:r>
          </w:p>
          <w:p w:rsidR="00A656DA" w:rsidRDefault="00352C14">
            <w:pPr>
              <w:snapToGrid w:val="0"/>
              <w:spacing w:line="240" w:lineRule="exact"/>
              <w:ind w:left="57" w:right="57"/>
              <w:rPr>
                <w:rFonts w:ascii="標楷體" w:eastAsia="標楷體" w:hAnsi="標楷體"/>
              </w:rPr>
            </w:pPr>
            <w:r>
              <w:rPr>
                <w:rFonts w:ascii="標楷體" w:eastAsia="標楷體" w:hAnsi="標楷體"/>
              </w:rPr>
              <w:t>3.</w:t>
            </w:r>
            <w:r>
              <w:rPr>
                <w:rFonts w:ascii="標楷體" w:eastAsia="標楷體" w:hAnsi="標楷體"/>
              </w:rPr>
              <w:t>教師口述布題，解決二位小數乘以整數的問題，並以直式記錄計算。</w:t>
            </w:r>
          </w:p>
          <w:p w:rsidR="00A656DA" w:rsidRDefault="00352C14">
            <w:r>
              <w:rPr>
                <w:rFonts w:ascii="標楷體" w:eastAsia="標楷體" w:hAnsi="標楷體"/>
              </w:rPr>
              <w:t>4.</w:t>
            </w:r>
            <w:r>
              <w:rPr>
                <w:rFonts w:ascii="標楷體" w:eastAsia="標楷體" w:hAnsi="標楷體"/>
              </w:rPr>
              <w:t>教師重</w:t>
            </w:r>
            <w:r>
              <w:rPr>
                <w:rFonts w:ascii="標楷體" w:eastAsia="標楷體" w:hAnsi="標楷體"/>
              </w:rPr>
              <w:t>新布題，引導學生經驗小數點位置移動與積的小數點的關係。</w:t>
            </w:r>
          </w:p>
          <w:p w:rsidR="00A656DA" w:rsidRDefault="00A656DA">
            <w:pPr>
              <w:rPr>
                <w:rFonts w:ascii="標楷體" w:eastAsia="標楷體" w:hAnsi="標楷體"/>
                <w:color w:val="9BBB59"/>
              </w:rPr>
            </w:pP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t>【品德教育】</w:t>
            </w:r>
          </w:p>
          <w:p w:rsidR="00A656DA" w:rsidRDefault="00352C14">
            <w:pPr>
              <w:jc w:val="left"/>
              <w:rPr>
                <w:rFonts w:ascii="標楷體" w:eastAsia="標楷體" w:hAnsi="標楷體" w:cs="Arial Unicode MS"/>
              </w:rPr>
            </w:pPr>
            <w:r>
              <w:rPr>
                <w:rFonts w:ascii="標楷體" w:eastAsia="標楷體" w:hAnsi="標楷體" w:cs="Arial Unicode MS"/>
              </w:rPr>
              <w:t>品</w:t>
            </w:r>
            <w:r>
              <w:rPr>
                <w:rFonts w:ascii="標楷體" w:eastAsia="標楷體" w:hAnsi="標楷體" w:cs="Arial Unicode MS"/>
              </w:rPr>
              <w:t>E1</w:t>
            </w:r>
            <w:r>
              <w:rPr>
                <w:rFonts w:ascii="標楷體" w:eastAsia="標楷體" w:hAnsi="標楷體" w:cs="Arial Unicode MS"/>
              </w:rPr>
              <w:t>良好生活習慣與德行。</w:t>
            </w:r>
          </w:p>
          <w:p w:rsidR="00A656DA" w:rsidRDefault="00352C14">
            <w:pPr>
              <w:jc w:val="left"/>
              <w:rPr>
                <w:rFonts w:ascii="標楷體" w:eastAsia="標楷體" w:hAnsi="標楷體" w:cs="Arial Unicode MS"/>
              </w:rPr>
            </w:pPr>
            <w:r>
              <w:rPr>
                <w:rFonts w:ascii="標楷體" w:eastAsia="標楷體" w:hAnsi="標楷體" w:cs="Arial Unicode MS"/>
              </w:rPr>
              <w:t>【安全教育】</w:t>
            </w:r>
          </w:p>
          <w:p w:rsidR="00A656DA" w:rsidRDefault="00352C14">
            <w:pPr>
              <w:jc w:val="left"/>
              <w:rPr>
                <w:rFonts w:ascii="標楷體" w:eastAsia="標楷體" w:hAnsi="標楷體" w:cs="Arial Unicode MS"/>
              </w:rPr>
            </w:pPr>
            <w:r>
              <w:rPr>
                <w:rFonts w:ascii="標楷體" w:eastAsia="標楷體" w:hAnsi="標楷體" w:cs="Arial Unicode MS"/>
              </w:rPr>
              <w:t>安</w:t>
            </w:r>
            <w:r>
              <w:rPr>
                <w:rFonts w:ascii="標楷體" w:eastAsia="標楷體" w:hAnsi="標楷體" w:cs="Arial Unicode MS"/>
              </w:rPr>
              <w:t>E7</w:t>
            </w:r>
            <w:r>
              <w:rPr>
                <w:rFonts w:ascii="標楷體" w:eastAsia="標楷體" w:hAnsi="標楷體" w:cs="Arial Unicode MS"/>
              </w:rPr>
              <w:t>探究運動基本的保健。</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八</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4/2</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4/8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n-Ⅱ-7</w:t>
            </w:r>
            <w:r>
              <w:rPr>
                <w:rFonts w:ascii="標楷體" w:eastAsia="標楷體" w:hAnsi="標楷體"/>
              </w:rPr>
              <w:t>理解小數的意義與位值結構，並能做加、減、整數倍的直式計算與應用。</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t>N-4-7</w:t>
            </w:r>
            <w:r>
              <w:rPr>
                <w:rFonts w:ascii="標楷體" w:eastAsia="標楷體" w:hAnsi="標楷體"/>
              </w:rPr>
              <w:t>二位小數：位值單位「百分位」。位值單位換算。比較、計算與解題。用直式計算二位小數的加、減與整數倍。</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t>第</w:t>
            </w:r>
            <w:r>
              <w:rPr>
                <w:rFonts w:ascii="標楷體" w:eastAsia="標楷體" w:hAnsi="標楷體"/>
                <w:b/>
              </w:rPr>
              <w:t>4</w:t>
            </w:r>
            <w:r>
              <w:rPr>
                <w:rFonts w:ascii="標楷體" w:eastAsia="標楷體" w:hAnsi="標楷體"/>
                <w:b/>
              </w:rPr>
              <w:t>單元小數乘以整數</w:t>
            </w:r>
          </w:p>
          <w:p w:rsidR="00A656DA" w:rsidRDefault="00352C14">
            <w:pPr>
              <w:rPr>
                <w:rFonts w:ascii="標楷體" w:eastAsia="標楷體" w:hAnsi="標楷體"/>
              </w:rPr>
            </w:pPr>
            <w:r>
              <w:rPr>
                <w:rFonts w:ascii="標楷體" w:eastAsia="標楷體" w:hAnsi="標楷體"/>
              </w:rPr>
              <w:t>4</w:t>
            </w:r>
            <w:r>
              <w:rPr>
                <w:rFonts w:ascii="標楷體" w:eastAsia="標楷體" w:hAnsi="標楷體"/>
              </w:rPr>
              <w:t>【活動</w:t>
            </w:r>
            <w:r>
              <w:rPr>
                <w:rFonts w:ascii="標楷體" w:eastAsia="標楷體" w:hAnsi="標楷體"/>
              </w:rPr>
              <w:t>3</w:t>
            </w:r>
            <w:r>
              <w:rPr>
                <w:rFonts w:ascii="標楷體" w:eastAsia="標楷體" w:hAnsi="標楷體"/>
              </w:rPr>
              <w:t>】小數的乘法應用</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能在具體情境中，解決小數的乘法應用問題</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教師以生活情境布題</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兒童分組討論、發表。</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4</w:t>
            </w:r>
            <w:r>
              <w:rPr>
                <w:rFonts w:ascii="標楷體" w:eastAsia="標楷體" w:hAnsi="標楷體"/>
              </w:rPr>
              <w:t>】兩步驟的小數乘法問題</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能在具體情境中，解決兩步驟（不併式）的小數乘法應用問題</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教師布題，經由提問，透過圖示幫助學生理解題意並進行解題活動。</w:t>
            </w:r>
          </w:p>
          <w:p w:rsidR="00A656DA" w:rsidRDefault="00352C14">
            <w:r>
              <w:rPr>
                <w:rFonts w:ascii="標楷體" w:eastAsia="標楷體" w:hAnsi="標楷體"/>
              </w:rPr>
              <w:t>2.</w:t>
            </w:r>
            <w:r>
              <w:rPr>
                <w:rFonts w:ascii="標楷體" w:eastAsia="標楷體" w:hAnsi="標楷體"/>
              </w:rPr>
              <w:t>兒童分組討論、發表。</w:t>
            </w:r>
          </w:p>
          <w:p w:rsidR="00A656DA" w:rsidRDefault="00A656DA">
            <w:pPr>
              <w:rPr>
                <w:rFonts w:ascii="標楷體" w:eastAsia="標楷體" w:hAnsi="標楷體"/>
                <w:color w:val="9BBB59"/>
              </w:rPr>
            </w:pP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t>【品德教育】</w:t>
            </w:r>
          </w:p>
          <w:p w:rsidR="00A656DA" w:rsidRDefault="00352C14">
            <w:pPr>
              <w:jc w:val="left"/>
              <w:rPr>
                <w:rFonts w:ascii="標楷體" w:eastAsia="標楷體" w:hAnsi="標楷體" w:cs="Arial Unicode MS"/>
              </w:rPr>
            </w:pPr>
            <w:r>
              <w:rPr>
                <w:rFonts w:ascii="標楷體" w:eastAsia="標楷體" w:hAnsi="標楷體" w:cs="Arial Unicode MS"/>
              </w:rPr>
              <w:t>品</w:t>
            </w:r>
            <w:r>
              <w:rPr>
                <w:rFonts w:ascii="標楷體" w:eastAsia="標楷體" w:hAnsi="標楷體" w:cs="Arial Unicode MS"/>
              </w:rPr>
              <w:t>E1</w:t>
            </w:r>
            <w:r>
              <w:rPr>
                <w:rFonts w:ascii="標楷體" w:eastAsia="標楷體" w:hAnsi="標楷體" w:cs="Arial Unicode MS"/>
              </w:rPr>
              <w:t>良好生活習慣與德行。</w:t>
            </w:r>
          </w:p>
          <w:p w:rsidR="00A656DA" w:rsidRDefault="00352C14">
            <w:pPr>
              <w:jc w:val="left"/>
              <w:rPr>
                <w:rFonts w:ascii="標楷體" w:eastAsia="標楷體" w:hAnsi="標楷體" w:cs="Arial Unicode MS"/>
              </w:rPr>
            </w:pPr>
            <w:r>
              <w:rPr>
                <w:rFonts w:ascii="標楷體" w:eastAsia="標楷體" w:hAnsi="標楷體" w:cs="Arial Unicode MS"/>
              </w:rPr>
              <w:t>【安全教育】</w:t>
            </w:r>
          </w:p>
          <w:p w:rsidR="00A656DA" w:rsidRDefault="00352C14">
            <w:pPr>
              <w:jc w:val="left"/>
              <w:rPr>
                <w:rFonts w:ascii="標楷體" w:eastAsia="標楷體" w:hAnsi="標楷體" w:cs="Arial Unicode MS"/>
              </w:rPr>
            </w:pPr>
            <w:r>
              <w:rPr>
                <w:rFonts w:ascii="標楷體" w:eastAsia="標楷體" w:hAnsi="標楷體" w:cs="Arial Unicode MS"/>
              </w:rPr>
              <w:t>安</w:t>
            </w:r>
            <w:r>
              <w:rPr>
                <w:rFonts w:ascii="標楷體" w:eastAsia="標楷體" w:hAnsi="標楷體" w:cs="Arial Unicode MS"/>
              </w:rPr>
              <w:t>E7</w:t>
            </w:r>
            <w:r>
              <w:rPr>
                <w:rFonts w:ascii="標楷體" w:eastAsia="標楷體" w:hAnsi="標楷體" w:cs="Arial Unicode MS"/>
              </w:rPr>
              <w:t>探究運動基本的保健。</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九</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4/9</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4/15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s-Ⅱ-2</w:t>
            </w:r>
            <w:r>
              <w:rPr>
                <w:rFonts w:ascii="標楷體" w:eastAsia="標楷體" w:hAnsi="標楷體"/>
              </w:rPr>
              <w:t>認識平面圖形全等的意義。</w:t>
            </w:r>
          </w:p>
          <w:p w:rsidR="00A656DA" w:rsidRDefault="00352C14">
            <w:pPr>
              <w:snapToGrid w:val="0"/>
              <w:jc w:val="left"/>
              <w:rPr>
                <w:rFonts w:ascii="標楷體" w:eastAsia="標楷體" w:hAnsi="標楷體"/>
              </w:rPr>
            </w:pPr>
            <w:r>
              <w:rPr>
                <w:rFonts w:ascii="標楷體" w:eastAsia="標楷體" w:hAnsi="標楷體"/>
              </w:rPr>
              <w:t>s-Ⅱ-3</w:t>
            </w:r>
            <w:r>
              <w:rPr>
                <w:rFonts w:ascii="標楷體" w:eastAsia="標楷體" w:hAnsi="標楷體"/>
              </w:rPr>
              <w:t>透過平面圖形的構成要素，</w:t>
            </w:r>
            <w:r>
              <w:rPr>
                <w:rFonts w:ascii="標楷體" w:eastAsia="標楷體" w:hAnsi="標楷體"/>
              </w:rPr>
              <w:lastRenderedPageBreak/>
              <w:t>認識常見三角形、常見四邊形與圓。</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lastRenderedPageBreak/>
              <w:t>S-4-5</w:t>
            </w:r>
            <w:r>
              <w:rPr>
                <w:rFonts w:ascii="標楷體" w:eastAsia="標楷體" w:hAnsi="標楷體"/>
              </w:rPr>
              <w:t>垂直與平行：以具體操作為主。直角是</w:t>
            </w:r>
            <w:r>
              <w:rPr>
                <w:rFonts w:ascii="標楷體" w:eastAsia="標楷體" w:hAnsi="標楷體"/>
              </w:rPr>
              <w:t>90</w:t>
            </w:r>
            <w:r>
              <w:rPr>
                <w:rFonts w:ascii="標楷體" w:eastAsia="標楷體" w:hAnsi="標楷體"/>
              </w:rPr>
              <w:t>度。直角常用記號。垂直於一線的</w:t>
            </w:r>
            <w:r>
              <w:rPr>
                <w:rFonts w:ascii="標楷體" w:eastAsia="標楷體" w:hAnsi="標楷體"/>
              </w:rPr>
              <w:lastRenderedPageBreak/>
              <w:t>兩線相互平行。平行線間距離處處相等。作垂直線；作平行線。</w:t>
            </w:r>
          </w:p>
          <w:p w:rsidR="00A656DA" w:rsidRDefault="00352C14">
            <w:pPr>
              <w:snapToGrid w:val="0"/>
              <w:jc w:val="left"/>
              <w:rPr>
                <w:rFonts w:ascii="標楷體" w:eastAsia="標楷體" w:hAnsi="標楷體"/>
              </w:rPr>
            </w:pPr>
            <w:r>
              <w:rPr>
                <w:rFonts w:ascii="標楷體" w:eastAsia="標楷體" w:hAnsi="標楷體"/>
              </w:rPr>
              <w:t>S-4-6</w:t>
            </w:r>
            <w:r>
              <w:rPr>
                <w:rFonts w:ascii="標楷體" w:eastAsia="標楷體" w:hAnsi="標楷體"/>
              </w:rPr>
              <w:t>平面圖形的全等：以具體操作為主。形狀大小一樣的兩圖形全等。能用平移、旋轉、翻轉做全等疊合。全等圖形之對應角相等、對應邊相等。</w:t>
            </w:r>
          </w:p>
          <w:p w:rsidR="00A656DA" w:rsidRDefault="00352C14">
            <w:pPr>
              <w:snapToGrid w:val="0"/>
              <w:jc w:val="left"/>
              <w:rPr>
                <w:rFonts w:ascii="標楷體" w:eastAsia="標楷體" w:hAnsi="標楷體"/>
              </w:rPr>
            </w:pPr>
            <w:r>
              <w:rPr>
                <w:rFonts w:ascii="標楷體" w:eastAsia="標楷體" w:hAnsi="標楷體"/>
              </w:rPr>
              <w:t>S-4-8</w:t>
            </w:r>
            <w:r>
              <w:rPr>
                <w:rFonts w:ascii="標楷體" w:eastAsia="標楷體" w:hAnsi="標楷體"/>
              </w:rPr>
              <w:t>四邊形：以邊與角的特徵（含平行）認識特殊四邊形並能作圖。如正方形、長方形、平行四邊形、菱形、梯形。</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lastRenderedPageBreak/>
              <w:t>第</w:t>
            </w:r>
            <w:r>
              <w:rPr>
                <w:rFonts w:ascii="標楷體" w:eastAsia="標楷體" w:hAnsi="標楷體"/>
                <w:b/>
              </w:rPr>
              <w:t>5</w:t>
            </w:r>
            <w:r>
              <w:rPr>
                <w:rFonts w:ascii="標楷體" w:eastAsia="標楷體" w:hAnsi="標楷體"/>
                <w:b/>
              </w:rPr>
              <w:t>單元四邊形</w:t>
            </w:r>
          </w:p>
          <w:p w:rsidR="00A656DA" w:rsidRDefault="00352C14">
            <w:r>
              <w:rPr>
                <w:rFonts w:ascii="標楷體" w:eastAsia="標楷體" w:hAnsi="標楷體"/>
              </w:rPr>
              <w:t>5-1</w:t>
            </w:r>
            <w:r>
              <w:rPr>
                <w:rFonts w:ascii="MS Mincho" w:eastAsia="MS Mincho" w:hAnsi="MS Mincho" w:cs="MS Mincho"/>
              </w:rPr>
              <w:t>▪</w:t>
            </w:r>
            <w:r>
              <w:rPr>
                <w:rFonts w:ascii="標楷體" w:eastAsia="標楷體" w:hAnsi="標楷體"/>
              </w:rPr>
              <w:t>垂直和平行</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1</w:t>
            </w:r>
            <w:r>
              <w:rPr>
                <w:rFonts w:ascii="標楷體" w:eastAsia="標楷體" w:hAnsi="標楷體"/>
              </w:rPr>
              <w:t>】垂直和平行</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找出兩條直線相交所成的直角</w:t>
            </w:r>
          </w:p>
          <w:p w:rsidR="00A656DA" w:rsidRDefault="00352C14">
            <w:pPr>
              <w:snapToGrid w:val="0"/>
              <w:spacing w:line="240" w:lineRule="exact"/>
              <w:ind w:left="57" w:right="57"/>
              <w:rPr>
                <w:rFonts w:ascii="標楷體" w:eastAsia="標楷體" w:hAnsi="標楷體"/>
              </w:rPr>
            </w:pPr>
            <w:r>
              <w:rPr>
                <w:rFonts w:ascii="標楷體" w:eastAsia="標楷體" w:hAnsi="標楷體"/>
              </w:rPr>
              <w:t>1.</w:t>
            </w:r>
            <w:r>
              <w:rPr>
                <w:rFonts w:ascii="標楷體" w:eastAsia="標楷體" w:hAnsi="標楷體"/>
              </w:rPr>
              <w:t>教師布題，透過操作摺紙活動，察覺直角的位置。</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拿出附件第</w:t>
            </w:r>
            <w:r>
              <w:rPr>
                <w:rFonts w:ascii="標楷體" w:eastAsia="標楷體" w:hAnsi="標楷體"/>
              </w:rPr>
              <w:t>1</w:t>
            </w:r>
            <w:r>
              <w:rPr>
                <w:rFonts w:ascii="標楷體" w:eastAsia="標楷體" w:hAnsi="標楷體"/>
              </w:rPr>
              <w:t>頁的圖卡，摺出一個直角。</w:t>
            </w:r>
          </w:p>
          <w:p w:rsidR="00A656DA" w:rsidRDefault="00352C14">
            <w:pPr>
              <w:rPr>
                <w:rFonts w:ascii="標楷體" w:eastAsia="標楷體" w:hAnsi="標楷體"/>
              </w:rPr>
            </w:pPr>
            <w:r>
              <w:rPr>
                <w:rFonts w:ascii="標楷體" w:eastAsia="標楷體" w:hAnsi="標楷體"/>
              </w:rPr>
              <w:lastRenderedPageBreak/>
              <w:t>․</w:t>
            </w:r>
            <w:r>
              <w:rPr>
                <w:rFonts w:ascii="標楷體" w:eastAsia="標楷體" w:hAnsi="標楷體"/>
              </w:rPr>
              <w:t>兒童分組討論、發表。如：</w:t>
            </w:r>
          </w:p>
          <w:p w:rsidR="00A656DA" w:rsidRDefault="00352C14">
            <w:r>
              <w:rPr>
                <w:noProof/>
              </w:rPr>
              <w:drawing>
                <wp:inline distT="0" distB="0" distL="0" distR="0">
                  <wp:extent cx="2139311" cy="633093"/>
                  <wp:effectExtent l="0" t="0" r="0" b="0"/>
                  <wp:docPr id="50"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2139311" cy="633093"/>
                          </a:xfrm>
                          <a:prstGeom prst="rect">
                            <a:avLst/>
                          </a:prstGeom>
                          <a:noFill/>
                          <a:ln>
                            <a:noFill/>
                            <a:prstDash/>
                          </a:ln>
                        </pic:spPr>
                      </pic:pic>
                    </a:graphicData>
                  </a:graphic>
                </wp:inline>
              </w:drawing>
            </w:r>
          </w:p>
          <w:p w:rsidR="00A656DA" w:rsidRDefault="00352C14">
            <w:pPr>
              <w:snapToGrid w:val="0"/>
              <w:spacing w:line="240" w:lineRule="exact"/>
              <w:ind w:left="57" w:right="57"/>
              <w:rPr>
                <w:rFonts w:ascii="標楷體" w:eastAsia="標楷體" w:hAnsi="標楷體"/>
              </w:rPr>
            </w:pPr>
            <w:r>
              <w:rPr>
                <w:rFonts w:ascii="標楷體" w:eastAsia="標楷體" w:hAnsi="標楷體"/>
              </w:rPr>
              <w:t>3.</w:t>
            </w:r>
            <w:r>
              <w:rPr>
                <w:rFonts w:ascii="標楷體" w:eastAsia="標楷體" w:hAnsi="標楷體"/>
              </w:rPr>
              <w:t>教師重新口述布題，透過觀察和討論，察覺兩條直線垂直</w:t>
            </w:r>
            <w:r>
              <w:rPr>
                <w:rFonts w:ascii="標楷體" w:eastAsia="標楷體" w:hAnsi="標楷體"/>
              </w:rPr>
              <w:t>的情形。</w:t>
            </w:r>
          </w:p>
          <w:p w:rsidR="00A656DA" w:rsidRDefault="00352C14">
            <w:pPr>
              <w:snapToGrid w:val="0"/>
              <w:spacing w:line="240" w:lineRule="exact"/>
              <w:ind w:left="57" w:right="57"/>
              <w:rPr>
                <w:rFonts w:ascii="標楷體" w:eastAsia="標楷體" w:hAnsi="標楷體"/>
              </w:rPr>
            </w:pPr>
            <w:r>
              <w:rPr>
                <w:rFonts w:ascii="標楷體" w:eastAsia="標楷體" w:hAnsi="標楷體"/>
              </w:rPr>
              <w:t>4.</w:t>
            </w:r>
            <w:r>
              <w:rPr>
                <w:rFonts w:ascii="標楷體" w:eastAsia="標楷體" w:hAnsi="標楷體"/>
              </w:rPr>
              <w:t>學生學習繪製兩條互相垂直的線和一條通過線外一點的垂直線。</w:t>
            </w:r>
          </w:p>
          <w:p w:rsidR="00A656DA" w:rsidRDefault="00352C14">
            <w:pPr>
              <w:snapToGrid w:val="0"/>
              <w:spacing w:line="240" w:lineRule="exact"/>
              <w:ind w:left="57" w:right="57"/>
              <w:rPr>
                <w:rFonts w:ascii="標楷體" w:eastAsia="標楷體" w:hAnsi="標楷體"/>
              </w:rPr>
            </w:pPr>
            <w:r>
              <w:rPr>
                <w:rFonts w:ascii="標楷體" w:eastAsia="標楷體" w:hAnsi="標楷體"/>
              </w:rPr>
              <w:t>5.</w:t>
            </w:r>
            <w:r>
              <w:rPr>
                <w:rFonts w:ascii="標楷體" w:eastAsia="標楷體" w:hAnsi="標楷體"/>
              </w:rPr>
              <w:t>教師口述布題，透過觀察和討論，察覺兩條直線平行的關係。</w:t>
            </w:r>
          </w:p>
          <w:p w:rsidR="00A656DA" w:rsidRDefault="00352C14">
            <w:pPr>
              <w:snapToGrid w:val="0"/>
              <w:spacing w:line="240" w:lineRule="exact"/>
              <w:ind w:left="57" w:right="57"/>
              <w:rPr>
                <w:rFonts w:ascii="標楷體" w:eastAsia="標楷體" w:hAnsi="標楷體"/>
              </w:rPr>
            </w:pPr>
            <w:r>
              <w:rPr>
                <w:rFonts w:ascii="標楷體" w:eastAsia="標楷體" w:hAnsi="標楷體"/>
              </w:rPr>
              <w:t>5.</w:t>
            </w:r>
            <w:r>
              <w:rPr>
                <w:rFonts w:ascii="標楷體" w:eastAsia="標楷體" w:hAnsi="標楷體"/>
              </w:rPr>
              <w:t>學生學習繪製兩條互相平行的直線和一條線通過直線外一點並和直線平行線。</w:t>
            </w:r>
          </w:p>
          <w:p w:rsidR="00A656DA" w:rsidRDefault="00352C14">
            <w:r>
              <w:rPr>
                <w:rFonts w:ascii="標楷體" w:eastAsia="標楷體" w:hAnsi="標楷體"/>
              </w:rPr>
              <w:t>6.</w:t>
            </w:r>
            <w:r>
              <w:rPr>
                <w:rFonts w:ascii="標楷體" w:eastAsia="標楷體" w:hAnsi="標楷體"/>
              </w:rPr>
              <w:t>教師重新口述布題，學生透過觀察、操作和討論，理解兩條平行線間的距離。</w:t>
            </w:r>
          </w:p>
          <w:p w:rsidR="00A656DA" w:rsidRDefault="00352C14">
            <w:r>
              <w:rPr>
                <w:rFonts w:ascii="標楷體" w:eastAsia="標楷體" w:hAnsi="標楷體"/>
              </w:rPr>
              <w:t>5-2</w:t>
            </w:r>
            <w:r>
              <w:rPr>
                <w:rFonts w:ascii="MS Mincho" w:eastAsia="MS Mincho" w:hAnsi="MS Mincho" w:cs="MS Mincho"/>
              </w:rPr>
              <w:t>▪</w:t>
            </w:r>
            <w:r>
              <w:rPr>
                <w:rFonts w:ascii="標楷體" w:eastAsia="標楷體" w:hAnsi="標楷體"/>
              </w:rPr>
              <w:t>認識四邊形</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2</w:t>
            </w:r>
            <w:r>
              <w:rPr>
                <w:rFonts w:ascii="標楷體" w:eastAsia="標楷體" w:hAnsi="標楷體"/>
              </w:rPr>
              <w:t>】認識四邊形</w:t>
            </w:r>
          </w:p>
          <w:p w:rsidR="00A656DA" w:rsidRDefault="00352C14">
            <w:pPr>
              <w:rPr>
                <w:rFonts w:ascii="標楷體" w:eastAsia="標楷體" w:hAnsi="標楷體"/>
              </w:rPr>
            </w:pPr>
            <w:r>
              <w:rPr>
                <w:rFonts w:ascii="標楷體" w:eastAsia="標楷體" w:hAnsi="標楷體"/>
              </w:rPr>
              <w:t xml:space="preserve">1. </w:t>
            </w:r>
            <w:r>
              <w:rPr>
                <w:rFonts w:ascii="標楷體" w:eastAsia="標楷體" w:hAnsi="標楷體"/>
              </w:rPr>
              <w:t>重溫四邊形</w:t>
            </w:r>
            <w:r>
              <w:rPr>
                <w:rFonts w:ascii="標楷體" w:eastAsia="標楷體" w:hAnsi="標楷體"/>
              </w:rPr>
              <w:t xml:space="preserve"> ~ </w:t>
            </w:r>
            <w:r>
              <w:rPr>
                <w:rFonts w:ascii="標楷體" w:eastAsia="標楷體" w:hAnsi="標楷體"/>
              </w:rPr>
              <w:t>教師在黑板上貼出不同的四邊形</w:t>
            </w:r>
            <w:r>
              <w:rPr>
                <w:rFonts w:ascii="標楷體" w:eastAsia="標楷體" w:hAnsi="標楷體"/>
              </w:rPr>
              <w:t xml:space="preserve"> ~ </w:t>
            </w:r>
            <w:r>
              <w:rPr>
                <w:rFonts w:ascii="標楷體" w:eastAsia="標楷體" w:hAnsi="標楷體"/>
              </w:rPr>
              <w:t>提問它們的共通點</w:t>
            </w:r>
            <w:r>
              <w:rPr>
                <w:rFonts w:ascii="標楷體" w:eastAsia="標楷體" w:hAnsi="標楷體"/>
              </w:rPr>
              <w:t>(</w:t>
            </w:r>
            <w:r>
              <w:rPr>
                <w:rFonts w:ascii="標楷體" w:eastAsia="標楷體" w:hAnsi="標楷體"/>
              </w:rPr>
              <w:t>有四條邊和四隻角</w:t>
            </w:r>
            <w:r>
              <w:rPr>
                <w:rFonts w:ascii="標楷體" w:eastAsia="標楷體" w:hAnsi="標楷體"/>
              </w:rPr>
              <w:t>)</w:t>
            </w:r>
            <w:r>
              <w:rPr>
                <w:rFonts w:ascii="標楷體" w:eastAsia="標楷體" w:hAnsi="標楷體"/>
              </w:rPr>
              <w:t>，可稱</w:t>
            </w:r>
            <w:r>
              <w:rPr>
                <w:rFonts w:ascii="標楷體" w:eastAsia="標楷體" w:hAnsi="標楷體"/>
              </w:rPr>
              <w:t xml:space="preserve"> </w:t>
            </w:r>
            <w:r>
              <w:rPr>
                <w:rFonts w:ascii="標楷體" w:eastAsia="標楷體" w:hAnsi="標楷體"/>
              </w:rPr>
              <w:t>它們為四邊形。</w:t>
            </w:r>
          </w:p>
          <w:p w:rsidR="00A656DA" w:rsidRDefault="00352C14">
            <w:r>
              <w:rPr>
                <w:noProof/>
              </w:rPr>
              <w:drawing>
                <wp:inline distT="0" distB="0" distL="0" distR="0">
                  <wp:extent cx="2327276" cy="1471297"/>
                  <wp:effectExtent l="0" t="0" r="0" b="0"/>
                  <wp:docPr id="5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2327276" cy="1471297"/>
                          </a:xfrm>
                          <a:prstGeom prst="rect">
                            <a:avLst/>
                          </a:prstGeom>
                          <a:noFill/>
                          <a:ln>
                            <a:noFill/>
                            <a:prstDash/>
                          </a:ln>
                        </pic:spPr>
                      </pic:pic>
                    </a:graphicData>
                  </a:graphic>
                </wp:inline>
              </w:drawing>
            </w:r>
          </w:p>
          <w:p w:rsidR="00A656DA" w:rsidRDefault="00352C14">
            <w:r>
              <w:rPr>
                <w:rFonts w:ascii="標楷體" w:eastAsia="標楷體" w:hAnsi="標楷體"/>
              </w:rPr>
              <w:t>2.</w:t>
            </w:r>
            <w:r>
              <w:t xml:space="preserve"> </w:t>
            </w:r>
            <w:r>
              <w:rPr>
                <w:rFonts w:ascii="標楷體" w:eastAsia="標楷體" w:hAnsi="標楷體"/>
              </w:rPr>
              <w:t>教師布題，學生操作扣條，認識四邊形的構成要素。</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透過操作扣條將四邊形的分類和命名</w:t>
            </w:r>
          </w:p>
          <w:p w:rsidR="00A656DA" w:rsidRDefault="00352C14">
            <w:pPr>
              <w:rPr>
                <w:rFonts w:ascii="標楷體" w:eastAsia="標楷體" w:hAnsi="標楷體"/>
              </w:rPr>
            </w:pPr>
            <w:r>
              <w:rPr>
                <w:rFonts w:ascii="標楷體" w:eastAsia="標楷體" w:hAnsi="標楷體"/>
              </w:rPr>
              <w:t>3.</w:t>
            </w:r>
            <w:r>
              <w:rPr>
                <w:rFonts w:ascii="標楷體" w:eastAsia="標楷體" w:hAnsi="標楷體"/>
              </w:rPr>
              <w:t>布題：問學生應選擇甚麼長度的幾何條，才能砌出正方形</w:t>
            </w:r>
            <w:r>
              <w:rPr>
                <w:rFonts w:ascii="標楷體" w:eastAsia="標楷體" w:hAnsi="標楷體"/>
              </w:rPr>
              <w:t>(</w:t>
            </w:r>
            <w:r>
              <w:rPr>
                <w:rFonts w:ascii="標楷體" w:eastAsia="標楷體" w:hAnsi="標楷體"/>
              </w:rPr>
              <w:t>長方形、菱形、平行四邊形及梯形</w:t>
            </w:r>
            <w:r>
              <w:rPr>
                <w:rFonts w:ascii="標楷體" w:eastAsia="標楷體" w:hAnsi="標楷體"/>
              </w:rPr>
              <w:t>)</w:t>
            </w:r>
            <w:r>
              <w:rPr>
                <w:rFonts w:ascii="標楷體" w:eastAsia="標楷體" w:hAnsi="標楷體"/>
              </w:rPr>
              <w:t>？</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請學生用尺以及量角器量長度及角度，幫助學生理解四邊形的性質。正方形的對邊是否互相平行？那鄰邊呢？</w:t>
            </w:r>
            <w:r>
              <w:rPr>
                <w:rFonts w:ascii="標楷體" w:eastAsia="標楷體" w:hAnsi="標楷體"/>
              </w:rPr>
              <w:t xml:space="preserve"> </w:t>
            </w:r>
          </w:p>
          <w:p w:rsidR="00A656DA" w:rsidRDefault="00352C14">
            <w:r>
              <w:rPr>
                <w:rFonts w:ascii="標楷體" w:eastAsia="標楷體" w:hAnsi="標楷體"/>
              </w:rPr>
              <w:t>․</w:t>
            </w:r>
            <w:r>
              <w:rPr>
                <w:rFonts w:ascii="標楷體" w:eastAsia="標楷體" w:hAnsi="標楷體"/>
              </w:rPr>
              <w:t>菱形的兩雙對邊是否分別互相平行？</w:t>
            </w:r>
            <w:r>
              <w:rPr>
                <w:rFonts w:ascii="標楷體" w:eastAsia="標楷體" w:hAnsi="標楷體"/>
              </w:rPr>
              <w:t xml:space="preserve"> </w:t>
            </w:r>
          </w:p>
          <w:p w:rsidR="00A656DA" w:rsidRDefault="00352C14">
            <w:r>
              <w:rPr>
                <w:noProof/>
              </w:rPr>
              <w:drawing>
                <wp:inline distT="0" distB="0" distL="0" distR="0">
                  <wp:extent cx="2080890" cy="914400"/>
                  <wp:effectExtent l="0" t="0" r="0" b="0"/>
                  <wp:docPr id="5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2080890" cy="914400"/>
                          </a:xfrm>
                          <a:prstGeom prst="rect">
                            <a:avLst/>
                          </a:prstGeom>
                          <a:noFill/>
                          <a:ln>
                            <a:noFill/>
                            <a:prstDash/>
                          </a:ln>
                        </pic:spPr>
                      </pic:pic>
                    </a:graphicData>
                  </a:graphic>
                </wp:inline>
              </w:drawing>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量量看，它們的對角是否分別相等？</w:t>
            </w:r>
          </w:p>
          <w:p w:rsidR="00A656DA" w:rsidRDefault="00352C14">
            <w:pPr>
              <w:rPr>
                <w:rFonts w:ascii="標楷體" w:eastAsia="標楷體" w:hAnsi="標楷體"/>
              </w:rPr>
            </w:pPr>
            <w:r>
              <w:rPr>
                <w:rFonts w:ascii="標楷體" w:eastAsia="標楷體" w:hAnsi="標楷體"/>
              </w:rPr>
              <w:lastRenderedPageBreak/>
              <w:t>․</w:t>
            </w:r>
            <w:r>
              <w:rPr>
                <w:rFonts w:ascii="標楷體" w:eastAsia="標楷體" w:hAnsi="標楷體"/>
              </w:rPr>
              <w:t>量量看，平行四邊形的對邊是否分別互相相等？對角是否分別互相相等？</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量量看，梯形的對邊是否分別互相相等？對角是否分別互相相等</w:t>
            </w:r>
            <w:r>
              <w:rPr>
                <w:rFonts w:ascii="標楷體" w:eastAsia="標楷體" w:hAnsi="標楷體"/>
              </w:rPr>
              <w:t>?</w:t>
            </w:r>
          </w:p>
          <w:p w:rsidR="00A656DA" w:rsidRDefault="00A656DA">
            <w:pPr>
              <w:rPr>
                <w:rFonts w:ascii="標楷體" w:eastAsia="標楷體" w:hAnsi="標楷體"/>
              </w:rPr>
            </w:pPr>
          </w:p>
          <w:p w:rsidR="00A656DA" w:rsidRDefault="00352C14">
            <w:r>
              <w:rPr>
                <w:rFonts w:ascii="標楷體" w:eastAsia="標楷體" w:hAnsi="標楷體"/>
              </w:rPr>
              <w:t>․</w:t>
            </w:r>
            <w:r>
              <w:rPr>
                <w:rFonts w:ascii="標楷體" w:eastAsia="標楷體" w:hAnsi="標楷體"/>
              </w:rPr>
              <w:t>四邊形的特性：分組活動</w:t>
            </w:r>
            <w:r>
              <w:rPr>
                <w:rFonts w:ascii="標楷體" w:eastAsia="標楷體" w:hAnsi="標楷體"/>
              </w:rPr>
              <w:t xml:space="preserve">~ </w:t>
            </w:r>
            <w:r>
              <w:rPr>
                <w:rFonts w:ascii="標楷體" w:eastAsia="標楷體" w:hAnsi="標楷體"/>
              </w:rPr>
              <w:t>利用觀察法，並以圖表歸納出四邊形的特性。</w:t>
            </w:r>
            <w:r>
              <w:rPr>
                <w:rFonts w:ascii="標楷體" w:eastAsia="標楷體" w:hAnsi="標楷體"/>
              </w:rPr>
              <w:t xml:space="preserve">  </w:t>
            </w:r>
            <w:r>
              <w:rPr>
                <w:rFonts w:ascii="標楷體" w:eastAsia="標楷體" w:hAnsi="標楷體"/>
              </w:rPr>
              <w:t xml:space="preserve">      </w:t>
            </w:r>
            <w:r>
              <w:rPr>
                <w:rFonts w:ascii="標楷體" w:eastAsia="標楷體" w:hAnsi="標楷體"/>
              </w:rPr>
              <w:t>教師利用簡報檔案與學生一同訂正歸納結果</w:t>
            </w:r>
            <w:r>
              <w:rPr>
                <w:rFonts w:ascii="標楷體" w:eastAsia="標楷體" w:hAnsi="標楷體"/>
                <w:color w:val="9BBB59"/>
              </w:rPr>
              <w:t>。</w:t>
            </w:r>
          </w:p>
          <w:p w:rsidR="00A656DA" w:rsidRDefault="00352C14">
            <w:r>
              <w:rPr>
                <w:noProof/>
              </w:rPr>
              <w:drawing>
                <wp:inline distT="0" distB="0" distL="0" distR="0">
                  <wp:extent cx="1752603" cy="1160775"/>
                  <wp:effectExtent l="0" t="0" r="0" b="1275"/>
                  <wp:docPr id="5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752603" cy="1160775"/>
                          </a:xfrm>
                          <a:prstGeom prst="rect">
                            <a:avLst/>
                          </a:prstGeom>
                          <a:noFill/>
                          <a:ln>
                            <a:noFill/>
                            <a:prstDash/>
                          </a:ln>
                        </pic:spPr>
                      </pic:pic>
                    </a:graphicData>
                  </a:graphic>
                </wp:inline>
              </w:drawing>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利用簡報檔案，重溫各種四邊形的名稱，並展出</w:t>
            </w:r>
            <w:r>
              <w:rPr>
                <w:rFonts w:ascii="標楷體" w:eastAsia="標楷體" w:hAnsi="標楷體"/>
              </w:rPr>
              <w:t xml:space="preserve"> </w:t>
            </w:r>
            <w:r>
              <w:rPr>
                <w:rFonts w:ascii="標楷體" w:eastAsia="標楷體" w:hAnsi="標楷體"/>
              </w:rPr>
              <w:t>不同擺法的四邊形，著學生分類及說出名稱。</w:t>
            </w:r>
          </w:p>
          <w:p w:rsidR="00A656DA" w:rsidRDefault="00352C14">
            <w:r>
              <w:rPr>
                <w:rFonts w:ascii="標楷體" w:eastAsia="標楷體" w:hAnsi="標楷體"/>
              </w:rPr>
              <w:t>5-3</w:t>
            </w:r>
            <w:r>
              <w:rPr>
                <w:rFonts w:ascii="MS Mincho" w:eastAsia="MS Mincho" w:hAnsi="MS Mincho" w:cs="MS Mincho"/>
              </w:rPr>
              <w:t>▪</w:t>
            </w:r>
            <w:r>
              <w:rPr>
                <w:rFonts w:ascii="標楷體" w:eastAsia="標楷體" w:hAnsi="標楷體"/>
              </w:rPr>
              <w:t>認識對角線</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3</w:t>
            </w:r>
            <w:r>
              <w:rPr>
                <w:rFonts w:ascii="標楷體" w:eastAsia="標楷體" w:hAnsi="標楷體"/>
              </w:rPr>
              <w:t>】四邊形對角線剪開後的全等關係</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認識對角線</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利用簡報檔案，讓學生認識對角線。</w:t>
            </w:r>
            <w:r>
              <w:rPr>
                <w:rFonts w:ascii="標楷體" w:eastAsia="標楷體" w:hAnsi="標楷體"/>
              </w:rPr>
              <w:t xml:space="preserve"> </w:t>
            </w:r>
            <w:r>
              <w:rPr>
                <w:rFonts w:ascii="標楷體" w:eastAsia="標楷體" w:hAnsi="標楷體"/>
              </w:rPr>
              <w:t>學生在對角線練習紙上，</w:t>
            </w:r>
            <w:r>
              <w:rPr>
                <w:rFonts w:ascii="標楷體" w:eastAsia="標楷體" w:hAnsi="標楷體"/>
              </w:rPr>
              <w:t xml:space="preserve"> </w:t>
            </w:r>
            <w:r>
              <w:rPr>
                <w:rFonts w:ascii="標楷體" w:eastAsia="標楷體" w:hAnsi="標楷體"/>
              </w:rPr>
              <w:t>用顏色筆畫出對角線。並讓學生藉由觀察知道一個四邊形有</w:t>
            </w:r>
            <w:r>
              <w:rPr>
                <w:rFonts w:ascii="標楷體" w:eastAsia="標楷體" w:hAnsi="標楷體"/>
              </w:rPr>
              <w:t>2</w:t>
            </w:r>
            <w:r>
              <w:rPr>
                <w:rFonts w:ascii="標楷體" w:eastAsia="標楷體" w:hAnsi="標楷體"/>
              </w:rPr>
              <w:t>條對角線。</w:t>
            </w:r>
          </w:p>
          <w:p w:rsidR="00A656DA" w:rsidRDefault="00352C14">
            <w:pPr>
              <w:rPr>
                <w:rFonts w:ascii="標楷體" w:eastAsia="標楷體" w:hAnsi="標楷體"/>
                <w:color w:val="9BBB59"/>
              </w:rPr>
            </w:pPr>
            <w:r>
              <w:rPr>
                <w:rFonts w:ascii="標楷體" w:eastAsia="標楷體" w:hAnsi="標楷體"/>
                <w:color w:val="9BBB59"/>
              </w:rPr>
              <w:t>2.</w:t>
            </w:r>
            <w:r>
              <w:rPr>
                <w:rFonts w:ascii="標楷體" w:eastAsia="標楷體" w:hAnsi="標楷體"/>
                <w:color w:val="9BBB59"/>
              </w:rPr>
              <w:t>兒童分組討論、發表。</w:t>
            </w:r>
          </w:p>
          <w:p w:rsidR="00A656DA" w:rsidRDefault="00352C14">
            <w:r>
              <w:rPr>
                <w:noProof/>
              </w:rPr>
              <w:drawing>
                <wp:inline distT="0" distB="0" distL="0" distR="0">
                  <wp:extent cx="1383030" cy="1113794"/>
                  <wp:effectExtent l="0" t="0" r="7620" b="0"/>
                  <wp:docPr id="5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383030" cy="1113794"/>
                          </a:xfrm>
                          <a:prstGeom prst="rect">
                            <a:avLst/>
                          </a:prstGeom>
                          <a:noFill/>
                          <a:ln>
                            <a:noFill/>
                            <a:prstDash/>
                          </a:ln>
                        </pic:spPr>
                      </pic:pic>
                    </a:graphicData>
                  </a:graphic>
                </wp:inline>
              </w:drawing>
            </w:r>
          </w:p>
          <w:p w:rsidR="00A656DA" w:rsidRDefault="00A656DA">
            <w:pPr>
              <w:rPr>
                <w:rFonts w:ascii="標楷體" w:eastAsia="標楷體" w:hAnsi="標楷體"/>
              </w:rPr>
            </w:pPr>
          </w:p>
          <w:p w:rsidR="00A656DA" w:rsidRDefault="00352C14">
            <w:pPr>
              <w:rPr>
                <w:rFonts w:ascii="標楷體" w:eastAsia="標楷體" w:hAnsi="標楷體"/>
              </w:rPr>
            </w:pPr>
            <w:r>
              <w:rPr>
                <w:rFonts w:ascii="標楷體" w:eastAsia="標楷體" w:hAnsi="標楷體"/>
              </w:rPr>
              <w:t>◎</w:t>
            </w:r>
            <w:r>
              <w:rPr>
                <w:rFonts w:ascii="標楷體" w:eastAsia="標楷體" w:hAnsi="標楷體"/>
              </w:rPr>
              <w:t>認識對應邊和對應角</w:t>
            </w:r>
          </w:p>
          <w:p w:rsidR="00A656DA" w:rsidRDefault="00352C14">
            <w:r>
              <w:rPr>
                <w:rFonts w:ascii="標楷體" w:eastAsia="標楷體" w:hAnsi="標楷體"/>
              </w:rPr>
              <w:t>3.</w:t>
            </w:r>
            <w:r>
              <w:rPr>
                <w:rFonts w:ascii="標楷體" w:eastAsia="標楷體" w:hAnsi="標楷體"/>
              </w:rPr>
              <w:t>利用簡報檔案，讓學生認識對應邊和對應角。學生在對應邊和對應角，練習紙上，</w:t>
            </w:r>
            <w:r>
              <w:rPr>
                <w:rFonts w:ascii="標楷體" w:eastAsia="標楷體" w:hAnsi="標楷體"/>
              </w:rPr>
              <w:t xml:space="preserve"> </w:t>
            </w:r>
            <w:r>
              <w:rPr>
                <w:rFonts w:ascii="標楷體" w:eastAsia="標楷體" w:hAnsi="標楷體"/>
              </w:rPr>
              <w:t>用顏色筆畫出對應邊和對應角。</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布題：拿出附件第</w:t>
            </w:r>
            <w:r>
              <w:rPr>
                <w:rFonts w:ascii="標楷體" w:eastAsia="標楷體" w:hAnsi="標楷體"/>
                <w:color w:val="FF0000"/>
              </w:rPr>
              <w:t>7</w:t>
            </w:r>
            <w:r>
              <w:rPr>
                <w:rFonts w:ascii="標楷體" w:eastAsia="標楷體" w:hAnsi="標楷體"/>
                <w:color w:val="FF0000"/>
              </w:rPr>
              <w:t>頁的平行四邊形，沿著其中一條對角線剪開。</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兒童各自取下附件，實際操作。</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找出這兩個全等三角形的對應邊和對應角，並做上相同的記號。</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教師適時介入討論、說明。</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兒童拿出色筆操作，在對應邊和對應角做上相同的記號。如：</w:t>
            </w:r>
          </w:p>
          <w:p w:rsidR="00A656DA" w:rsidRDefault="00352C14">
            <w:r>
              <w:rPr>
                <w:noProof/>
                <w:color w:val="FF0000"/>
              </w:rPr>
              <w:lastRenderedPageBreak/>
              <w:drawing>
                <wp:inline distT="0" distB="0" distL="0" distR="0">
                  <wp:extent cx="1406520" cy="439424"/>
                  <wp:effectExtent l="0" t="0" r="3180" b="0"/>
                  <wp:docPr id="5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1406520" cy="439424"/>
                          </a:xfrm>
                          <a:prstGeom prst="rect">
                            <a:avLst/>
                          </a:prstGeom>
                          <a:noFill/>
                          <a:ln>
                            <a:noFill/>
                            <a:prstDash/>
                          </a:ln>
                        </pic:spPr>
                      </pic:pic>
                    </a:graphicData>
                  </a:graphic>
                </wp:inline>
              </w:drawing>
            </w:r>
          </w:p>
          <w:p w:rsidR="00A656DA" w:rsidRDefault="00A656DA">
            <w:pPr>
              <w:rPr>
                <w:color w:val="FF0000"/>
              </w:rPr>
            </w:pPr>
          </w:p>
          <w:p w:rsidR="00A656DA" w:rsidRDefault="00352C14">
            <w:r>
              <w:rPr>
                <w:rFonts w:ascii="標楷體" w:eastAsia="標楷體" w:hAnsi="標楷體"/>
                <w:color w:val="FF0000"/>
              </w:rPr>
              <w:t>5-4</w:t>
            </w:r>
            <w:r>
              <w:rPr>
                <w:rFonts w:ascii="MS Mincho" w:eastAsia="MS Mincho" w:hAnsi="MS Mincho" w:cs="MS Mincho"/>
                <w:color w:val="FF0000"/>
              </w:rPr>
              <w:t>▪</w:t>
            </w:r>
            <w:r>
              <w:rPr>
                <w:rFonts w:ascii="標楷體" w:eastAsia="標楷體" w:hAnsi="標楷體"/>
                <w:color w:val="FF0000"/>
              </w:rPr>
              <w:t>繪製四邊形</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4</w:t>
            </w:r>
            <w:r>
              <w:rPr>
                <w:rFonts w:ascii="標楷體" w:eastAsia="標楷體" w:hAnsi="標楷體"/>
                <w:color w:val="FF0000"/>
              </w:rPr>
              <w:t>】繪製四邊形</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畫出正方形、菱形和平行四邊形</w:t>
            </w:r>
          </w:p>
          <w:p w:rsidR="00A656DA" w:rsidRDefault="00352C14">
            <w:pPr>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布題：在下面方格紙中，以紅線為邊畫出指定的四邊形。</w:t>
            </w:r>
          </w:p>
          <w:p w:rsidR="00A656DA" w:rsidRDefault="00352C14">
            <w:r>
              <w:rPr>
                <w:noProof/>
                <w:color w:val="FF0000"/>
              </w:rPr>
              <w:drawing>
                <wp:inline distT="0" distB="0" distL="0" distR="0">
                  <wp:extent cx="1195706" cy="627378"/>
                  <wp:effectExtent l="0" t="0" r="4444" b="1272"/>
                  <wp:docPr id="56"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1195706" cy="627378"/>
                          </a:xfrm>
                          <a:prstGeom prst="rect">
                            <a:avLst/>
                          </a:prstGeom>
                          <a:noFill/>
                          <a:ln>
                            <a:noFill/>
                            <a:prstDash/>
                          </a:ln>
                        </pic:spPr>
                      </pic:pic>
                    </a:graphicData>
                  </a:graphic>
                </wp:inline>
              </w:drawing>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兒童分組討論、發表。如：</w:t>
            </w:r>
          </w:p>
          <w:p w:rsidR="00A656DA" w:rsidRDefault="00352C14">
            <w:r>
              <w:rPr>
                <w:noProof/>
                <w:color w:val="FF0000"/>
              </w:rPr>
              <w:drawing>
                <wp:inline distT="0" distB="0" distL="0" distR="0">
                  <wp:extent cx="1172205" cy="615318"/>
                  <wp:effectExtent l="0" t="0" r="8895" b="0"/>
                  <wp:docPr id="5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1172205" cy="615318"/>
                          </a:xfrm>
                          <a:prstGeom prst="rect">
                            <a:avLst/>
                          </a:prstGeom>
                          <a:noFill/>
                          <a:ln>
                            <a:noFill/>
                            <a:prstDash/>
                          </a:ln>
                        </pic:spPr>
                      </pic:pic>
                    </a:graphicData>
                  </a:graphic>
                </wp:inline>
              </w:drawing>
            </w:r>
          </w:p>
          <w:p w:rsidR="00A656DA" w:rsidRDefault="00352C14">
            <w:pPr>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布題：用方格紙上的兩條線段作為平行四邊形的兩條鄰邊，畫出平行四邊形。說說看，你是怎麼畫的？</w:t>
            </w:r>
          </w:p>
          <w:p w:rsidR="00A656DA" w:rsidRDefault="00352C14">
            <w:r>
              <w:rPr>
                <w:noProof/>
                <w:color w:val="FF0000"/>
              </w:rPr>
              <w:drawing>
                <wp:inline distT="0" distB="0" distL="0" distR="0">
                  <wp:extent cx="1101723" cy="562612"/>
                  <wp:effectExtent l="0" t="0" r="3177" b="8888"/>
                  <wp:docPr id="58"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1101723" cy="562612"/>
                          </a:xfrm>
                          <a:prstGeom prst="rect">
                            <a:avLst/>
                          </a:prstGeom>
                          <a:noFill/>
                          <a:ln>
                            <a:noFill/>
                            <a:prstDash/>
                          </a:ln>
                        </pic:spPr>
                      </pic:pic>
                    </a:graphicData>
                  </a:graphic>
                </wp:inline>
              </w:drawing>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兒童分組討論、發表。如：</w:t>
            </w:r>
          </w:p>
          <w:p w:rsidR="00A656DA" w:rsidRDefault="00352C14">
            <w:r>
              <w:rPr>
                <w:noProof/>
                <w:color w:val="FF0000"/>
              </w:rPr>
              <w:drawing>
                <wp:inline distT="0" distB="0" distL="0" distR="0">
                  <wp:extent cx="1887221" cy="803272"/>
                  <wp:effectExtent l="0" t="0" r="0" b="0"/>
                  <wp:docPr id="5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1887221" cy="803272"/>
                          </a:xfrm>
                          <a:prstGeom prst="rect">
                            <a:avLst/>
                          </a:prstGeom>
                          <a:noFill/>
                          <a:ln>
                            <a:noFill/>
                            <a:prstDash/>
                          </a:ln>
                        </pic:spPr>
                      </pic:pic>
                    </a:graphicData>
                  </a:graphic>
                </wp:inline>
              </w:drawing>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檢查看看，你畫的另外兩條邊跟原本的邊有互相平行嗎？</w:t>
            </w:r>
          </w:p>
          <w:p w:rsidR="00A656DA" w:rsidRDefault="00352C14">
            <w:r>
              <w:rPr>
                <w:rFonts w:ascii="標楷體" w:eastAsia="標楷體" w:hAnsi="標楷體"/>
                <w:color w:val="FF0000"/>
              </w:rPr>
              <w:t>․</w:t>
            </w:r>
            <w:r>
              <w:rPr>
                <w:rFonts w:ascii="標楷體" w:eastAsia="標楷體" w:hAnsi="標楷體"/>
                <w:color w:val="FF0000"/>
              </w:rPr>
              <w:t>兒童分組討論、發表。如：有平行。</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t>【科技教育】</w:t>
            </w:r>
          </w:p>
          <w:p w:rsidR="00A656DA" w:rsidRDefault="00352C14">
            <w:pPr>
              <w:jc w:val="left"/>
              <w:rPr>
                <w:rFonts w:ascii="標楷體" w:eastAsia="標楷體" w:hAnsi="標楷體" w:cs="Arial Unicode MS"/>
              </w:rPr>
            </w:pPr>
            <w:r>
              <w:rPr>
                <w:rFonts w:ascii="標楷體" w:eastAsia="標楷體" w:hAnsi="標楷體" w:cs="Arial Unicode MS"/>
              </w:rPr>
              <w:t>科</w:t>
            </w:r>
            <w:r>
              <w:rPr>
                <w:rFonts w:ascii="標楷體" w:eastAsia="標楷體" w:hAnsi="標楷體" w:cs="Arial Unicode MS"/>
              </w:rPr>
              <w:t>E5</w:t>
            </w:r>
            <w:r>
              <w:rPr>
                <w:rFonts w:ascii="標楷體" w:eastAsia="標楷體" w:hAnsi="標楷體" w:cs="Arial Unicode MS"/>
              </w:rPr>
              <w:t>繪製簡單草圖以呈現設計構想。</w:t>
            </w:r>
          </w:p>
          <w:p w:rsidR="00A656DA" w:rsidRDefault="00352C14">
            <w:pPr>
              <w:jc w:val="left"/>
              <w:rPr>
                <w:rFonts w:ascii="標楷體" w:eastAsia="標楷體" w:hAnsi="標楷體" w:cs="Arial Unicode MS"/>
              </w:rPr>
            </w:pPr>
            <w:r>
              <w:rPr>
                <w:rFonts w:ascii="標楷體" w:eastAsia="標楷體" w:hAnsi="標楷體" w:cs="Arial Unicode MS"/>
              </w:rPr>
              <w:lastRenderedPageBreak/>
              <w:t>科</w:t>
            </w:r>
            <w:r>
              <w:rPr>
                <w:rFonts w:ascii="標楷體" w:eastAsia="標楷體" w:hAnsi="標楷體" w:cs="Arial Unicode MS"/>
              </w:rPr>
              <w:t>E7</w:t>
            </w:r>
            <w:r>
              <w:rPr>
                <w:rFonts w:ascii="標楷體" w:eastAsia="標楷體" w:hAnsi="標楷體" w:cs="Arial Unicode MS"/>
              </w:rPr>
              <w:t>依據設計構想以規劃物品的製作步驟。</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lastRenderedPageBreak/>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lastRenderedPageBreak/>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lastRenderedPageBreak/>
              <w:t>十</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4/16</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4/22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d-Ⅱ-1</w:t>
            </w:r>
            <w:r>
              <w:rPr>
                <w:rFonts w:ascii="標楷體" w:eastAsia="標楷體" w:hAnsi="標楷體"/>
              </w:rPr>
              <w:t>報讀與製作一維表格、二維表格與長條圖，報讀折線圖，並據以做簡單推</w:t>
            </w:r>
            <w:r>
              <w:rPr>
                <w:rFonts w:ascii="標楷體" w:eastAsia="標楷體" w:hAnsi="標楷體"/>
              </w:rPr>
              <w:lastRenderedPageBreak/>
              <w:t>論。</w:t>
            </w:r>
          </w:p>
          <w:p w:rsidR="00A656DA" w:rsidRDefault="00352C14">
            <w:pPr>
              <w:snapToGrid w:val="0"/>
              <w:jc w:val="left"/>
              <w:rPr>
                <w:rFonts w:ascii="標楷體" w:eastAsia="標楷體" w:hAnsi="標楷體"/>
              </w:rPr>
            </w:pPr>
            <w:r>
              <w:rPr>
                <w:rFonts w:ascii="標楷體" w:eastAsia="標楷體" w:hAnsi="標楷體"/>
              </w:rPr>
              <w:t>n-Ⅱ-4</w:t>
            </w:r>
            <w:r>
              <w:rPr>
                <w:rFonts w:ascii="標楷體" w:eastAsia="標楷體" w:hAnsi="標楷體"/>
              </w:rPr>
              <w:t>解決四則估算之日常應用問題。</w:t>
            </w:r>
          </w:p>
          <w:p w:rsidR="00A656DA" w:rsidRDefault="00352C14">
            <w:pPr>
              <w:snapToGrid w:val="0"/>
              <w:jc w:val="left"/>
              <w:rPr>
                <w:rFonts w:ascii="標楷體" w:eastAsia="標楷體" w:hAnsi="標楷體"/>
              </w:rPr>
            </w:pPr>
            <w:r>
              <w:rPr>
                <w:rFonts w:ascii="標楷體" w:eastAsia="標楷體" w:hAnsi="標楷體"/>
              </w:rPr>
              <w:t>n-Ⅱ-6</w:t>
            </w:r>
            <w:r>
              <w:rPr>
                <w:rFonts w:ascii="標楷體" w:eastAsia="標楷體" w:hAnsi="標楷體"/>
              </w:rPr>
              <w:t>理解同分母分數的加、減、整數倍的意義、計算與應用。認識等值分數的意義，並應用於認識簡單異分母分數之比較與加減的意義。</w:t>
            </w:r>
          </w:p>
          <w:p w:rsidR="00A656DA" w:rsidRDefault="00352C14">
            <w:pPr>
              <w:snapToGrid w:val="0"/>
              <w:jc w:val="left"/>
              <w:rPr>
                <w:rFonts w:ascii="標楷體" w:eastAsia="標楷體" w:hAnsi="標楷體"/>
              </w:rPr>
            </w:pPr>
            <w:r>
              <w:rPr>
                <w:rFonts w:ascii="標楷體" w:eastAsia="標楷體" w:hAnsi="標楷體"/>
              </w:rPr>
              <w:t>n-Ⅱ-7</w:t>
            </w:r>
            <w:r>
              <w:rPr>
                <w:rFonts w:ascii="標楷體" w:eastAsia="標楷體" w:hAnsi="標楷體"/>
              </w:rPr>
              <w:t>理解小數的意義與位值結構，並能做加、減、整數倍的直式計算與應用。</w:t>
            </w:r>
          </w:p>
          <w:p w:rsidR="00A656DA" w:rsidRDefault="00352C14">
            <w:pPr>
              <w:snapToGrid w:val="0"/>
              <w:jc w:val="left"/>
              <w:rPr>
                <w:rFonts w:ascii="標楷體" w:eastAsia="標楷體" w:hAnsi="標楷體"/>
              </w:rPr>
            </w:pPr>
            <w:r>
              <w:rPr>
                <w:rFonts w:ascii="標楷體" w:eastAsia="標楷體" w:hAnsi="標楷體"/>
              </w:rPr>
              <w:t>s-Ⅱ-2</w:t>
            </w:r>
            <w:r>
              <w:rPr>
                <w:rFonts w:ascii="標楷體" w:eastAsia="標楷體" w:hAnsi="標楷體"/>
              </w:rPr>
              <w:t>認識平面圖形全等的意義。</w:t>
            </w:r>
          </w:p>
          <w:p w:rsidR="00A656DA" w:rsidRDefault="00352C14">
            <w:pPr>
              <w:snapToGrid w:val="0"/>
              <w:jc w:val="left"/>
              <w:rPr>
                <w:rFonts w:ascii="標楷體" w:eastAsia="標楷體" w:hAnsi="標楷體"/>
              </w:rPr>
            </w:pPr>
            <w:r>
              <w:rPr>
                <w:rFonts w:ascii="標楷體" w:eastAsia="標楷體" w:hAnsi="標楷體"/>
              </w:rPr>
              <w:t>s-Ⅱ-3</w:t>
            </w:r>
            <w:r>
              <w:rPr>
                <w:rFonts w:ascii="標楷體" w:eastAsia="標楷體" w:hAnsi="標楷體"/>
              </w:rPr>
              <w:t>透過平面圖形的構成要素，認識常見三角形、常見四邊形與圓。</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lastRenderedPageBreak/>
              <w:t>D-4-1</w:t>
            </w:r>
            <w:r>
              <w:rPr>
                <w:rFonts w:ascii="標楷體" w:eastAsia="標楷體" w:hAnsi="標楷體"/>
              </w:rPr>
              <w:t>報讀長條圖與折線圖以及製作長條圖：報讀與說明生活中的長條圖與折線圖。配合其他</w:t>
            </w:r>
            <w:r>
              <w:rPr>
                <w:rFonts w:ascii="標楷體" w:eastAsia="標楷體" w:hAnsi="標楷體"/>
              </w:rPr>
              <w:lastRenderedPageBreak/>
              <w:t>領域課程，學習製作長條圖。</w:t>
            </w:r>
          </w:p>
          <w:p w:rsidR="00A656DA" w:rsidRDefault="00352C14">
            <w:pPr>
              <w:snapToGrid w:val="0"/>
              <w:jc w:val="left"/>
            </w:pPr>
            <w:r>
              <w:rPr>
                <w:rFonts w:ascii="標楷體" w:eastAsia="標楷體" w:hAnsi="標楷體"/>
              </w:rPr>
              <w:t>N-4-4</w:t>
            </w:r>
            <w:r>
              <w:rPr>
                <w:rFonts w:ascii="標楷體" w:eastAsia="標楷體" w:hAnsi="標楷體"/>
              </w:rPr>
              <w:t>解題：對大數取概數。具體生活情境。四捨</w:t>
            </w:r>
            <w:r>
              <w:rPr>
                <w:rFonts w:ascii="標楷體" w:eastAsia="標楷體" w:hAnsi="標楷體"/>
              </w:rPr>
              <w:t>五入法、無條件進入、無條件捨去。含運用概數做估算。近似符號「</w:t>
            </w:r>
            <w:r>
              <w:rPr>
                <w:rFonts w:eastAsia="標楷體"/>
              </w:rPr>
              <w:t>≈</w:t>
            </w:r>
            <w:r>
              <w:rPr>
                <w:rFonts w:ascii="標楷體" w:eastAsia="標楷體" w:hAnsi="標楷體"/>
              </w:rPr>
              <w:t>」的使用。</w:t>
            </w:r>
          </w:p>
          <w:p w:rsidR="00A656DA" w:rsidRDefault="00352C14">
            <w:pPr>
              <w:snapToGrid w:val="0"/>
              <w:jc w:val="left"/>
              <w:rPr>
                <w:rFonts w:ascii="標楷體" w:eastAsia="標楷體" w:hAnsi="標楷體"/>
              </w:rPr>
            </w:pPr>
            <w:r>
              <w:rPr>
                <w:rFonts w:ascii="標楷體" w:eastAsia="標楷體" w:hAnsi="標楷體"/>
              </w:rPr>
              <w:t>N-4-5</w:t>
            </w:r>
            <w:r>
              <w:rPr>
                <w:rFonts w:ascii="標楷體" w:eastAsia="標楷體" w:hAnsi="標楷體"/>
              </w:rPr>
              <w:t>同分母分數：一般同分母分數教學（包括「真分數」、「假分數」、「帶分數」名詞引入）。假分數和帶分數之變換。同分母分數的比較、加、減與整數倍。</w:t>
            </w:r>
          </w:p>
          <w:p w:rsidR="00A656DA" w:rsidRDefault="00352C14">
            <w:pPr>
              <w:snapToGrid w:val="0"/>
              <w:jc w:val="left"/>
              <w:rPr>
                <w:rFonts w:ascii="標楷體" w:eastAsia="標楷體" w:hAnsi="標楷體"/>
              </w:rPr>
            </w:pPr>
            <w:r>
              <w:rPr>
                <w:rFonts w:ascii="標楷體" w:eastAsia="標楷體" w:hAnsi="標楷體"/>
              </w:rPr>
              <w:t>S-4-5</w:t>
            </w:r>
            <w:r>
              <w:rPr>
                <w:rFonts w:ascii="標楷體" w:eastAsia="標楷體" w:hAnsi="標楷體"/>
              </w:rPr>
              <w:t>垂直與平行：以具體操作為主。直角是</w:t>
            </w:r>
            <w:r>
              <w:rPr>
                <w:rFonts w:ascii="標楷體" w:eastAsia="標楷體" w:hAnsi="標楷體"/>
              </w:rPr>
              <w:t>90</w:t>
            </w:r>
            <w:r>
              <w:rPr>
                <w:rFonts w:ascii="標楷體" w:eastAsia="標楷體" w:hAnsi="標楷體"/>
              </w:rPr>
              <w:t>度。直角常用記號。垂直於一線的兩線相互平行。平行線間距離處處相等。作垂直線；作平行</w:t>
            </w:r>
            <w:r>
              <w:rPr>
                <w:rFonts w:ascii="標楷體" w:eastAsia="標楷體" w:hAnsi="標楷體"/>
              </w:rPr>
              <w:lastRenderedPageBreak/>
              <w:t>線。</w:t>
            </w:r>
          </w:p>
          <w:p w:rsidR="00A656DA" w:rsidRDefault="00352C14">
            <w:pPr>
              <w:snapToGrid w:val="0"/>
              <w:jc w:val="left"/>
              <w:rPr>
                <w:rFonts w:ascii="標楷體" w:eastAsia="標楷體" w:hAnsi="標楷體"/>
              </w:rPr>
            </w:pPr>
            <w:r>
              <w:rPr>
                <w:rFonts w:ascii="標楷體" w:eastAsia="標楷體" w:hAnsi="標楷體"/>
              </w:rPr>
              <w:t>S-4-8</w:t>
            </w:r>
            <w:r>
              <w:rPr>
                <w:rFonts w:ascii="標楷體" w:eastAsia="標楷體" w:hAnsi="標楷體"/>
              </w:rPr>
              <w:t>四邊形：以邊與角的特徵（含平行）認識特殊四邊形並能作圖。如正方形、長方形、平行四邊形、菱形、梯形。</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color w:val="CC00FF"/>
              </w:rPr>
            </w:pPr>
            <w:r>
              <w:rPr>
                <w:rFonts w:ascii="標楷體" w:eastAsia="標楷體" w:hAnsi="標楷體"/>
                <w:b/>
                <w:color w:val="CC00FF"/>
              </w:rPr>
              <w:lastRenderedPageBreak/>
              <w:t>評量週</w:t>
            </w:r>
          </w:p>
          <w:p w:rsidR="00A656DA" w:rsidRDefault="00A656DA">
            <w:pPr>
              <w:rPr>
                <w:rFonts w:ascii="標楷體" w:eastAsia="標楷體" w:hAnsi="標楷體"/>
                <w:b/>
                <w:color w:val="CC00FF"/>
              </w:rPr>
            </w:pPr>
          </w:p>
          <w:p w:rsidR="00A656DA" w:rsidRDefault="00352C14">
            <w:pPr>
              <w:rPr>
                <w:rFonts w:ascii="標楷體" w:eastAsia="標楷體" w:hAnsi="標楷體"/>
                <w:b/>
                <w:color w:val="FF0000"/>
              </w:rPr>
            </w:pPr>
            <w:r>
              <w:rPr>
                <w:rFonts w:ascii="標楷體" w:eastAsia="標楷體" w:hAnsi="標楷體"/>
                <w:b/>
                <w:color w:val="FF0000"/>
              </w:rPr>
              <w:t>加油小站</w:t>
            </w:r>
            <w:r>
              <w:rPr>
                <w:rFonts w:ascii="標楷體" w:eastAsia="標楷體" w:hAnsi="標楷體"/>
                <w:b/>
                <w:color w:val="FF0000"/>
              </w:rPr>
              <w:t>1</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1</w:t>
            </w:r>
            <w:r>
              <w:rPr>
                <w:rFonts w:ascii="標楷體" w:eastAsia="標楷體" w:hAnsi="標楷體"/>
                <w:color w:val="FF0000"/>
              </w:rPr>
              <w:t>】複雜長條圖</w:t>
            </w:r>
          </w:p>
          <w:p w:rsidR="00A656DA" w:rsidRDefault="00352C14">
            <w:pPr>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能在生活情境中，熟悉複雜長條圖的報讀布題：</w:t>
            </w:r>
            <w:r>
              <w:rPr>
                <w:rFonts w:ascii="標楷體" w:eastAsia="標楷體" w:hAnsi="標楷體"/>
                <w:color w:val="FF0000"/>
              </w:rPr>
              <w:t xml:space="preserve"> </w:t>
            </w:r>
          </w:p>
          <w:p w:rsidR="00A656DA" w:rsidRDefault="00352C14">
            <w:pPr>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兒童各自依題意解題、發表。</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2</w:t>
            </w:r>
            <w:r>
              <w:rPr>
                <w:rFonts w:ascii="標楷體" w:eastAsia="標楷體" w:hAnsi="標楷體"/>
                <w:color w:val="FF0000"/>
              </w:rPr>
              <w:t>】四捨五入法</w:t>
            </w:r>
          </w:p>
          <w:p w:rsidR="00A656DA" w:rsidRDefault="00352C14">
            <w:pPr>
              <w:rPr>
                <w:rFonts w:ascii="標楷體" w:eastAsia="標楷體" w:hAnsi="標楷體"/>
                <w:color w:val="FF0000"/>
              </w:rPr>
            </w:pPr>
            <w:r>
              <w:rPr>
                <w:rFonts w:ascii="標楷體" w:eastAsia="標楷體" w:hAnsi="標楷體"/>
                <w:color w:val="FF0000"/>
              </w:rPr>
              <w:lastRenderedPageBreak/>
              <w:t>1.</w:t>
            </w:r>
            <w:r>
              <w:rPr>
                <w:rFonts w:ascii="標楷體" w:eastAsia="標楷體" w:hAnsi="標楷體"/>
                <w:color w:val="FF0000"/>
              </w:rPr>
              <w:t>用四捨五入法取概數到萬位布題：直轄市人數。</w:t>
            </w:r>
          </w:p>
          <w:p w:rsidR="00A656DA" w:rsidRDefault="00352C14">
            <w:pPr>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兒童各自依題意解題、發表。</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3</w:t>
            </w:r>
            <w:r>
              <w:rPr>
                <w:rFonts w:ascii="標楷體" w:eastAsia="標楷體" w:hAnsi="標楷體"/>
                <w:color w:val="FF0000"/>
              </w:rPr>
              <w:t>】一位小數乘以整數</w:t>
            </w:r>
          </w:p>
          <w:p w:rsidR="00A656DA" w:rsidRDefault="00352C14">
            <w:pPr>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過遊戲情境，複習一位小數乘以整數布題：小數轉換器。</w:t>
            </w:r>
          </w:p>
          <w:p w:rsidR="00A656DA" w:rsidRDefault="00352C14">
            <w:r>
              <w:rPr>
                <w:noProof/>
              </w:rPr>
              <w:drawing>
                <wp:inline distT="0" distB="0" distL="0" distR="0">
                  <wp:extent cx="1617975" cy="1154430"/>
                  <wp:effectExtent l="0" t="0" r="1275" b="7620"/>
                  <wp:docPr id="60" name="圖片 2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1617975" cy="1154430"/>
                          </a:xfrm>
                          <a:prstGeom prst="rect">
                            <a:avLst/>
                          </a:prstGeom>
                          <a:noFill/>
                          <a:ln>
                            <a:noFill/>
                            <a:prstDash/>
                          </a:ln>
                        </pic:spPr>
                      </pic:pic>
                    </a:graphicData>
                  </a:graphic>
                </wp:inline>
              </w:drawing>
            </w:r>
          </w:p>
          <w:p w:rsidR="00A656DA" w:rsidRDefault="00352C14">
            <w:pPr>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兒童各自依題意解題、發表。</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4</w:t>
            </w:r>
            <w:r>
              <w:rPr>
                <w:rFonts w:ascii="標楷體" w:eastAsia="標楷體" w:hAnsi="標楷體"/>
                <w:color w:val="FF0000"/>
              </w:rPr>
              <w:t>】四邊形</w:t>
            </w:r>
          </w:p>
          <w:p w:rsidR="00A656DA" w:rsidRDefault="00352C14">
            <w:pPr>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透過生活情境，複習四邊形的簡單性質布題：小豬要回家。</w:t>
            </w:r>
          </w:p>
          <w:p w:rsidR="00A656DA" w:rsidRDefault="00352C14">
            <w:pPr>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兒童各自依題意解題、發表。</w:t>
            </w:r>
          </w:p>
          <w:p w:rsidR="00A656DA" w:rsidRDefault="00352C14">
            <w:pPr>
              <w:ind w:firstLine="0"/>
              <w:rPr>
                <w:rFonts w:ascii="標楷體" w:eastAsia="標楷體" w:hAnsi="標楷體"/>
                <w:color w:val="FF0000"/>
              </w:rPr>
            </w:pPr>
            <w:r>
              <w:rPr>
                <w:rFonts w:ascii="標楷體" w:eastAsia="標楷體" w:hAnsi="標楷體"/>
                <w:color w:val="FF0000"/>
              </w:rPr>
              <w:t>3.</w:t>
            </w:r>
            <w:r>
              <w:rPr>
                <w:rFonts w:ascii="標楷體" w:eastAsia="標楷體" w:hAnsi="標楷體"/>
                <w:color w:val="FF0000"/>
              </w:rPr>
              <w:t>奇妙的四邊形布題：在下面這個平行四邊形中，你能找到幾個梯形、幾個平行四邊形？</w:t>
            </w:r>
          </w:p>
          <w:p w:rsidR="00A656DA" w:rsidRDefault="00352C14">
            <w:pPr>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兒童各自依題意解題、發表。</w:t>
            </w:r>
          </w:p>
          <w:p w:rsidR="00A656DA" w:rsidRDefault="00352C14">
            <w:r>
              <w:rPr>
                <w:rFonts w:ascii="標楷體" w:eastAsia="標楷體" w:hAnsi="標楷體" w:cs="Arial Unicode MS"/>
                <w:color w:val="FF0000"/>
              </w:rPr>
              <w:t>魔術小偵探</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5</w:t>
            </w:r>
            <w:r>
              <w:rPr>
                <w:rFonts w:ascii="標楷體" w:eastAsia="標楷體" w:hAnsi="標楷體"/>
                <w:color w:val="FF0000"/>
              </w:rPr>
              <w:t>】同分母分數的加、減法和整數倍</w:t>
            </w:r>
          </w:p>
          <w:p w:rsidR="00A656DA" w:rsidRDefault="00352C14">
            <w:pPr>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透過遊戲情境，熟練同分母分數的加、減法和整數倍布題：神秘的考古數字。</w:t>
            </w:r>
          </w:p>
          <w:p w:rsidR="00A656DA" w:rsidRDefault="00352C14">
            <w:r>
              <w:rPr>
                <w:rFonts w:ascii="標楷體" w:eastAsia="標楷體" w:hAnsi="標楷體"/>
                <w:color w:val="FF0000"/>
              </w:rPr>
              <w:t>2.</w:t>
            </w:r>
            <w:r>
              <w:rPr>
                <w:rFonts w:ascii="標楷體" w:eastAsia="標楷體" w:hAnsi="標楷體"/>
                <w:color w:val="FF0000"/>
              </w:rPr>
              <w:t>兒童各自依題意解題、發表。</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A656DA">
            <w:pPr>
              <w:jc w:val="left"/>
              <w:rPr>
                <w:rFonts w:ascii="標楷體" w:eastAsia="標楷體" w:hAnsi="標楷體" w:cs="Arial Unicode MS"/>
              </w:rPr>
            </w:pP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w:t>
            </w:r>
            <w:r>
              <w:rPr>
                <w:rFonts w:ascii="標楷體" w:eastAsia="標楷體" w:hAnsi="標楷體" w:cs="標楷體"/>
              </w:rPr>
              <w:lastRenderedPageBreak/>
              <w:t>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lastRenderedPageBreak/>
              <w:t>十一</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4/23</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4/29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n-Ⅱ-9</w:t>
            </w:r>
            <w:r>
              <w:rPr>
                <w:rFonts w:ascii="標楷體" w:eastAsia="標楷體" w:hAnsi="標楷體"/>
              </w:rPr>
              <w:t>理解長度、角度、面積、容量、重量的常用單位與換算，培養量感與估測能力，並能做計算和應用解題。認識體積。</w:t>
            </w:r>
          </w:p>
          <w:p w:rsidR="00A656DA" w:rsidRDefault="00352C14">
            <w:pPr>
              <w:snapToGrid w:val="0"/>
              <w:jc w:val="left"/>
              <w:rPr>
                <w:rFonts w:ascii="標楷體" w:eastAsia="標楷體" w:hAnsi="標楷體"/>
              </w:rPr>
            </w:pPr>
            <w:r>
              <w:rPr>
                <w:rFonts w:ascii="標楷體" w:eastAsia="標楷體" w:hAnsi="標楷體"/>
              </w:rPr>
              <w:t>s-Ⅱ-1</w:t>
            </w:r>
            <w:r>
              <w:rPr>
                <w:rFonts w:ascii="標楷體" w:eastAsia="標楷體" w:hAnsi="標楷體"/>
              </w:rPr>
              <w:t>理解正方形和長方形的面積與周長公式與應用。</w:t>
            </w:r>
          </w:p>
          <w:p w:rsidR="00A656DA" w:rsidRDefault="00352C14">
            <w:pPr>
              <w:snapToGrid w:val="0"/>
              <w:jc w:val="left"/>
              <w:rPr>
                <w:rFonts w:ascii="標楷體" w:eastAsia="標楷體" w:hAnsi="標楷體"/>
              </w:rPr>
            </w:pPr>
            <w:r>
              <w:rPr>
                <w:rFonts w:ascii="標楷體" w:eastAsia="標楷體" w:hAnsi="標楷體"/>
              </w:rPr>
              <w:t>r-Ⅱ-5</w:t>
            </w:r>
            <w:r>
              <w:rPr>
                <w:rFonts w:ascii="標楷體" w:eastAsia="標楷體" w:hAnsi="標楷體"/>
              </w:rPr>
              <w:t>理解以文字表示之數學公式。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t>N-4-11</w:t>
            </w:r>
            <w:r>
              <w:rPr>
                <w:rFonts w:ascii="標楷體" w:eastAsia="標楷體" w:hAnsi="標楷體"/>
              </w:rPr>
              <w:t>面積：「平方公尺」。實測、量感、估測與計算。</w:t>
            </w:r>
          </w:p>
          <w:p w:rsidR="00A656DA" w:rsidRDefault="00352C14">
            <w:pPr>
              <w:snapToGrid w:val="0"/>
              <w:jc w:val="left"/>
              <w:rPr>
                <w:rFonts w:ascii="標楷體" w:eastAsia="標楷體" w:hAnsi="標楷體"/>
              </w:rPr>
            </w:pPr>
            <w:r>
              <w:rPr>
                <w:rFonts w:ascii="標楷體" w:eastAsia="標楷體" w:hAnsi="標楷體"/>
              </w:rPr>
              <w:t>S-4-3</w:t>
            </w:r>
            <w:r>
              <w:rPr>
                <w:rFonts w:ascii="標楷體" w:eastAsia="標楷體" w:hAnsi="標楷體"/>
              </w:rPr>
              <w:t>正方形與長方形的面積與周長：理解邊長與周長或面積的關係，並能理解其公式與應用。簡單複合圖形。</w:t>
            </w:r>
          </w:p>
          <w:p w:rsidR="00A656DA" w:rsidRDefault="00352C14">
            <w:pPr>
              <w:snapToGrid w:val="0"/>
              <w:jc w:val="left"/>
              <w:rPr>
                <w:rFonts w:ascii="標楷體" w:eastAsia="標楷體" w:hAnsi="標楷體"/>
              </w:rPr>
            </w:pPr>
            <w:r>
              <w:rPr>
                <w:rFonts w:ascii="標楷體" w:eastAsia="標楷體" w:hAnsi="標楷體"/>
              </w:rPr>
              <w:t>R-4-3</w:t>
            </w:r>
            <w:r>
              <w:rPr>
                <w:rFonts w:ascii="標楷體" w:eastAsia="標楷體" w:hAnsi="標楷體"/>
              </w:rPr>
              <w:t>以文字表示數學公式：理解以文字和運算符號聯合表的數學公式，並能應用公式。可併入其他教學活動（如</w:t>
            </w:r>
            <w:r>
              <w:rPr>
                <w:rFonts w:ascii="標楷體" w:eastAsia="標楷體" w:hAnsi="標楷體"/>
              </w:rPr>
              <w:t>S-4-3</w:t>
            </w:r>
            <w:r>
              <w:rPr>
                <w:rFonts w:ascii="標楷體" w:eastAsia="標楷體" w:hAnsi="標楷體"/>
              </w:rPr>
              <w:t>）。</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t>第</w:t>
            </w:r>
            <w:r>
              <w:rPr>
                <w:rFonts w:ascii="標楷體" w:eastAsia="標楷體" w:hAnsi="標楷體"/>
                <w:b/>
              </w:rPr>
              <w:t>6</w:t>
            </w:r>
            <w:r>
              <w:rPr>
                <w:rFonts w:ascii="標楷體" w:eastAsia="標楷體" w:hAnsi="標楷體"/>
                <w:b/>
              </w:rPr>
              <w:t>單元周長和面積</w:t>
            </w:r>
          </w:p>
          <w:p w:rsidR="00A656DA" w:rsidRDefault="00352C14">
            <w:r>
              <w:rPr>
                <w:rFonts w:ascii="標楷體" w:eastAsia="標楷體" w:hAnsi="標楷體"/>
              </w:rPr>
              <w:t>6-</w:t>
            </w:r>
            <w:r>
              <w:rPr>
                <w:rFonts w:ascii="標楷體" w:eastAsia="標楷體" w:hAnsi="標楷體"/>
              </w:rPr>
              <w:t>1</w:t>
            </w:r>
            <w:r>
              <w:rPr>
                <w:rFonts w:ascii="MS Mincho" w:eastAsia="MS Mincho" w:hAnsi="MS Mincho" w:cs="MS Mincho"/>
              </w:rPr>
              <w:t>▪</w:t>
            </w:r>
            <w:r>
              <w:rPr>
                <w:rFonts w:ascii="標楷體" w:eastAsia="標楷體" w:hAnsi="標楷體"/>
              </w:rPr>
              <w:t>周長公式</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1</w:t>
            </w:r>
            <w:r>
              <w:rPr>
                <w:rFonts w:ascii="標楷體" w:eastAsia="標楷體" w:hAnsi="標楷體"/>
              </w:rPr>
              <w:t>】周長公式</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長方形周長公式</w:t>
            </w:r>
          </w:p>
          <w:p w:rsidR="00A656DA" w:rsidRDefault="00352C14">
            <w:pPr>
              <w:snapToGrid w:val="0"/>
              <w:spacing w:line="240" w:lineRule="exact"/>
              <w:ind w:left="57" w:right="57" w:firstLine="0"/>
              <w:rPr>
                <w:rFonts w:ascii="標楷體" w:eastAsia="標楷體" w:hAnsi="標楷體"/>
              </w:rPr>
            </w:pPr>
            <w:r>
              <w:rPr>
                <w:rFonts w:ascii="標楷體" w:eastAsia="標楷體" w:hAnsi="標楷體"/>
              </w:rPr>
              <w:t>1.</w:t>
            </w:r>
            <w:r>
              <w:rPr>
                <w:rFonts w:ascii="標楷體" w:eastAsia="標楷體" w:hAnsi="標楷體"/>
              </w:rPr>
              <w:t>教師透過操作扣條，幫助學生能理解長方形周長公式是「長</w:t>
            </w:r>
            <w:r>
              <w:rPr>
                <w:rFonts w:ascii="標楷體" w:eastAsia="標楷體" w:hAnsi="標楷體"/>
              </w:rPr>
              <w:t>×2</w:t>
            </w:r>
            <w:r>
              <w:rPr>
                <w:rFonts w:ascii="標楷體" w:eastAsia="標楷體" w:hAnsi="標楷體"/>
              </w:rPr>
              <w:t>＋寬</w:t>
            </w:r>
            <w:r>
              <w:rPr>
                <w:rFonts w:ascii="標楷體" w:eastAsia="標楷體" w:hAnsi="標楷體"/>
              </w:rPr>
              <w:t>×2</w:t>
            </w:r>
            <w:r>
              <w:rPr>
                <w:rFonts w:ascii="標楷體" w:eastAsia="標楷體" w:hAnsi="標楷體"/>
              </w:rPr>
              <w:t>」或「</w:t>
            </w:r>
            <w:r>
              <w:rPr>
                <w:rFonts w:ascii="標楷體" w:eastAsia="標楷體" w:hAnsi="標楷體"/>
              </w:rPr>
              <w:t>(</w:t>
            </w:r>
            <w:r>
              <w:rPr>
                <w:rFonts w:ascii="標楷體" w:eastAsia="標楷體" w:hAnsi="標楷體"/>
              </w:rPr>
              <w:t>長＋寬</w:t>
            </w:r>
            <w:r>
              <w:rPr>
                <w:rFonts w:ascii="標楷體" w:eastAsia="標楷體" w:hAnsi="標楷體"/>
              </w:rPr>
              <w:t>)×2</w:t>
            </w:r>
            <w:r>
              <w:rPr>
                <w:rFonts w:ascii="標楷體" w:eastAsia="標楷體" w:hAnsi="標楷體"/>
              </w:rPr>
              <w:t>」。</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教師透過操作扣條，幫助學生能理解正方形周長公式是「邊長</w:t>
            </w:r>
            <w:r>
              <w:rPr>
                <w:rFonts w:ascii="標楷體" w:eastAsia="標楷體" w:hAnsi="標楷體"/>
              </w:rPr>
              <w:t>×4</w:t>
            </w:r>
            <w:r>
              <w:rPr>
                <w:rFonts w:ascii="標楷體" w:eastAsia="標楷體" w:hAnsi="標楷體"/>
              </w:rPr>
              <w:t>」。</w:t>
            </w:r>
          </w:p>
          <w:p w:rsidR="00A656DA" w:rsidRDefault="00352C14">
            <w:r>
              <w:rPr>
                <w:rFonts w:ascii="標楷體" w:eastAsia="標楷體" w:hAnsi="標楷體"/>
              </w:rPr>
              <w:t>6-2</w:t>
            </w:r>
            <w:r>
              <w:rPr>
                <w:rFonts w:ascii="MS Mincho" w:eastAsia="MS Mincho" w:hAnsi="MS Mincho" w:cs="MS Mincho"/>
              </w:rPr>
              <w:t>▪</w:t>
            </w:r>
            <w:r>
              <w:rPr>
                <w:rFonts w:ascii="標楷體" w:eastAsia="標楷體" w:hAnsi="標楷體"/>
              </w:rPr>
              <w:t>面積公式</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2</w:t>
            </w:r>
            <w:r>
              <w:rPr>
                <w:rFonts w:ascii="標楷體" w:eastAsia="標楷體" w:hAnsi="標楷體"/>
              </w:rPr>
              <w:t>】長方形和正方形的面積公式</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長方形面積＝長</w:t>
            </w:r>
            <w:r>
              <w:rPr>
                <w:rFonts w:ascii="標楷體" w:eastAsia="標楷體" w:hAnsi="標楷體"/>
              </w:rPr>
              <w:t>×</w:t>
            </w:r>
            <w:r>
              <w:rPr>
                <w:rFonts w:ascii="標楷體" w:eastAsia="標楷體" w:hAnsi="標楷體"/>
              </w:rPr>
              <w:t>寬</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教師運用方格紙，透過觀察和討論，幫助學生理解長方形面積公式是「長</w:t>
            </w:r>
            <w:r>
              <w:rPr>
                <w:rFonts w:ascii="標楷體" w:eastAsia="標楷體" w:hAnsi="標楷體"/>
              </w:rPr>
              <w:t>×</w:t>
            </w:r>
            <w:r>
              <w:rPr>
                <w:rFonts w:ascii="標楷體" w:eastAsia="標楷體" w:hAnsi="標楷體"/>
              </w:rPr>
              <w:t>寬」，正方形的面積公式是「邊長</w:t>
            </w:r>
            <w:r>
              <w:rPr>
                <w:rFonts w:ascii="標楷體" w:eastAsia="標楷體" w:hAnsi="標楷體"/>
              </w:rPr>
              <w:t>×</w:t>
            </w:r>
            <w:r>
              <w:rPr>
                <w:rFonts w:ascii="標楷體" w:eastAsia="標楷體" w:hAnsi="標楷體"/>
              </w:rPr>
              <w:t>邊長」，並能計算長方形面積正方形面積。</w:t>
            </w:r>
          </w:p>
          <w:p w:rsidR="00A656DA" w:rsidRDefault="00A656DA"/>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t>【安全教育】</w:t>
            </w:r>
          </w:p>
          <w:p w:rsidR="00A656DA" w:rsidRDefault="00352C14">
            <w:pPr>
              <w:jc w:val="left"/>
              <w:rPr>
                <w:rFonts w:ascii="標楷體" w:eastAsia="標楷體" w:hAnsi="標楷體" w:cs="Arial Unicode MS"/>
              </w:rPr>
            </w:pPr>
            <w:r>
              <w:rPr>
                <w:rFonts w:ascii="標楷體" w:eastAsia="標楷體" w:hAnsi="標楷體" w:cs="Arial Unicode MS"/>
              </w:rPr>
              <w:t>安</w:t>
            </w:r>
            <w:r>
              <w:rPr>
                <w:rFonts w:ascii="標楷體" w:eastAsia="標楷體" w:hAnsi="標楷體" w:cs="Arial Unicode MS"/>
              </w:rPr>
              <w:t>E9</w:t>
            </w:r>
            <w:r>
              <w:rPr>
                <w:rFonts w:ascii="標楷體" w:eastAsia="標楷體" w:hAnsi="標楷體" w:cs="Arial Unicode MS"/>
              </w:rPr>
              <w:t>學習相互尊重的精神。</w:t>
            </w:r>
          </w:p>
          <w:p w:rsidR="00A656DA" w:rsidRDefault="00352C14">
            <w:pPr>
              <w:jc w:val="left"/>
            </w:pPr>
            <w:r>
              <w:rPr>
                <w:rFonts w:ascii="標楷體" w:eastAsia="標楷體" w:hAnsi="標楷體" w:cs="Arial"/>
                <w:bCs/>
                <w:color w:val="0000FF"/>
              </w:rPr>
              <w:t>【性別平等】性</w:t>
            </w:r>
            <w:r>
              <w:rPr>
                <w:rFonts w:ascii="標楷體" w:eastAsia="標楷體" w:hAnsi="標楷體" w:cs="Arial"/>
                <w:bCs/>
                <w:color w:val="0000FF"/>
              </w:rPr>
              <w:t xml:space="preserve"> E11 </w:t>
            </w:r>
            <w:r>
              <w:rPr>
                <w:rFonts w:ascii="標楷體" w:eastAsia="標楷體" w:hAnsi="標楷體" w:cs="Arial"/>
                <w:bCs/>
                <w:color w:val="0000FF"/>
              </w:rPr>
              <w:t>培養性別間</w:t>
            </w:r>
            <w:r>
              <w:rPr>
                <w:rFonts w:ascii="標楷體" w:eastAsia="標楷體" w:hAnsi="標楷體" w:cs="Arial"/>
                <w:bCs/>
                <w:color w:val="0000FF"/>
              </w:rPr>
              <w:t xml:space="preserve"> </w:t>
            </w:r>
            <w:r>
              <w:rPr>
                <w:rFonts w:ascii="標楷體" w:eastAsia="標楷體" w:hAnsi="標楷體" w:cs="Arial"/>
                <w:bCs/>
                <w:color w:val="0000FF"/>
              </w:rPr>
              <w:t>合宜表達</w:t>
            </w:r>
            <w:r>
              <w:rPr>
                <w:rFonts w:ascii="標楷體" w:eastAsia="標楷體" w:hAnsi="標楷體" w:cs="Arial"/>
                <w:bCs/>
                <w:color w:val="0000FF"/>
              </w:rPr>
              <w:t xml:space="preserve"> </w:t>
            </w:r>
            <w:r>
              <w:rPr>
                <w:rFonts w:ascii="標楷體" w:eastAsia="標楷體" w:hAnsi="標楷體" w:cs="Arial"/>
                <w:bCs/>
                <w:color w:val="0000FF"/>
              </w:rPr>
              <w:t>情感的能</w:t>
            </w:r>
            <w:r>
              <w:rPr>
                <w:rFonts w:ascii="標楷體" w:eastAsia="標楷體" w:hAnsi="標楷體" w:cs="Arial"/>
                <w:bCs/>
                <w:color w:val="0000FF"/>
              </w:rPr>
              <w:t xml:space="preserve"> </w:t>
            </w:r>
            <w:r>
              <w:rPr>
                <w:rFonts w:ascii="標楷體" w:eastAsia="標楷體" w:hAnsi="標楷體" w:cs="Arial"/>
                <w:bCs/>
                <w:color w:val="0000FF"/>
              </w:rPr>
              <w:t>力。</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十二</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4/30</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lastRenderedPageBreak/>
              <w:t>|</w:t>
            </w:r>
          </w:p>
          <w:p w:rsidR="00A656DA" w:rsidRDefault="00352C14">
            <w:pPr>
              <w:spacing w:line="240" w:lineRule="exact"/>
              <w:jc w:val="center"/>
            </w:pPr>
            <w:r>
              <w:rPr>
                <w:rFonts w:ascii="標楷體" w:eastAsia="標楷體" w:hAnsi="標楷體"/>
                <w:bCs/>
                <w:sz w:val="18"/>
                <w:szCs w:val="18"/>
              </w:rPr>
              <w:t>5/6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lastRenderedPageBreak/>
              <w:t>n-Ⅱ-9</w:t>
            </w:r>
            <w:r>
              <w:rPr>
                <w:rFonts w:ascii="標楷體" w:eastAsia="標楷體" w:hAnsi="標楷體"/>
              </w:rPr>
              <w:t>理解長度、角</w:t>
            </w:r>
            <w:r>
              <w:rPr>
                <w:rFonts w:ascii="標楷體" w:eastAsia="標楷體" w:hAnsi="標楷體"/>
              </w:rPr>
              <w:lastRenderedPageBreak/>
              <w:t>度、面積、容量、重量的常用單位與換算，培養量感與估測能力，並能做計算和應用解題。認識體積。</w:t>
            </w:r>
          </w:p>
          <w:p w:rsidR="00A656DA" w:rsidRDefault="00352C14">
            <w:pPr>
              <w:snapToGrid w:val="0"/>
              <w:jc w:val="left"/>
              <w:rPr>
                <w:rFonts w:ascii="標楷體" w:eastAsia="標楷體" w:hAnsi="標楷體"/>
              </w:rPr>
            </w:pPr>
            <w:r>
              <w:rPr>
                <w:rFonts w:ascii="標楷體" w:eastAsia="標楷體" w:hAnsi="標楷體"/>
              </w:rPr>
              <w:t>s-Ⅱ-1</w:t>
            </w:r>
            <w:r>
              <w:rPr>
                <w:rFonts w:ascii="標楷體" w:eastAsia="標楷體" w:hAnsi="標楷體"/>
              </w:rPr>
              <w:t>理解正方形和長方形的面積與周長公式與應用。</w:t>
            </w:r>
          </w:p>
          <w:p w:rsidR="00A656DA" w:rsidRDefault="00352C14">
            <w:pPr>
              <w:snapToGrid w:val="0"/>
              <w:jc w:val="left"/>
              <w:rPr>
                <w:rFonts w:ascii="標楷體" w:eastAsia="標楷體" w:hAnsi="標楷體"/>
              </w:rPr>
            </w:pPr>
            <w:r>
              <w:rPr>
                <w:rFonts w:ascii="標楷體" w:eastAsia="標楷體" w:hAnsi="標楷體"/>
              </w:rPr>
              <w:t>r-Ⅱ-5</w:t>
            </w:r>
            <w:r>
              <w:rPr>
                <w:rFonts w:ascii="標楷體" w:eastAsia="標楷體" w:hAnsi="標楷體"/>
              </w:rPr>
              <w:t>理解以文字表示之數學公式。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lastRenderedPageBreak/>
              <w:t>N-4-11</w:t>
            </w:r>
            <w:r>
              <w:rPr>
                <w:rFonts w:ascii="標楷體" w:eastAsia="標楷體" w:hAnsi="標楷體"/>
              </w:rPr>
              <w:t>面積：「平方公</w:t>
            </w:r>
            <w:r>
              <w:rPr>
                <w:rFonts w:ascii="標楷體" w:eastAsia="標楷體" w:hAnsi="標楷體"/>
              </w:rPr>
              <w:lastRenderedPageBreak/>
              <w:t>尺」。實測、量感、估測與計算。</w:t>
            </w:r>
          </w:p>
          <w:p w:rsidR="00A656DA" w:rsidRDefault="00352C14">
            <w:pPr>
              <w:snapToGrid w:val="0"/>
              <w:jc w:val="left"/>
              <w:rPr>
                <w:rFonts w:ascii="標楷體" w:eastAsia="標楷體" w:hAnsi="標楷體"/>
              </w:rPr>
            </w:pPr>
            <w:r>
              <w:rPr>
                <w:rFonts w:ascii="標楷體" w:eastAsia="標楷體" w:hAnsi="標楷體"/>
              </w:rPr>
              <w:t>S-4-3</w:t>
            </w:r>
            <w:r>
              <w:rPr>
                <w:rFonts w:ascii="標楷體" w:eastAsia="標楷體" w:hAnsi="標楷體"/>
              </w:rPr>
              <w:t>正方形與長方形的面積與周長：理解邊長與周長或面積的關係，並能理解其公式與應用。簡單複合圖形。</w:t>
            </w:r>
          </w:p>
          <w:p w:rsidR="00A656DA" w:rsidRDefault="00352C14">
            <w:pPr>
              <w:snapToGrid w:val="0"/>
              <w:jc w:val="left"/>
              <w:rPr>
                <w:rFonts w:ascii="標楷體" w:eastAsia="標楷體" w:hAnsi="標楷體"/>
              </w:rPr>
            </w:pPr>
            <w:r>
              <w:rPr>
                <w:rFonts w:ascii="標楷體" w:eastAsia="標楷體" w:hAnsi="標楷體"/>
              </w:rPr>
              <w:t>R-4-3</w:t>
            </w:r>
            <w:r>
              <w:rPr>
                <w:rFonts w:ascii="標楷體" w:eastAsia="標楷體" w:hAnsi="標楷體"/>
              </w:rPr>
              <w:t>以文字表示數學公式：理解以文字和運算符號聯合表的數學公式，並能應用公式。可併入其他教學活動（如</w:t>
            </w:r>
            <w:r>
              <w:rPr>
                <w:rFonts w:ascii="標楷體" w:eastAsia="標楷體" w:hAnsi="標楷體"/>
              </w:rPr>
              <w:t>S-4-3</w:t>
            </w:r>
            <w:r>
              <w:rPr>
                <w:rFonts w:ascii="標楷體" w:eastAsia="標楷體" w:hAnsi="標楷體"/>
              </w:rPr>
              <w:t>）。</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lastRenderedPageBreak/>
              <w:t>第</w:t>
            </w:r>
            <w:r>
              <w:rPr>
                <w:rFonts w:ascii="標楷體" w:eastAsia="標楷體" w:hAnsi="標楷體"/>
                <w:b/>
              </w:rPr>
              <w:t>6</w:t>
            </w:r>
            <w:r>
              <w:rPr>
                <w:rFonts w:ascii="標楷體" w:eastAsia="標楷體" w:hAnsi="標楷體"/>
                <w:b/>
              </w:rPr>
              <w:t>單元周長和面積</w:t>
            </w:r>
          </w:p>
          <w:p w:rsidR="00A656DA" w:rsidRDefault="00352C14">
            <w:r>
              <w:rPr>
                <w:rFonts w:ascii="標楷體" w:eastAsia="標楷體" w:hAnsi="標楷體"/>
              </w:rPr>
              <w:t>6-3</w:t>
            </w:r>
            <w:r>
              <w:rPr>
                <w:rFonts w:ascii="MS Mincho" w:eastAsia="MS Mincho" w:hAnsi="MS Mincho" w:cs="MS Mincho"/>
              </w:rPr>
              <w:t>▪</w:t>
            </w:r>
            <w:r>
              <w:rPr>
                <w:rFonts w:ascii="標楷體" w:eastAsia="標楷體" w:hAnsi="標楷體"/>
              </w:rPr>
              <w:t>周長和面積的關係</w:t>
            </w:r>
          </w:p>
          <w:p w:rsidR="00A656DA" w:rsidRDefault="00352C14">
            <w:pPr>
              <w:rPr>
                <w:rFonts w:ascii="標楷體" w:eastAsia="標楷體" w:hAnsi="標楷體"/>
              </w:rPr>
            </w:pPr>
            <w:r>
              <w:rPr>
                <w:rFonts w:ascii="標楷體" w:eastAsia="標楷體" w:hAnsi="標楷體"/>
              </w:rPr>
              <w:lastRenderedPageBreak/>
              <w:t>【活動</w:t>
            </w:r>
            <w:r>
              <w:rPr>
                <w:rFonts w:ascii="標楷體" w:eastAsia="標楷體" w:hAnsi="標楷體"/>
              </w:rPr>
              <w:t>3</w:t>
            </w:r>
            <w:r>
              <w:rPr>
                <w:rFonts w:ascii="標楷體" w:eastAsia="標楷體" w:hAnsi="標楷體"/>
              </w:rPr>
              <w:t>】周長和面積的關係</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周長和面積</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教師運用方格紙，布題讓學生分組討論，畫出所有周長為</w:t>
            </w:r>
            <w:r>
              <w:rPr>
                <w:rFonts w:ascii="標楷體" w:eastAsia="標楷體" w:hAnsi="標楷體"/>
              </w:rPr>
              <w:t>24</w:t>
            </w:r>
            <w:r>
              <w:rPr>
                <w:rFonts w:ascii="標楷體" w:eastAsia="標楷體" w:hAnsi="標楷體"/>
              </w:rPr>
              <w:t>公分的長方形，並算出每一個長方形的面積。</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教師運用方格紙，布題讓學生分組討論，畫出所有面積為</w:t>
            </w:r>
            <w:r>
              <w:rPr>
                <w:rFonts w:ascii="標楷體" w:eastAsia="標楷體" w:hAnsi="標楷體"/>
              </w:rPr>
              <w:t>24</w:t>
            </w:r>
            <w:r>
              <w:rPr>
                <w:rFonts w:ascii="標楷體" w:eastAsia="標楷體" w:hAnsi="標楷體"/>
              </w:rPr>
              <w:t>平方公分的長方形，並算出每一個長方形的周長</w:t>
            </w:r>
            <w:r>
              <w:rPr>
                <w:rFonts w:ascii="標楷體" w:eastAsia="標楷體" w:hAnsi="標楷體"/>
              </w:rPr>
              <w:t>。</w:t>
            </w:r>
          </w:p>
          <w:p w:rsidR="00A656DA" w:rsidRDefault="00352C14">
            <w:r>
              <w:rPr>
                <w:rFonts w:ascii="標楷體" w:eastAsia="標楷體" w:hAnsi="標楷體"/>
              </w:rPr>
              <w:t>3.</w:t>
            </w:r>
            <w:r>
              <w:rPr>
                <w:rFonts w:ascii="標楷體" w:eastAsia="標楷體" w:hAnsi="標楷體"/>
              </w:rPr>
              <w:t>透過討論和操作進行解題活動，並理解周長相同時，面積不一定相同，同時，面積相同時，周長不一定相同。</w:t>
            </w:r>
          </w:p>
          <w:p w:rsidR="00A656DA" w:rsidRDefault="00A656DA">
            <w:pPr>
              <w:rPr>
                <w:rFonts w:ascii="標楷體" w:eastAsia="標楷體" w:hAnsi="標楷體"/>
              </w:rPr>
            </w:pPr>
          </w:p>
          <w:p w:rsidR="00A656DA" w:rsidRDefault="00352C14">
            <w:r>
              <w:rPr>
                <w:rFonts w:ascii="標楷體" w:eastAsia="標楷體" w:hAnsi="標楷體"/>
                <w:color w:val="FF0000"/>
              </w:rPr>
              <w:t>6-4</w:t>
            </w:r>
            <w:r>
              <w:rPr>
                <w:rFonts w:ascii="MS Mincho" w:eastAsia="MS Mincho" w:hAnsi="MS Mincho" w:cs="MS Mincho"/>
                <w:color w:val="FF0000"/>
              </w:rPr>
              <w:t>▪</w:t>
            </w:r>
            <w:r>
              <w:rPr>
                <w:rFonts w:ascii="標楷體" w:eastAsia="標楷體" w:hAnsi="標楷體"/>
                <w:color w:val="FF0000"/>
              </w:rPr>
              <w:t>認識平方公尺和換算</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4</w:t>
            </w:r>
            <w:r>
              <w:rPr>
                <w:rFonts w:ascii="標楷體" w:eastAsia="標楷體" w:hAnsi="標楷體"/>
                <w:color w:val="FF0000"/>
              </w:rPr>
              <w:t>】認識平方公尺</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認識面積單位「平方公尺」</w:t>
            </w:r>
          </w:p>
          <w:p w:rsidR="00A656DA" w:rsidRDefault="00352C14">
            <w:pPr>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教師先用報紙黏一個邊長</w:t>
            </w:r>
            <w:r>
              <w:rPr>
                <w:rFonts w:ascii="標楷體" w:eastAsia="標楷體" w:hAnsi="標楷體"/>
                <w:color w:val="FF0000"/>
              </w:rPr>
              <w:t>1</w:t>
            </w:r>
            <w:r>
              <w:rPr>
                <w:rFonts w:ascii="標楷體" w:eastAsia="標楷體" w:hAnsi="標楷體"/>
                <w:color w:val="FF0000"/>
              </w:rPr>
              <w:t>公尺的正方形。</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教師歸納：邊長</w:t>
            </w:r>
            <w:r>
              <w:rPr>
                <w:rFonts w:ascii="標楷體" w:eastAsia="標楷體" w:hAnsi="標楷體"/>
                <w:color w:val="FF0000"/>
              </w:rPr>
              <w:t>1</w:t>
            </w:r>
            <w:r>
              <w:rPr>
                <w:rFonts w:ascii="標楷體" w:eastAsia="標楷體" w:hAnsi="標楷體"/>
                <w:color w:val="FF0000"/>
              </w:rPr>
              <w:t>公尺的正方形，面積是</w:t>
            </w:r>
            <w:r>
              <w:rPr>
                <w:rFonts w:ascii="標楷體" w:eastAsia="標楷體" w:hAnsi="標楷體"/>
                <w:color w:val="FF0000"/>
              </w:rPr>
              <w:t>1</w:t>
            </w:r>
            <w:r>
              <w:rPr>
                <w:rFonts w:ascii="標楷體" w:eastAsia="標楷體" w:hAnsi="標楷體"/>
                <w:color w:val="FF0000"/>
              </w:rPr>
              <w:t>平方公尺，平方公尺可用</w:t>
            </w:r>
            <w:r>
              <w:rPr>
                <w:rFonts w:ascii="標楷體" w:eastAsia="標楷體" w:hAnsi="標楷體"/>
                <w:color w:val="FF0000"/>
              </w:rPr>
              <w:t>m2</w:t>
            </w:r>
            <w:r>
              <w:rPr>
                <w:rFonts w:ascii="標楷體" w:eastAsia="標楷體" w:hAnsi="標楷體"/>
                <w:color w:val="FF0000"/>
              </w:rPr>
              <w:t>表示。</w:t>
            </w:r>
          </w:p>
          <w:p w:rsidR="00A656DA" w:rsidRDefault="00352C14">
            <w:r>
              <w:rPr>
                <w:noProof/>
                <w:color w:val="FF0000"/>
              </w:rPr>
              <w:drawing>
                <wp:inline distT="0" distB="0" distL="0" distR="0">
                  <wp:extent cx="896624" cy="979166"/>
                  <wp:effectExtent l="0" t="0" r="0" b="0"/>
                  <wp:docPr id="6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896624" cy="979166"/>
                          </a:xfrm>
                          <a:prstGeom prst="rect">
                            <a:avLst/>
                          </a:prstGeom>
                          <a:noFill/>
                          <a:ln>
                            <a:noFill/>
                            <a:prstDash/>
                          </a:ln>
                        </pic:spPr>
                      </pic:pic>
                    </a:graphicData>
                  </a:graphic>
                </wp:inline>
              </w:drawing>
            </w:r>
          </w:p>
          <w:p w:rsidR="00A656DA" w:rsidRDefault="00352C14">
            <w:pPr>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布題：大約要用幾本數學課本，才能鋪滿</w:t>
            </w:r>
            <w:r>
              <w:rPr>
                <w:rFonts w:ascii="標楷體" w:eastAsia="標楷體" w:hAnsi="標楷體"/>
                <w:color w:val="FF0000"/>
              </w:rPr>
              <w:t>1</w:t>
            </w:r>
            <w:r>
              <w:rPr>
                <w:rFonts w:ascii="標楷體" w:eastAsia="標楷體" w:hAnsi="標楷體"/>
                <w:color w:val="FF0000"/>
              </w:rPr>
              <w:t>平方公尺的報紙？</w:t>
            </w:r>
          </w:p>
          <w:p w:rsidR="00A656DA" w:rsidRDefault="00352C14">
            <w:pPr>
              <w:rPr>
                <w:rFonts w:ascii="標楷體" w:eastAsia="標楷體" w:hAnsi="標楷體"/>
                <w:color w:val="FF0000"/>
              </w:rPr>
            </w:pPr>
            <w:r>
              <w:rPr>
                <w:rFonts w:ascii="標楷體" w:eastAsia="標楷體" w:hAnsi="標楷體"/>
                <w:color w:val="FF0000"/>
              </w:rPr>
              <w:t>3.</w:t>
            </w:r>
            <w:r>
              <w:rPr>
                <w:rFonts w:ascii="標楷體" w:eastAsia="標楷體" w:hAnsi="標楷體"/>
                <w:color w:val="FF0000"/>
              </w:rPr>
              <w:t>分組討論、發表。</w:t>
            </w:r>
          </w:p>
          <w:p w:rsidR="00A656DA" w:rsidRDefault="00352C14">
            <w:pPr>
              <w:rPr>
                <w:rFonts w:ascii="標楷體" w:eastAsia="標楷體" w:hAnsi="標楷體"/>
              </w:rPr>
            </w:pPr>
            <w:r>
              <w:rPr>
                <w:rFonts w:ascii="標楷體" w:eastAsia="標楷體" w:hAnsi="標楷體"/>
              </w:rPr>
              <w:t>4.</w:t>
            </w:r>
            <w:r>
              <w:rPr>
                <w:rFonts w:ascii="標楷體" w:eastAsia="標楷體" w:hAnsi="標楷體"/>
              </w:rPr>
              <w:t>教師透過觀察、討論和操作讓學生察覺</w:t>
            </w:r>
            <w:r>
              <w:rPr>
                <w:rFonts w:ascii="標楷體" w:eastAsia="標楷體" w:hAnsi="標楷體"/>
              </w:rPr>
              <w:t>1</w:t>
            </w:r>
            <w:r>
              <w:rPr>
                <w:rFonts w:ascii="標楷體" w:eastAsia="標楷體" w:hAnsi="標楷體"/>
              </w:rPr>
              <w:t>平方公尺和</w:t>
            </w:r>
            <w:r>
              <w:rPr>
                <w:rFonts w:ascii="標楷體" w:eastAsia="標楷體" w:hAnsi="標楷體"/>
              </w:rPr>
              <w:t>10000</w:t>
            </w:r>
            <w:r>
              <w:rPr>
                <w:rFonts w:ascii="標楷體" w:eastAsia="標楷體" w:hAnsi="標楷體"/>
              </w:rPr>
              <w:t>平方公分一樣大。</w:t>
            </w:r>
          </w:p>
          <w:p w:rsidR="00A656DA" w:rsidRDefault="00352C14">
            <w:r>
              <w:rPr>
                <w:rFonts w:ascii="標楷體" w:eastAsia="標楷體" w:hAnsi="標楷體"/>
              </w:rPr>
              <w:t>5.</w:t>
            </w:r>
            <w:r>
              <w:rPr>
                <w:rFonts w:ascii="標楷體" w:eastAsia="標楷體" w:hAnsi="標楷體"/>
              </w:rPr>
              <w:t>教師布題讓學生進行平方公尺和平方公分的換算。</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lastRenderedPageBreak/>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lastRenderedPageBreak/>
              <w:t>【安全教育】</w:t>
            </w:r>
          </w:p>
          <w:p w:rsidR="00A656DA" w:rsidRDefault="00352C14">
            <w:pPr>
              <w:jc w:val="left"/>
              <w:rPr>
                <w:rFonts w:ascii="標楷體" w:eastAsia="標楷體" w:hAnsi="標楷體" w:cs="Arial Unicode MS"/>
              </w:rPr>
            </w:pPr>
            <w:r>
              <w:rPr>
                <w:rFonts w:ascii="標楷體" w:eastAsia="標楷體" w:hAnsi="標楷體" w:cs="Arial Unicode MS"/>
              </w:rPr>
              <w:lastRenderedPageBreak/>
              <w:t>安</w:t>
            </w:r>
            <w:r>
              <w:rPr>
                <w:rFonts w:ascii="標楷體" w:eastAsia="標楷體" w:hAnsi="標楷體" w:cs="Arial Unicode MS"/>
              </w:rPr>
              <w:t>E9</w:t>
            </w:r>
            <w:r>
              <w:rPr>
                <w:rFonts w:ascii="標楷體" w:eastAsia="標楷體" w:hAnsi="標楷體" w:cs="Arial Unicode MS"/>
              </w:rPr>
              <w:t>學習相互尊重的精神。</w:t>
            </w:r>
          </w:p>
          <w:p w:rsidR="00A656DA" w:rsidRDefault="00352C14">
            <w:pPr>
              <w:jc w:val="left"/>
            </w:pPr>
            <w:r>
              <w:rPr>
                <w:rFonts w:ascii="標楷體" w:eastAsia="標楷體" w:hAnsi="標楷體" w:cs="Arial"/>
                <w:bCs/>
                <w:color w:val="0000FF"/>
              </w:rPr>
              <w:t>【性別平等】性</w:t>
            </w:r>
            <w:r>
              <w:rPr>
                <w:rFonts w:ascii="標楷體" w:eastAsia="標楷體" w:hAnsi="標楷體" w:cs="Arial"/>
                <w:bCs/>
                <w:color w:val="0000FF"/>
              </w:rPr>
              <w:t xml:space="preserve"> E11 </w:t>
            </w:r>
            <w:r>
              <w:rPr>
                <w:rFonts w:ascii="標楷體" w:eastAsia="標楷體" w:hAnsi="標楷體" w:cs="Arial"/>
                <w:bCs/>
                <w:color w:val="0000FF"/>
              </w:rPr>
              <w:t>培養性別間</w:t>
            </w:r>
            <w:r>
              <w:rPr>
                <w:rFonts w:ascii="標楷體" w:eastAsia="標楷體" w:hAnsi="標楷體" w:cs="Arial"/>
                <w:bCs/>
                <w:color w:val="0000FF"/>
              </w:rPr>
              <w:t xml:space="preserve"> </w:t>
            </w:r>
            <w:r>
              <w:rPr>
                <w:rFonts w:ascii="標楷體" w:eastAsia="標楷體" w:hAnsi="標楷體" w:cs="Arial"/>
                <w:bCs/>
                <w:color w:val="0000FF"/>
              </w:rPr>
              <w:t>合宜表達</w:t>
            </w:r>
            <w:r>
              <w:rPr>
                <w:rFonts w:ascii="標楷體" w:eastAsia="標楷體" w:hAnsi="標楷體" w:cs="Arial"/>
                <w:bCs/>
                <w:color w:val="0000FF"/>
              </w:rPr>
              <w:t xml:space="preserve"> </w:t>
            </w:r>
            <w:r>
              <w:rPr>
                <w:rFonts w:ascii="標楷體" w:eastAsia="標楷體" w:hAnsi="標楷體" w:cs="Arial"/>
                <w:bCs/>
                <w:color w:val="0000FF"/>
              </w:rPr>
              <w:t>情感的能</w:t>
            </w:r>
            <w:r>
              <w:rPr>
                <w:rFonts w:ascii="標楷體" w:eastAsia="標楷體" w:hAnsi="標楷體" w:cs="Arial"/>
                <w:bCs/>
                <w:color w:val="0000FF"/>
              </w:rPr>
              <w:t xml:space="preserve"> </w:t>
            </w:r>
            <w:r>
              <w:rPr>
                <w:rFonts w:ascii="標楷體" w:eastAsia="標楷體" w:hAnsi="標楷體" w:cs="Arial"/>
                <w:bCs/>
                <w:color w:val="0000FF"/>
              </w:rPr>
              <w:t>力。</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lastRenderedPageBreak/>
              <w:t>□</w:t>
            </w:r>
            <w:r>
              <w:rPr>
                <w:rFonts w:ascii="標楷體" w:eastAsia="標楷體" w:hAnsi="標楷體" w:cs="標楷體"/>
              </w:rPr>
              <w:t>實施跨領域或跨科目</w:t>
            </w:r>
            <w:r>
              <w:rPr>
                <w:rFonts w:ascii="標楷體" w:eastAsia="標楷體" w:hAnsi="標楷體" w:cs="標楷體"/>
              </w:rPr>
              <w:lastRenderedPageBreak/>
              <w:t>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lastRenderedPageBreak/>
              <w:t>十三</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5/7</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5/13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n-Ⅱ-9</w:t>
            </w:r>
            <w:r>
              <w:rPr>
                <w:rFonts w:ascii="標楷體" w:eastAsia="標楷體" w:hAnsi="標楷體"/>
              </w:rPr>
              <w:t>理解長度、角度、面積、容量、重量的常用單位與換算，培養量感與估測能力，並能做計算和應用解題。認識體積。</w:t>
            </w:r>
          </w:p>
          <w:p w:rsidR="00A656DA" w:rsidRDefault="00352C14">
            <w:pPr>
              <w:snapToGrid w:val="0"/>
              <w:jc w:val="left"/>
              <w:rPr>
                <w:rFonts w:ascii="標楷體" w:eastAsia="標楷體" w:hAnsi="標楷體"/>
              </w:rPr>
            </w:pPr>
            <w:r>
              <w:rPr>
                <w:rFonts w:ascii="標楷體" w:eastAsia="標楷體" w:hAnsi="標楷體"/>
              </w:rPr>
              <w:lastRenderedPageBreak/>
              <w:t>s-Ⅱ-1</w:t>
            </w:r>
            <w:r>
              <w:rPr>
                <w:rFonts w:ascii="標楷體" w:eastAsia="標楷體" w:hAnsi="標楷體"/>
              </w:rPr>
              <w:t>理解正方形和長方形的面積與周長公式與應用。</w:t>
            </w:r>
          </w:p>
          <w:p w:rsidR="00A656DA" w:rsidRDefault="00352C14">
            <w:pPr>
              <w:snapToGrid w:val="0"/>
              <w:jc w:val="left"/>
              <w:rPr>
                <w:rFonts w:ascii="標楷體" w:eastAsia="標楷體" w:hAnsi="標楷體"/>
              </w:rPr>
            </w:pPr>
            <w:r>
              <w:rPr>
                <w:rFonts w:ascii="標楷體" w:eastAsia="標楷體" w:hAnsi="標楷體"/>
              </w:rPr>
              <w:t>r-Ⅱ-5</w:t>
            </w:r>
            <w:r>
              <w:rPr>
                <w:rFonts w:ascii="標楷體" w:eastAsia="標楷體" w:hAnsi="標楷體"/>
              </w:rPr>
              <w:t>理解以文字表示之數學公式。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lastRenderedPageBreak/>
              <w:t>N-4-11</w:t>
            </w:r>
            <w:r>
              <w:rPr>
                <w:rFonts w:ascii="標楷體" w:eastAsia="標楷體" w:hAnsi="標楷體"/>
              </w:rPr>
              <w:t>面積：「平方公尺」。實測、量感、估測與計算。</w:t>
            </w:r>
          </w:p>
          <w:p w:rsidR="00A656DA" w:rsidRDefault="00352C14">
            <w:pPr>
              <w:snapToGrid w:val="0"/>
              <w:jc w:val="left"/>
              <w:rPr>
                <w:rFonts w:ascii="標楷體" w:eastAsia="標楷體" w:hAnsi="標楷體"/>
              </w:rPr>
            </w:pPr>
            <w:r>
              <w:rPr>
                <w:rFonts w:ascii="標楷體" w:eastAsia="標楷體" w:hAnsi="標楷體"/>
              </w:rPr>
              <w:t>S-4-3</w:t>
            </w:r>
            <w:r>
              <w:rPr>
                <w:rFonts w:ascii="標楷體" w:eastAsia="標楷體" w:hAnsi="標楷體"/>
              </w:rPr>
              <w:t>正方形與長方形的面積與周長：理解邊長與周長或面積的關係，並能理解</w:t>
            </w:r>
            <w:r>
              <w:rPr>
                <w:rFonts w:ascii="標楷體" w:eastAsia="標楷體" w:hAnsi="標楷體"/>
              </w:rPr>
              <w:lastRenderedPageBreak/>
              <w:t>其公式與應用。簡單複合圖形。</w:t>
            </w:r>
          </w:p>
          <w:p w:rsidR="00A656DA" w:rsidRDefault="00352C14">
            <w:pPr>
              <w:snapToGrid w:val="0"/>
              <w:jc w:val="left"/>
              <w:rPr>
                <w:rFonts w:ascii="標楷體" w:eastAsia="標楷體" w:hAnsi="標楷體"/>
              </w:rPr>
            </w:pPr>
            <w:r>
              <w:rPr>
                <w:rFonts w:ascii="標楷體" w:eastAsia="標楷體" w:hAnsi="標楷體"/>
              </w:rPr>
              <w:t>R-4-3</w:t>
            </w:r>
            <w:r>
              <w:rPr>
                <w:rFonts w:ascii="標楷體" w:eastAsia="標楷體" w:hAnsi="標楷體"/>
              </w:rPr>
              <w:t>以文字表示數學公式：理解以文字和運算符號聯合表的數學公式，並能應用公式。可併入其他教學活動（如</w:t>
            </w:r>
            <w:r>
              <w:rPr>
                <w:rFonts w:ascii="標楷體" w:eastAsia="標楷體" w:hAnsi="標楷體"/>
              </w:rPr>
              <w:t>S-4-3</w:t>
            </w:r>
            <w:r>
              <w:rPr>
                <w:rFonts w:ascii="標楷體" w:eastAsia="標楷體" w:hAnsi="標楷體"/>
              </w:rPr>
              <w:t>）。</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color w:val="FF0000"/>
              </w:rPr>
            </w:pPr>
            <w:r>
              <w:rPr>
                <w:rFonts w:ascii="標楷體" w:eastAsia="標楷體" w:hAnsi="標楷體"/>
                <w:b/>
                <w:color w:val="FF0000"/>
              </w:rPr>
              <w:lastRenderedPageBreak/>
              <w:t>第</w:t>
            </w:r>
            <w:r>
              <w:rPr>
                <w:rFonts w:ascii="標楷體" w:eastAsia="標楷體" w:hAnsi="標楷體"/>
                <w:b/>
                <w:color w:val="FF0000"/>
              </w:rPr>
              <w:t>6</w:t>
            </w:r>
            <w:r>
              <w:rPr>
                <w:rFonts w:ascii="標楷體" w:eastAsia="標楷體" w:hAnsi="標楷體"/>
                <w:b/>
                <w:color w:val="FF0000"/>
              </w:rPr>
              <w:t>單元周長和面積</w:t>
            </w:r>
          </w:p>
          <w:p w:rsidR="00A656DA" w:rsidRDefault="00352C14">
            <w:r>
              <w:rPr>
                <w:rFonts w:ascii="標楷體" w:eastAsia="標楷體" w:hAnsi="標楷體"/>
                <w:color w:val="FF0000"/>
              </w:rPr>
              <w:t>6-5</w:t>
            </w:r>
            <w:r>
              <w:rPr>
                <w:rFonts w:ascii="MS Mincho" w:eastAsia="MS Mincho" w:hAnsi="MS Mincho" w:cs="MS Mincho"/>
                <w:color w:val="FF0000"/>
              </w:rPr>
              <w:t>▪</w:t>
            </w:r>
            <w:r>
              <w:rPr>
                <w:rFonts w:ascii="標楷體" w:eastAsia="標楷體" w:hAnsi="標楷體"/>
                <w:color w:val="FF0000"/>
              </w:rPr>
              <w:t>複合圖形的面積</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5</w:t>
            </w:r>
            <w:r>
              <w:rPr>
                <w:rFonts w:ascii="標楷體" w:eastAsia="標楷體" w:hAnsi="標楷體"/>
                <w:color w:val="FF0000"/>
              </w:rPr>
              <w:t>】複合圖形的面積</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面積的應用</w:t>
            </w:r>
          </w:p>
          <w:p w:rsidR="00A656DA" w:rsidRDefault="00352C14">
            <w:pPr>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布題：右圖是粉粉家的果園，果園的面積是幾平方公尺？</w:t>
            </w:r>
          </w:p>
          <w:p w:rsidR="00A656DA" w:rsidRDefault="00352C14">
            <w:r>
              <w:rPr>
                <w:noProof/>
                <w:color w:val="FF0000"/>
              </w:rPr>
              <w:lastRenderedPageBreak/>
              <w:drawing>
                <wp:inline distT="0" distB="0" distL="0" distR="0">
                  <wp:extent cx="937890" cy="1137285"/>
                  <wp:effectExtent l="0" t="0" r="0" b="5715"/>
                  <wp:docPr id="6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937890" cy="1137285"/>
                          </a:xfrm>
                          <a:prstGeom prst="rect">
                            <a:avLst/>
                          </a:prstGeom>
                          <a:noFill/>
                          <a:ln>
                            <a:noFill/>
                            <a:prstDash/>
                          </a:ln>
                        </pic:spPr>
                      </pic:pic>
                    </a:graphicData>
                  </a:graphic>
                </wp:inline>
              </w:drawing>
            </w:r>
          </w:p>
          <w:p w:rsidR="00A656DA" w:rsidRDefault="00352C14">
            <w:pPr>
              <w:rPr>
                <w:rFonts w:ascii="標楷體" w:eastAsia="標楷體" w:hAnsi="標楷體"/>
                <w:color w:val="FF0000"/>
              </w:rPr>
            </w:pPr>
            <w:r>
              <w:rPr>
                <w:rFonts w:ascii="標楷體" w:eastAsia="標楷體" w:hAnsi="標楷體"/>
                <w:color w:val="FF0000"/>
              </w:rPr>
              <w:t xml:space="preserve">2. </w:t>
            </w:r>
            <w:r>
              <w:rPr>
                <w:rFonts w:ascii="標楷體" w:eastAsia="標楷體" w:hAnsi="標楷體"/>
                <w:color w:val="FF0000"/>
              </w:rPr>
              <w:t>兒童分組討論、發表。</w:t>
            </w:r>
          </w:p>
          <w:p w:rsidR="00A656DA" w:rsidRDefault="00352C14">
            <w:r>
              <w:rPr>
                <w:rFonts w:ascii="標楷體" w:eastAsia="標楷體" w:hAnsi="標楷體"/>
                <w:color w:val="FF0000"/>
              </w:rPr>
              <w:t>3.</w:t>
            </w:r>
            <w:r>
              <w:rPr>
                <w:rFonts w:ascii="標楷體" w:eastAsia="標楷體" w:hAnsi="標楷體"/>
                <w:color w:val="FF0000"/>
              </w:rPr>
              <w:t>布題：右圖是旺來養雞場的平面圖，養雞場的面積是幾</w:t>
            </w:r>
            <w:r>
              <w:rPr>
                <w:rFonts w:ascii="標楷體" w:eastAsia="標楷體" w:hAnsi="標楷體"/>
              </w:rPr>
              <w:t>平方公尺？</w:t>
            </w:r>
          </w:p>
          <w:p w:rsidR="00A656DA" w:rsidRDefault="00352C14">
            <w:r>
              <w:rPr>
                <w:rFonts w:ascii="標楷體" w:eastAsia="標楷體" w:hAnsi="標楷體"/>
                <w:noProof/>
              </w:rPr>
              <w:drawing>
                <wp:inline distT="0" distB="0" distL="0" distR="0">
                  <wp:extent cx="1248412" cy="709290"/>
                  <wp:effectExtent l="0" t="0" r="8888" b="0"/>
                  <wp:docPr id="6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1248412" cy="709290"/>
                          </a:xfrm>
                          <a:prstGeom prst="rect">
                            <a:avLst/>
                          </a:prstGeom>
                          <a:noFill/>
                          <a:ln>
                            <a:noFill/>
                            <a:prstDash/>
                          </a:ln>
                        </pic:spPr>
                      </pic:pic>
                    </a:graphicData>
                  </a:graphic>
                </wp:inline>
              </w:drawing>
            </w:r>
          </w:p>
          <w:p w:rsidR="00A656DA" w:rsidRDefault="00352C14">
            <w:r>
              <w:rPr>
                <w:rFonts w:ascii="標楷體" w:eastAsia="標楷體" w:hAnsi="標楷體"/>
                <w:color w:val="FF0000"/>
              </w:rPr>
              <w:t>4.</w:t>
            </w:r>
            <w:r>
              <w:rPr>
                <w:rFonts w:ascii="標楷體" w:eastAsia="標楷體" w:hAnsi="標楷體"/>
                <w:color w:val="FF0000"/>
              </w:rPr>
              <w:t>兒童分組討論進行解題。</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t>【安全教育】</w:t>
            </w:r>
          </w:p>
          <w:p w:rsidR="00A656DA" w:rsidRDefault="00352C14">
            <w:pPr>
              <w:jc w:val="left"/>
              <w:rPr>
                <w:rFonts w:ascii="標楷體" w:eastAsia="標楷體" w:hAnsi="標楷體" w:cs="Arial Unicode MS"/>
              </w:rPr>
            </w:pPr>
            <w:r>
              <w:rPr>
                <w:rFonts w:ascii="標楷體" w:eastAsia="標楷體" w:hAnsi="標楷體" w:cs="Arial Unicode MS"/>
              </w:rPr>
              <w:t>安</w:t>
            </w:r>
            <w:r>
              <w:rPr>
                <w:rFonts w:ascii="標楷體" w:eastAsia="標楷體" w:hAnsi="標楷體" w:cs="Arial Unicode MS"/>
              </w:rPr>
              <w:t>E9</w:t>
            </w:r>
            <w:r>
              <w:rPr>
                <w:rFonts w:ascii="標楷體" w:eastAsia="標楷體" w:hAnsi="標楷體" w:cs="Arial Unicode MS"/>
              </w:rPr>
              <w:t>學習相互尊重的精神。</w:t>
            </w:r>
          </w:p>
          <w:p w:rsidR="00A656DA" w:rsidRDefault="00352C14">
            <w:pPr>
              <w:jc w:val="left"/>
            </w:pPr>
            <w:r>
              <w:rPr>
                <w:rFonts w:ascii="標楷體" w:eastAsia="標楷體" w:hAnsi="標楷體" w:cs="Arial"/>
                <w:bCs/>
                <w:color w:val="0000FF"/>
              </w:rPr>
              <w:t>【性別平等】性</w:t>
            </w:r>
            <w:r>
              <w:rPr>
                <w:rFonts w:ascii="標楷體" w:eastAsia="標楷體" w:hAnsi="標楷體" w:cs="Arial"/>
                <w:bCs/>
                <w:color w:val="0000FF"/>
              </w:rPr>
              <w:t xml:space="preserve"> E11 </w:t>
            </w:r>
            <w:r>
              <w:rPr>
                <w:rFonts w:ascii="標楷體" w:eastAsia="標楷體" w:hAnsi="標楷體" w:cs="Arial"/>
                <w:bCs/>
                <w:color w:val="0000FF"/>
              </w:rPr>
              <w:t>培養性別間</w:t>
            </w:r>
            <w:r>
              <w:rPr>
                <w:rFonts w:ascii="標楷體" w:eastAsia="標楷體" w:hAnsi="標楷體" w:cs="Arial"/>
                <w:bCs/>
                <w:color w:val="0000FF"/>
              </w:rPr>
              <w:t xml:space="preserve"> </w:t>
            </w:r>
            <w:r>
              <w:rPr>
                <w:rFonts w:ascii="標楷體" w:eastAsia="標楷體" w:hAnsi="標楷體" w:cs="Arial"/>
                <w:bCs/>
                <w:color w:val="0000FF"/>
              </w:rPr>
              <w:t>合宜表達</w:t>
            </w:r>
            <w:r>
              <w:rPr>
                <w:rFonts w:ascii="標楷體" w:eastAsia="標楷體" w:hAnsi="標楷體" w:cs="Arial"/>
                <w:bCs/>
                <w:color w:val="0000FF"/>
              </w:rPr>
              <w:t xml:space="preserve"> </w:t>
            </w:r>
            <w:r>
              <w:rPr>
                <w:rFonts w:ascii="標楷體" w:eastAsia="標楷體" w:hAnsi="標楷體" w:cs="Arial"/>
                <w:bCs/>
                <w:color w:val="0000FF"/>
              </w:rPr>
              <w:t>情感的能</w:t>
            </w:r>
            <w:r>
              <w:rPr>
                <w:rFonts w:ascii="標楷體" w:eastAsia="標楷體" w:hAnsi="標楷體" w:cs="Arial"/>
                <w:bCs/>
                <w:color w:val="0000FF"/>
              </w:rPr>
              <w:t xml:space="preserve"> </w:t>
            </w:r>
            <w:r>
              <w:rPr>
                <w:rFonts w:ascii="標楷體" w:eastAsia="標楷體" w:hAnsi="標楷體" w:cs="Arial"/>
                <w:bCs/>
                <w:color w:val="0000FF"/>
              </w:rPr>
              <w:t>力。</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lastRenderedPageBreak/>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lastRenderedPageBreak/>
              <w:t>十四</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5/14</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5/20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n-Ⅱ-6</w:t>
            </w:r>
            <w:r>
              <w:rPr>
                <w:rFonts w:ascii="標楷體" w:eastAsia="標楷體" w:hAnsi="標楷體"/>
              </w:rPr>
              <w:t>理解同分母分數的加、減、整數倍的意義、計算與應用。認識等值分數的意義，並應用於認識簡單異分母分數之比較與加減的意義。</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t>N-4-6</w:t>
            </w:r>
            <w:r>
              <w:rPr>
                <w:rFonts w:ascii="標楷體" w:eastAsia="標楷體" w:hAnsi="標楷體"/>
              </w:rPr>
              <w:t>等值分數：由操作活動中理解等值分數的意義。簡單異分母分數的比較、加、減的意義。簡單分數與小數的互換。</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color w:val="FF0000"/>
              </w:rPr>
            </w:pPr>
            <w:r>
              <w:rPr>
                <w:rFonts w:ascii="標楷體" w:eastAsia="標楷體" w:hAnsi="標楷體"/>
                <w:b/>
                <w:color w:val="FF0000"/>
              </w:rPr>
              <w:t>第</w:t>
            </w:r>
            <w:r>
              <w:rPr>
                <w:rFonts w:ascii="標楷體" w:eastAsia="標楷體" w:hAnsi="標楷體"/>
                <w:b/>
                <w:color w:val="FF0000"/>
              </w:rPr>
              <w:t>7</w:t>
            </w:r>
            <w:r>
              <w:rPr>
                <w:rFonts w:ascii="標楷體" w:eastAsia="標楷體" w:hAnsi="標楷體"/>
                <w:b/>
                <w:color w:val="FF0000"/>
              </w:rPr>
              <w:t>單元等值分數</w:t>
            </w:r>
          </w:p>
          <w:p w:rsidR="00A656DA" w:rsidRDefault="00352C14">
            <w:r>
              <w:rPr>
                <w:rFonts w:ascii="標楷體" w:eastAsia="標楷體" w:hAnsi="標楷體"/>
                <w:color w:val="FF0000"/>
              </w:rPr>
              <w:t>7-1</w:t>
            </w:r>
            <w:r>
              <w:rPr>
                <w:rFonts w:ascii="MS Mincho" w:eastAsia="MS Mincho" w:hAnsi="MS Mincho" w:cs="MS Mincho"/>
                <w:color w:val="FF0000"/>
              </w:rPr>
              <w:t>▪</w:t>
            </w:r>
            <w:r>
              <w:rPr>
                <w:rFonts w:ascii="標楷體" w:eastAsia="標楷體" w:hAnsi="標楷體"/>
                <w:color w:val="FF0000"/>
              </w:rPr>
              <w:t>認識等值分數</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1</w:t>
            </w:r>
            <w:r>
              <w:rPr>
                <w:rFonts w:ascii="標楷體" w:eastAsia="標楷體" w:hAnsi="標楷體"/>
                <w:color w:val="FF0000"/>
              </w:rPr>
              <w:t>】認識等值分數</w:t>
            </w:r>
          </w:p>
          <w:p w:rsidR="00A656DA" w:rsidRDefault="00352C14">
            <w:r>
              <w:rPr>
                <w:rFonts w:ascii="標楷體" w:eastAsia="標楷體" w:hAnsi="標楷體"/>
                <w:color w:val="FF0000"/>
              </w:rPr>
              <w:t>◎</w:t>
            </w:r>
            <w:r>
              <w:rPr>
                <w:rFonts w:ascii="標楷體" w:eastAsia="標楷體" w:hAnsi="標楷體"/>
                <w:color w:val="FF0000"/>
              </w:rPr>
              <w:t>透過實際操作理解</w:t>
            </w:r>
            <w:r>
              <w:rPr>
                <w:rFonts w:ascii="標楷體" w:eastAsia="標楷體" w:hAnsi="標楷體"/>
                <w:noProof/>
                <w:color w:val="FF0000"/>
              </w:rPr>
              <w:drawing>
                <wp:inline distT="0" distB="0" distL="0" distR="0">
                  <wp:extent cx="170178" cy="181608"/>
                  <wp:effectExtent l="0" t="0" r="1272" b="8892"/>
                  <wp:docPr id="6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170178" cy="181608"/>
                          </a:xfrm>
                          <a:prstGeom prst="rect">
                            <a:avLst/>
                          </a:prstGeom>
                          <a:noFill/>
                          <a:ln>
                            <a:noFill/>
                            <a:prstDash/>
                          </a:ln>
                        </pic:spPr>
                      </pic:pic>
                    </a:graphicData>
                  </a:graphic>
                </wp:inline>
              </w:drawing>
            </w:r>
            <w:r>
              <w:rPr>
                <w:rFonts w:ascii="標楷體" w:eastAsia="標楷體" w:hAnsi="標楷體"/>
                <w:color w:val="FF0000"/>
              </w:rPr>
              <w:t>＝</w:t>
            </w:r>
            <w:r>
              <w:rPr>
                <w:rFonts w:ascii="標楷體" w:eastAsia="標楷體" w:hAnsi="標楷體"/>
                <w:color w:val="FF0000"/>
              </w:rPr>
              <w:t>1</w:t>
            </w:r>
          </w:p>
          <w:p w:rsidR="00A656DA" w:rsidRDefault="00352C14">
            <w:r>
              <w:rPr>
                <w:rFonts w:ascii="標楷體" w:eastAsia="標楷體" w:hAnsi="標楷體"/>
                <w:color w:val="FF0000"/>
              </w:rPr>
              <w:t>1.</w:t>
            </w:r>
            <w:r>
              <w:rPr>
                <w:rFonts w:ascii="標楷體" w:eastAsia="標楷體" w:hAnsi="標楷體"/>
                <w:color w:val="FF0000"/>
              </w:rPr>
              <w:t>布題：拿出附件的分數圖卡，做做看。用幾片</w:t>
            </w:r>
            <w:r>
              <w:rPr>
                <w:rFonts w:ascii="標楷體" w:eastAsia="標楷體" w:hAnsi="標楷體"/>
                <w:noProof/>
                <w:color w:val="FF0000"/>
              </w:rPr>
              <w:drawing>
                <wp:inline distT="0" distB="0" distL="0" distR="0">
                  <wp:extent cx="170178" cy="193679"/>
                  <wp:effectExtent l="0" t="0" r="1272" b="0"/>
                  <wp:docPr id="6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170178" cy="193679"/>
                          </a:xfrm>
                          <a:prstGeom prst="rect">
                            <a:avLst/>
                          </a:prstGeom>
                          <a:noFill/>
                          <a:ln>
                            <a:noFill/>
                            <a:prstDash/>
                          </a:ln>
                        </pic:spPr>
                      </pic:pic>
                    </a:graphicData>
                  </a:graphic>
                </wp:inline>
              </w:drawing>
            </w:r>
            <w:r>
              <w:rPr>
                <w:rFonts w:ascii="標楷體" w:eastAsia="標楷體" w:hAnsi="標楷體"/>
                <w:color w:val="FF0000"/>
              </w:rPr>
              <w:t>個圓才能拼成</w:t>
            </w:r>
            <w:r>
              <w:rPr>
                <w:rFonts w:ascii="標楷體" w:eastAsia="標楷體" w:hAnsi="標楷體"/>
                <w:color w:val="FF0000"/>
              </w:rPr>
              <w:t>1</w:t>
            </w:r>
            <w:r>
              <w:rPr>
                <w:rFonts w:ascii="標楷體" w:eastAsia="標楷體" w:hAnsi="標楷體"/>
                <w:color w:val="FF0000"/>
              </w:rPr>
              <w:t>個圓？</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兒童分組討論，操作圖形和圓形分數板並發表。如：</w:t>
            </w:r>
          </w:p>
          <w:p w:rsidR="00A656DA" w:rsidRDefault="00352C14">
            <w:r>
              <w:rPr>
                <w:rFonts w:ascii="標楷體" w:eastAsia="標楷體" w:hAnsi="標楷體"/>
                <w:noProof/>
                <w:color w:val="FF0000"/>
              </w:rPr>
              <w:drawing>
                <wp:inline distT="0" distB="0" distL="0" distR="0">
                  <wp:extent cx="1330323" cy="544826"/>
                  <wp:effectExtent l="0" t="0" r="3177" b="7624"/>
                  <wp:docPr id="66"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1330323" cy="544826"/>
                          </a:xfrm>
                          <a:prstGeom prst="rect">
                            <a:avLst/>
                          </a:prstGeom>
                          <a:noFill/>
                          <a:ln>
                            <a:noFill/>
                            <a:prstDash/>
                          </a:ln>
                        </pic:spPr>
                      </pic:pic>
                    </a:graphicData>
                  </a:graphic>
                </wp:inline>
              </w:drawing>
            </w:r>
          </w:p>
          <w:p w:rsidR="00A656DA" w:rsidRDefault="00352C14">
            <w:r>
              <w:rPr>
                <w:rFonts w:ascii="標楷體" w:eastAsia="標楷體" w:hAnsi="標楷體"/>
                <w:color w:val="FF0000"/>
              </w:rPr>
              <w:t>用</w:t>
            </w:r>
            <w:r>
              <w:rPr>
                <w:rFonts w:ascii="標楷體" w:eastAsia="標楷體" w:hAnsi="標楷體"/>
                <w:color w:val="FF0000"/>
              </w:rPr>
              <w:t>3</w:t>
            </w:r>
            <w:r>
              <w:rPr>
                <w:rFonts w:ascii="標楷體" w:eastAsia="標楷體" w:hAnsi="標楷體"/>
                <w:color w:val="FF0000"/>
              </w:rPr>
              <w:t>片</w:t>
            </w:r>
            <w:r>
              <w:rPr>
                <w:rFonts w:ascii="標楷體" w:eastAsia="標楷體" w:hAnsi="標楷體"/>
                <w:noProof/>
                <w:color w:val="FF0000"/>
              </w:rPr>
              <w:drawing>
                <wp:inline distT="0" distB="0" distL="0" distR="0">
                  <wp:extent cx="170178" cy="193679"/>
                  <wp:effectExtent l="0" t="0" r="1272" b="0"/>
                  <wp:docPr id="6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170178" cy="193679"/>
                          </a:xfrm>
                          <a:prstGeom prst="rect">
                            <a:avLst/>
                          </a:prstGeom>
                          <a:noFill/>
                          <a:ln>
                            <a:noFill/>
                            <a:prstDash/>
                          </a:ln>
                        </pic:spPr>
                      </pic:pic>
                    </a:graphicData>
                  </a:graphic>
                </wp:inline>
              </w:drawing>
            </w:r>
            <w:r>
              <w:rPr>
                <w:rFonts w:ascii="標楷體" w:eastAsia="標楷體" w:hAnsi="標楷體"/>
                <w:color w:val="FF0000"/>
              </w:rPr>
              <w:t>個圓可以拼成</w:t>
            </w:r>
            <w:r>
              <w:rPr>
                <w:rFonts w:ascii="標楷體" w:eastAsia="標楷體" w:hAnsi="標楷體"/>
                <w:color w:val="FF0000"/>
              </w:rPr>
              <w:t>1</w:t>
            </w:r>
            <w:r>
              <w:rPr>
                <w:rFonts w:ascii="標楷體" w:eastAsia="標楷體" w:hAnsi="標楷體"/>
                <w:color w:val="FF0000"/>
              </w:rPr>
              <w:t>個圓。</w:t>
            </w:r>
          </w:p>
          <w:p w:rsidR="00A656DA" w:rsidRDefault="00352C14">
            <w:r>
              <w:rPr>
                <w:rFonts w:ascii="標楷體" w:eastAsia="標楷體" w:hAnsi="標楷體"/>
                <w:color w:val="FF0000"/>
              </w:rPr>
              <w:t>․</w:t>
            </w:r>
            <w:r>
              <w:rPr>
                <w:rFonts w:ascii="標楷體" w:eastAsia="標楷體" w:hAnsi="標楷體"/>
                <w:color w:val="FF0000"/>
              </w:rPr>
              <w:t>用幾片</w:t>
            </w:r>
            <w:r>
              <w:rPr>
                <w:rFonts w:ascii="標楷體" w:eastAsia="標楷體" w:hAnsi="標楷體"/>
                <w:noProof/>
                <w:color w:val="FF0000"/>
              </w:rPr>
              <w:drawing>
                <wp:inline distT="0" distB="0" distL="0" distR="0">
                  <wp:extent cx="163833" cy="222885"/>
                  <wp:effectExtent l="0" t="0" r="7617" b="5715"/>
                  <wp:docPr id="68"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163833" cy="222885"/>
                          </a:xfrm>
                          <a:prstGeom prst="rect">
                            <a:avLst/>
                          </a:prstGeom>
                          <a:noFill/>
                          <a:ln>
                            <a:noFill/>
                            <a:prstDash/>
                          </a:ln>
                        </pic:spPr>
                      </pic:pic>
                    </a:graphicData>
                  </a:graphic>
                </wp:inline>
              </w:drawing>
            </w:r>
            <w:r>
              <w:rPr>
                <w:rFonts w:ascii="標楷體" w:eastAsia="標楷體" w:hAnsi="標楷體"/>
                <w:color w:val="FF0000"/>
              </w:rPr>
              <w:t>個圓才能拼成</w:t>
            </w:r>
            <w:r>
              <w:rPr>
                <w:rFonts w:ascii="標楷體" w:eastAsia="標楷體" w:hAnsi="標楷體"/>
                <w:color w:val="FF0000"/>
              </w:rPr>
              <w:t>1</w:t>
            </w:r>
            <w:r>
              <w:rPr>
                <w:rFonts w:ascii="標楷體" w:eastAsia="標楷體" w:hAnsi="標楷體"/>
                <w:color w:val="FF0000"/>
              </w:rPr>
              <w:t>個圓？</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兒童分組討論，操作圖形和圓形分數板並發表。如：</w:t>
            </w:r>
          </w:p>
          <w:p w:rsidR="00A656DA" w:rsidRDefault="00352C14">
            <w:r>
              <w:rPr>
                <w:rFonts w:ascii="標楷體" w:eastAsia="標楷體" w:hAnsi="標楷體"/>
                <w:noProof/>
                <w:color w:val="FF0000"/>
              </w:rPr>
              <w:drawing>
                <wp:inline distT="0" distB="0" distL="0" distR="0">
                  <wp:extent cx="1295403" cy="562612"/>
                  <wp:effectExtent l="0" t="0" r="0" b="8888"/>
                  <wp:docPr id="6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1295403" cy="562612"/>
                          </a:xfrm>
                          <a:prstGeom prst="rect">
                            <a:avLst/>
                          </a:prstGeom>
                          <a:noFill/>
                          <a:ln>
                            <a:noFill/>
                            <a:prstDash/>
                          </a:ln>
                        </pic:spPr>
                      </pic:pic>
                    </a:graphicData>
                  </a:graphic>
                </wp:inline>
              </w:drawing>
            </w:r>
          </w:p>
          <w:p w:rsidR="00A656DA" w:rsidRDefault="00352C14">
            <w:r>
              <w:rPr>
                <w:rFonts w:ascii="標楷體" w:eastAsia="標楷體" w:hAnsi="標楷體"/>
                <w:color w:val="FF0000"/>
              </w:rPr>
              <w:t>用</w:t>
            </w:r>
            <w:r>
              <w:rPr>
                <w:rFonts w:ascii="標楷體" w:eastAsia="標楷體" w:hAnsi="標楷體"/>
                <w:color w:val="FF0000"/>
              </w:rPr>
              <w:t>4</w:t>
            </w:r>
            <w:r>
              <w:rPr>
                <w:rFonts w:ascii="標楷體" w:eastAsia="標楷體" w:hAnsi="標楷體"/>
                <w:color w:val="FF0000"/>
              </w:rPr>
              <w:t>片</w:t>
            </w:r>
            <w:r>
              <w:rPr>
                <w:rFonts w:ascii="標楷體" w:eastAsia="標楷體" w:hAnsi="標楷體"/>
                <w:noProof/>
                <w:color w:val="FF0000"/>
              </w:rPr>
              <w:drawing>
                <wp:inline distT="0" distB="0" distL="0" distR="0">
                  <wp:extent cx="163833" cy="222885"/>
                  <wp:effectExtent l="0" t="0" r="7617" b="5715"/>
                  <wp:docPr id="70"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163833" cy="222885"/>
                          </a:xfrm>
                          <a:prstGeom prst="rect">
                            <a:avLst/>
                          </a:prstGeom>
                          <a:noFill/>
                          <a:ln>
                            <a:noFill/>
                            <a:prstDash/>
                          </a:ln>
                        </pic:spPr>
                      </pic:pic>
                    </a:graphicData>
                  </a:graphic>
                </wp:inline>
              </w:drawing>
            </w:r>
            <w:r>
              <w:rPr>
                <w:rFonts w:ascii="標楷體" w:eastAsia="標楷體" w:hAnsi="標楷體"/>
                <w:color w:val="FF0000"/>
              </w:rPr>
              <w:t>個圓可以拼成</w:t>
            </w:r>
            <w:r>
              <w:rPr>
                <w:rFonts w:ascii="標楷體" w:eastAsia="標楷體" w:hAnsi="標楷體"/>
                <w:color w:val="FF0000"/>
              </w:rPr>
              <w:t>1</w:t>
            </w:r>
            <w:r>
              <w:rPr>
                <w:rFonts w:ascii="標楷體" w:eastAsia="標楷體" w:hAnsi="標楷體"/>
                <w:color w:val="FF0000"/>
              </w:rPr>
              <w:t>個圓。</w:t>
            </w:r>
          </w:p>
          <w:p w:rsidR="00A656DA" w:rsidRDefault="00A656DA">
            <w:pPr>
              <w:ind w:firstLine="0"/>
              <w:rPr>
                <w:rFonts w:ascii="標楷體" w:eastAsia="標楷體" w:hAnsi="標楷體"/>
              </w:rPr>
            </w:pPr>
          </w:p>
          <w:p w:rsidR="00A656DA" w:rsidRDefault="00352C14">
            <w:pPr>
              <w:rPr>
                <w:rFonts w:ascii="標楷體" w:eastAsia="標楷體" w:hAnsi="標楷體"/>
              </w:rPr>
            </w:pPr>
            <w:r>
              <w:rPr>
                <w:rFonts w:ascii="標楷體" w:eastAsia="標楷體" w:hAnsi="標楷體"/>
              </w:rPr>
              <w:t>2.</w:t>
            </w:r>
            <w:r>
              <w:rPr>
                <w:rFonts w:ascii="標楷體" w:eastAsia="標楷體" w:hAnsi="標楷體"/>
              </w:rPr>
              <w:t>理解等值分數的概念</w:t>
            </w:r>
          </w:p>
          <w:p w:rsidR="00A656DA" w:rsidRDefault="00A656DA">
            <w:pPr>
              <w:rPr>
                <w:rFonts w:ascii="標楷體" w:eastAsia="標楷體" w:hAnsi="標楷體"/>
              </w:rPr>
            </w:pPr>
          </w:p>
          <w:p w:rsidR="00A656DA" w:rsidRDefault="00352C14">
            <w:r>
              <w:rPr>
                <w:rFonts w:ascii="標楷體" w:eastAsia="標楷體" w:hAnsi="標楷體"/>
              </w:rPr>
              <w:lastRenderedPageBreak/>
              <w:t>7-2</w:t>
            </w:r>
            <w:r>
              <w:rPr>
                <w:rFonts w:ascii="MS Mincho" w:eastAsia="MS Mincho" w:hAnsi="MS Mincho" w:cs="MS Mincho"/>
              </w:rPr>
              <w:t>▪</w:t>
            </w:r>
            <w:r>
              <w:rPr>
                <w:rFonts w:ascii="標楷體" w:eastAsia="標楷體" w:hAnsi="標楷體"/>
              </w:rPr>
              <w:t>找出等值分數</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2</w:t>
            </w:r>
            <w:r>
              <w:rPr>
                <w:rFonts w:ascii="標楷體" w:eastAsia="標楷體" w:hAnsi="標楷體"/>
              </w:rPr>
              <w:t>】認識等值分數</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透過比較內容物的個數，認識分數的等值關係</w:t>
            </w:r>
          </w:p>
          <w:p w:rsidR="00A656DA" w:rsidRDefault="00352C14">
            <w:r>
              <w:rPr>
                <w:rFonts w:ascii="標楷體" w:eastAsia="標楷體" w:hAnsi="標楷體"/>
              </w:rPr>
              <w:t>1.</w:t>
            </w:r>
            <w:r>
              <w:rPr>
                <w:rFonts w:ascii="標楷體" w:eastAsia="標楷體" w:hAnsi="標楷體"/>
              </w:rPr>
              <w:t>教師布題</w:t>
            </w:r>
            <w:r>
              <w:rPr>
                <w:rFonts w:ascii="標楷體" w:eastAsia="標楷體" w:hAnsi="標楷體"/>
              </w:rPr>
              <w:t>:</w:t>
            </w:r>
            <w:r>
              <w:rPr>
                <w:rFonts w:ascii="標楷體" w:eastAsia="標楷體" w:hAnsi="標楷體"/>
              </w:rPr>
              <w:t>一盒蘋果有</w:t>
            </w:r>
            <w:r>
              <w:rPr>
                <w:rFonts w:ascii="標楷體" w:eastAsia="標楷體" w:hAnsi="標楷體"/>
              </w:rPr>
              <w:t>12</w:t>
            </w:r>
            <w:r>
              <w:rPr>
                <w:rFonts w:ascii="標楷體" w:eastAsia="標楷體" w:hAnsi="標楷體"/>
              </w:rPr>
              <w:t>個，那麼</w:t>
            </w:r>
            <w:r>
              <w:rPr>
                <w:noProof/>
              </w:rPr>
              <w:drawing>
                <wp:inline distT="0" distB="0" distL="0" distR="0">
                  <wp:extent cx="199394" cy="163833"/>
                  <wp:effectExtent l="0" t="0" r="0" b="7617"/>
                  <wp:docPr id="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199394" cy="163833"/>
                          </a:xfrm>
                          <a:prstGeom prst="rect">
                            <a:avLst/>
                          </a:prstGeom>
                          <a:noFill/>
                          <a:ln>
                            <a:noFill/>
                            <a:prstDash/>
                          </a:ln>
                        </pic:spPr>
                      </pic:pic>
                    </a:graphicData>
                  </a:graphic>
                </wp:inline>
              </w:drawing>
            </w:r>
            <w:r>
              <w:rPr>
                <w:rFonts w:ascii="標楷體" w:eastAsia="標楷體" w:hAnsi="標楷體"/>
              </w:rPr>
              <w:t>盒、</w:t>
            </w:r>
            <w:r>
              <w:rPr>
                <w:noProof/>
              </w:rPr>
              <w:drawing>
                <wp:inline distT="0" distB="0" distL="0" distR="0">
                  <wp:extent cx="163833" cy="187323"/>
                  <wp:effectExtent l="0" t="0" r="7617" b="3177"/>
                  <wp:docPr id="7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163833" cy="187323"/>
                          </a:xfrm>
                          <a:prstGeom prst="rect">
                            <a:avLst/>
                          </a:prstGeom>
                          <a:noFill/>
                          <a:ln>
                            <a:noFill/>
                            <a:prstDash/>
                          </a:ln>
                        </pic:spPr>
                      </pic:pic>
                    </a:graphicData>
                  </a:graphic>
                </wp:inline>
              </w:drawing>
            </w:r>
            <w:r>
              <w:rPr>
                <w:rFonts w:ascii="標楷體" w:eastAsia="標楷體" w:hAnsi="標楷體"/>
              </w:rPr>
              <w:t>盒和</w:t>
            </w:r>
            <w:r>
              <w:rPr>
                <w:noProof/>
              </w:rPr>
              <w:drawing>
                <wp:inline distT="0" distB="0" distL="0" distR="0">
                  <wp:extent cx="170178" cy="187323"/>
                  <wp:effectExtent l="0" t="0" r="1272" b="3177"/>
                  <wp:docPr id="7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170178" cy="187323"/>
                          </a:xfrm>
                          <a:prstGeom prst="rect">
                            <a:avLst/>
                          </a:prstGeom>
                          <a:noFill/>
                          <a:ln>
                            <a:noFill/>
                            <a:prstDash/>
                          </a:ln>
                        </pic:spPr>
                      </pic:pic>
                    </a:graphicData>
                  </a:graphic>
                </wp:inline>
              </w:drawing>
            </w:r>
            <w:r>
              <w:rPr>
                <w:rFonts w:ascii="標楷體" w:eastAsia="標楷體" w:hAnsi="標楷體"/>
              </w:rPr>
              <w:t>盒各是幾個蘋果</w:t>
            </w:r>
            <w:r>
              <w:rPr>
                <w:rFonts w:ascii="標楷體" w:eastAsia="標楷體" w:hAnsi="標楷體"/>
              </w:rPr>
              <w:t>?</w:t>
            </w:r>
          </w:p>
          <w:p w:rsidR="00A656DA" w:rsidRDefault="00352C14">
            <w:r>
              <w:rPr>
                <w:noProof/>
                <w:color w:val="9BBB59"/>
              </w:rPr>
              <w:drawing>
                <wp:inline distT="0" distB="0" distL="0" distR="0">
                  <wp:extent cx="932175" cy="720720"/>
                  <wp:effectExtent l="0" t="0" r="1275" b="3180"/>
                  <wp:docPr id="7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rcRect/>
                          <a:stretch>
                            <a:fillRect/>
                          </a:stretch>
                        </pic:blipFill>
                        <pic:spPr>
                          <a:xfrm>
                            <a:off x="0" y="0"/>
                            <a:ext cx="932175" cy="720720"/>
                          </a:xfrm>
                          <a:prstGeom prst="rect">
                            <a:avLst/>
                          </a:prstGeom>
                          <a:noFill/>
                          <a:ln>
                            <a:noFill/>
                            <a:prstDash/>
                          </a:ln>
                        </pic:spPr>
                      </pic:pic>
                    </a:graphicData>
                  </a:graphic>
                </wp:inline>
              </w:drawing>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童分組討論、發表。</w:t>
            </w:r>
          </w:p>
          <w:p w:rsidR="00A656DA" w:rsidRDefault="00352C14">
            <w:r>
              <w:rPr>
                <w:rFonts w:ascii="標楷體" w:eastAsia="標楷體" w:hAnsi="標楷體"/>
              </w:rPr>
              <w:t>3.</w:t>
            </w:r>
            <w:r>
              <w:rPr>
                <w:noProof/>
              </w:rPr>
              <w:drawing>
                <wp:inline distT="0" distB="0" distL="0" distR="0">
                  <wp:extent cx="199394" cy="163833"/>
                  <wp:effectExtent l="0" t="0" r="0" b="7617"/>
                  <wp:docPr id="7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199394" cy="163833"/>
                          </a:xfrm>
                          <a:prstGeom prst="rect">
                            <a:avLst/>
                          </a:prstGeom>
                          <a:noFill/>
                          <a:ln>
                            <a:noFill/>
                            <a:prstDash/>
                          </a:ln>
                        </pic:spPr>
                      </pic:pic>
                    </a:graphicData>
                  </a:graphic>
                </wp:inline>
              </w:drawing>
            </w:r>
            <w:r>
              <w:rPr>
                <w:rFonts w:ascii="標楷體" w:eastAsia="標楷體" w:hAnsi="標楷體"/>
              </w:rPr>
              <w:t>、</w:t>
            </w:r>
            <w:r>
              <w:rPr>
                <w:noProof/>
              </w:rPr>
              <w:drawing>
                <wp:inline distT="0" distB="0" distL="0" distR="0">
                  <wp:extent cx="163833" cy="187323"/>
                  <wp:effectExtent l="0" t="0" r="7617" b="3177"/>
                  <wp:docPr id="76"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163833" cy="187323"/>
                          </a:xfrm>
                          <a:prstGeom prst="rect">
                            <a:avLst/>
                          </a:prstGeom>
                          <a:noFill/>
                          <a:ln>
                            <a:noFill/>
                            <a:prstDash/>
                          </a:ln>
                        </pic:spPr>
                      </pic:pic>
                    </a:graphicData>
                  </a:graphic>
                </wp:inline>
              </w:drawing>
            </w:r>
            <w:r>
              <w:rPr>
                <w:rFonts w:ascii="標楷體" w:eastAsia="標楷體" w:hAnsi="標楷體"/>
              </w:rPr>
              <w:t>和</w:t>
            </w:r>
            <w:r>
              <w:rPr>
                <w:noProof/>
              </w:rPr>
              <w:drawing>
                <wp:inline distT="0" distB="0" distL="0" distR="0">
                  <wp:extent cx="170178" cy="187323"/>
                  <wp:effectExtent l="0" t="0" r="1272" b="3177"/>
                  <wp:docPr id="7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170178" cy="187323"/>
                          </a:xfrm>
                          <a:prstGeom prst="rect">
                            <a:avLst/>
                          </a:prstGeom>
                          <a:noFill/>
                          <a:ln>
                            <a:noFill/>
                            <a:prstDash/>
                          </a:ln>
                        </pic:spPr>
                      </pic:pic>
                    </a:graphicData>
                  </a:graphic>
                </wp:inline>
              </w:drawing>
            </w:r>
            <w:r>
              <w:rPr>
                <w:rFonts w:ascii="標楷體" w:eastAsia="標楷體" w:hAnsi="標楷體"/>
              </w:rPr>
              <w:t>是等值分數嗎？</w:t>
            </w:r>
          </w:p>
          <w:p w:rsidR="00A656DA" w:rsidRDefault="00352C14">
            <w:r>
              <w:rPr>
                <w:rFonts w:ascii="標楷體" w:eastAsia="標楷體" w:hAnsi="標楷體"/>
              </w:rPr>
              <w:t>4.</w:t>
            </w:r>
            <w:r>
              <w:rPr>
                <w:rFonts w:ascii="標楷體" w:eastAsia="標楷體" w:hAnsi="標楷體"/>
              </w:rPr>
              <w:t>兒童理解</w:t>
            </w:r>
            <w:r>
              <w:rPr>
                <w:noProof/>
              </w:rPr>
              <w:drawing>
                <wp:inline distT="0" distB="0" distL="0" distR="0">
                  <wp:extent cx="199394" cy="163833"/>
                  <wp:effectExtent l="0" t="0" r="0" b="7617"/>
                  <wp:docPr id="78"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199394" cy="163833"/>
                          </a:xfrm>
                          <a:prstGeom prst="rect">
                            <a:avLst/>
                          </a:prstGeom>
                          <a:noFill/>
                          <a:ln>
                            <a:noFill/>
                            <a:prstDash/>
                          </a:ln>
                        </pic:spPr>
                      </pic:pic>
                    </a:graphicData>
                  </a:graphic>
                </wp:inline>
              </w:drawing>
            </w:r>
            <w:r>
              <w:rPr>
                <w:rFonts w:ascii="標楷體" w:eastAsia="標楷體" w:hAnsi="標楷體"/>
              </w:rPr>
              <w:t>、</w:t>
            </w:r>
            <w:r>
              <w:rPr>
                <w:noProof/>
              </w:rPr>
              <w:drawing>
                <wp:inline distT="0" distB="0" distL="0" distR="0">
                  <wp:extent cx="163833" cy="187323"/>
                  <wp:effectExtent l="0" t="0" r="7617" b="3177"/>
                  <wp:docPr id="7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163833" cy="187323"/>
                          </a:xfrm>
                          <a:prstGeom prst="rect">
                            <a:avLst/>
                          </a:prstGeom>
                          <a:noFill/>
                          <a:ln>
                            <a:noFill/>
                            <a:prstDash/>
                          </a:ln>
                        </pic:spPr>
                      </pic:pic>
                    </a:graphicData>
                  </a:graphic>
                </wp:inline>
              </w:drawing>
            </w:r>
            <w:r>
              <w:rPr>
                <w:rFonts w:ascii="標楷體" w:eastAsia="標楷體" w:hAnsi="標楷體"/>
              </w:rPr>
              <w:t>和</w:t>
            </w:r>
            <w:r>
              <w:rPr>
                <w:noProof/>
              </w:rPr>
              <w:drawing>
                <wp:inline distT="0" distB="0" distL="0" distR="0">
                  <wp:extent cx="170178" cy="187323"/>
                  <wp:effectExtent l="0" t="0" r="1272" b="3177"/>
                  <wp:docPr id="80"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170178" cy="187323"/>
                          </a:xfrm>
                          <a:prstGeom prst="rect">
                            <a:avLst/>
                          </a:prstGeom>
                          <a:noFill/>
                          <a:ln>
                            <a:noFill/>
                            <a:prstDash/>
                          </a:ln>
                        </pic:spPr>
                      </pic:pic>
                    </a:graphicData>
                  </a:graphic>
                </wp:inline>
              </w:drawing>
            </w:r>
            <w:r>
              <w:rPr>
                <w:rFonts w:ascii="標楷體" w:eastAsia="標楷體" w:hAnsi="標楷體"/>
              </w:rPr>
              <w:t>是等值分數。</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3</w:t>
            </w:r>
            <w:r>
              <w:rPr>
                <w:rFonts w:ascii="標楷體" w:eastAsia="標楷體" w:hAnsi="標楷體"/>
              </w:rPr>
              <w:t>】找出等值分數</w:t>
            </w:r>
          </w:p>
          <w:p w:rsidR="00A656DA" w:rsidRDefault="00352C14">
            <w:pPr>
              <w:spacing w:line="360" w:lineRule="auto"/>
              <w:rPr>
                <w:rFonts w:ascii="標楷體" w:eastAsia="標楷體" w:hAnsi="標楷體"/>
              </w:rPr>
            </w:pPr>
            <w:r>
              <w:rPr>
                <w:rFonts w:ascii="標楷體" w:eastAsia="標楷體" w:hAnsi="標楷體"/>
              </w:rPr>
              <w:t>◎</w:t>
            </w:r>
            <w:r>
              <w:rPr>
                <w:rFonts w:ascii="標楷體" w:eastAsia="標楷體" w:hAnsi="標楷體"/>
              </w:rPr>
              <w:t>分母、分子同乘以一整數，找出等值分數</w:t>
            </w:r>
          </w:p>
          <w:p w:rsidR="00A656DA" w:rsidRDefault="00352C14">
            <w:pPr>
              <w:snapToGrid w:val="0"/>
              <w:spacing w:line="360" w:lineRule="auto"/>
              <w:ind w:right="57"/>
            </w:pPr>
            <w:r>
              <w:rPr>
                <w:rFonts w:ascii="標楷體" w:eastAsia="標楷體" w:hAnsi="標楷體"/>
              </w:rPr>
              <w:t>1.</w:t>
            </w:r>
            <w:r>
              <w:rPr>
                <w:rFonts w:ascii="標楷體" w:eastAsia="標楷體" w:hAnsi="標楷體"/>
              </w:rPr>
              <w:t>教師布題，引導學生透過畫圖的方式，分組討論找出</w:t>
            </w:r>
            <w:r>
              <w:rPr>
                <w:noProof/>
              </w:rPr>
              <w:drawing>
                <wp:inline distT="0" distB="0" distL="0" distR="0">
                  <wp:extent cx="158118" cy="170178"/>
                  <wp:effectExtent l="0" t="0" r="0" b="1272"/>
                  <wp:docPr id="8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rcRect/>
                          <a:stretch>
                            <a:fillRect/>
                          </a:stretch>
                        </pic:blipFill>
                        <pic:spPr>
                          <a:xfrm>
                            <a:off x="0" y="0"/>
                            <a:ext cx="158118" cy="170178"/>
                          </a:xfrm>
                          <a:prstGeom prst="rect">
                            <a:avLst/>
                          </a:prstGeom>
                          <a:noFill/>
                          <a:ln>
                            <a:noFill/>
                            <a:prstDash/>
                          </a:ln>
                        </pic:spPr>
                      </pic:pic>
                    </a:graphicData>
                  </a:graphic>
                </wp:inline>
              </w:drawing>
            </w:r>
            <w:r>
              <w:rPr>
                <w:rFonts w:ascii="標楷體" w:eastAsia="標楷體" w:hAnsi="標楷體"/>
              </w:rPr>
              <w:t>的等值分數。</w:t>
            </w:r>
          </w:p>
          <w:p w:rsidR="00A656DA" w:rsidRDefault="00352C14">
            <w:pPr>
              <w:snapToGrid w:val="0"/>
              <w:spacing w:line="360" w:lineRule="auto"/>
              <w:ind w:right="57"/>
            </w:pPr>
            <w:r>
              <w:rPr>
                <w:noProof/>
              </w:rPr>
              <w:drawing>
                <wp:inline distT="0" distB="0" distL="0" distR="0">
                  <wp:extent cx="656594" cy="539111"/>
                  <wp:effectExtent l="0" t="0" r="0" b="0"/>
                  <wp:docPr id="8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rcRect/>
                          <a:stretch>
                            <a:fillRect/>
                          </a:stretch>
                        </pic:blipFill>
                        <pic:spPr>
                          <a:xfrm>
                            <a:off x="0" y="0"/>
                            <a:ext cx="656594" cy="539111"/>
                          </a:xfrm>
                          <a:prstGeom prst="rect">
                            <a:avLst/>
                          </a:prstGeom>
                          <a:noFill/>
                          <a:ln>
                            <a:noFill/>
                            <a:prstDash/>
                          </a:ln>
                        </pic:spPr>
                      </pic:pic>
                    </a:graphicData>
                  </a:graphic>
                </wp:inline>
              </w:drawing>
            </w:r>
          </w:p>
          <w:p w:rsidR="00A656DA" w:rsidRDefault="00352C14">
            <w:r>
              <w:rPr>
                <w:rFonts w:ascii="標楷體" w:eastAsia="標楷體" w:hAnsi="標楷體"/>
              </w:rPr>
              <w:t>2.</w:t>
            </w:r>
            <w:r>
              <w:rPr>
                <w:rFonts w:ascii="標楷體" w:eastAsia="標楷體" w:hAnsi="標楷體"/>
              </w:rPr>
              <w:t>教師透過提問，引導學生透過思考，能發現每個整數的等值分數有無限多個。</w:t>
            </w:r>
          </w:p>
          <w:p w:rsidR="00A656DA" w:rsidRDefault="00352C14">
            <w:r>
              <w:rPr>
                <w:rFonts w:ascii="標楷體" w:eastAsia="標楷體" w:hAnsi="標楷體"/>
                <w:color w:val="FF0000"/>
              </w:rPr>
              <w:t>7-3</w:t>
            </w:r>
            <w:r>
              <w:rPr>
                <w:rFonts w:ascii="MS Mincho" w:eastAsia="MS Mincho" w:hAnsi="MS Mincho" w:cs="MS Mincho"/>
                <w:color w:val="FF0000"/>
              </w:rPr>
              <w:t>▪</w:t>
            </w:r>
            <w:r>
              <w:rPr>
                <w:rFonts w:ascii="標楷體" w:eastAsia="標楷體" w:hAnsi="標楷體"/>
                <w:color w:val="FF0000"/>
              </w:rPr>
              <w:t>簡單異分母分數的比較</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4</w:t>
            </w:r>
            <w:r>
              <w:rPr>
                <w:rFonts w:ascii="標楷體" w:eastAsia="標楷體" w:hAnsi="標楷體"/>
                <w:color w:val="FF0000"/>
              </w:rPr>
              <w:t>】認識</w:t>
            </w:r>
            <w:r>
              <w:rPr>
                <w:rFonts w:ascii="標楷體" w:eastAsia="標楷體" w:hAnsi="標楷體"/>
                <w:color w:val="FF0000"/>
              </w:rPr>
              <w:t>100</w:t>
            </w:r>
            <w:r>
              <w:rPr>
                <w:rFonts w:ascii="標楷體" w:eastAsia="標楷體" w:hAnsi="標楷體"/>
                <w:color w:val="FF0000"/>
              </w:rPr>
              <w:t>以內的數</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透過累加</w:t>
            </w:r>
            <w:r>
              <w:rPr>
                <w:rFonts w:ascii="標楷體" w:eastAsia="標楷體" w:hAnsi="標楷體"/>
                <w:color w:val="FF0000"/>
              </w:rPr>
              <w:t>1</w:t>
            </w:r>
            <w:r>
              <w:rPr>
                <w:rFonts w:ascii="標楷體" w:eastAsia="標楷體" w:hAnsi="標楷體"/>
                <w:color w:val="FF0000"/>
              </w:rPr>
              <w:t>的方式，認識</w:t>
            </w:r>
            <w:r>
              <w:rPr>
                <w:rFonts w:ascii="標楷體" w:eastAsia="標楷體" w:hAnsi="標楷體"/>
                <w:color w:val="FF0000"/>
              </w:rPr>
              <w:t>100</w:t>
            </w:r>
            <w:r>
              <w:rPr>
                <w:rFonts w:ascii="標楷體" w:eastAsia="標楷體" w:hAnsi="標楷體"/>
                <w:color w:val="FF0000"/>
              </w:rPr>
              <w:t>以內的數</w:t>
            </w:r>
          </w:p>
          <w:p w:rsidR="00A656DA" w:rsidRDefault="00352C14">
            <w:pPr>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布題：</w:t>
            </w:r>
            <w:r>
              <w:rPr>
                <w:rFonts w:ascii="標楷體" w:eastAsia="標楷體" w:hAnsi="標楷體"/>
                <w:color w:val="FF0000"/>
              </w:rPr>
              <w:t>1</w:t>
            </w:r>
            <w:r>
              <w:rPr>
                <w:rFonts w:ascii="標楷體" w:eastAsia="標楷體" w:hAnsi="標楷體"/>
                <w:color w:val="FF0000"/>
              </w:rPr>
              <w:t>公尺是</w:t>
            </w:r>
            <w:r>
              <w:rPr>
                <w:rFonts w:ascii="標楷體" w:eastAsia="標楷體" w:hAnsi="標楷體"/>
                <w:color w:val="FF0000"/>
              </w:rPr>
              <w:t>100</w:t>
            </w:r>
            <w:r>
              <w:rPr>
                <w:rFonts w:ascii="標楷體" w:eastAsia="標楷體" w:hAnsi="標楷體"/>
                <w:color w:val="FF0000"/>
              </w:rPr>
              <w:t>公分，</w:t>
            </w:r>
            <w:r>
              <w:rPr>
                <w:rFonts w:ascii="標楷體" w:eastAsia="標楷體" w:hAnsi="標楷體"/>
                <w:color w:val="FF0000"/>
              </w:rPr>
              <w:t>1</w:t>
            </w:r>
            <w:r>
              <w:rPr>
                <w:rFonts w:ascii="標楷體" w:eastAsia="標楷體" w:hAnsi="標楷體"/>
                <w:color w:val="FF0000"/>
              </w:rPr>
              <w:t>公尺平分成</w:t>
            </w:r>
            <w:r>
              <w:rPr>
                <w:rFonts w:ascii="標楷體" w:eastAsia="標楷體" w:hAnsi="標楷體"/>
                <w:color w:val="FF0000"/>
              </w:rPr>
              <w:t>10</w:t>
            </w:r>
            <w:r>
              <w:rPr>
                <w:rFonts w:ascii="標楷體" w:eastAsia="標楷體" w:hAnsi="標楷體"/>
                <w:color w:val="FF0000"/>
              </w:rPr>
              <w:t>份，每</w:t>
            </w:r>
            <w:r>
              <w:rPr>
                <w:rFonts w:ascii="標楷體" w:eastAsia="標楷體" w:hAnsi="標楷體"/>
                <w:color w:val="FF0000"/>
              </w:rPr>
              <w:t>1</w:t>
            </w:r>
            <w:r>
              <w:rPr>
                <w:rFonts w:ascii="標楷體" w:eastAsia="標楷體" w:hAnsi="標楷體"/>
                <w:color w:val="FF0000"/>
              </w:rPr>
              <w:t>份是幾公尺？也可以說是一百分之幾公尺？</w:t>
            </w:r>
          </w:p>
          <w:p w:rsidR="00A656DA" w:rsidRDefault="00352C14">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兒童分組討論、發表。</w:t>
            </w:r>
          </w:p>
          <w:p w:rsidR="00A656DA" w:rsidRDefault="00352C14">
            <w:r>
              <w:rPr>
                <w:rFonts w:ascii="標楷體" w:eastAsia="標楷體" w:hAnsi="標楷體"/>
                <w:color w:val="FF0000"/>
              </w:rPr>
              <w:t>2.</w:t>
            </w:r>
            <w:r>
              <w:rPr>
                <w:rFonts w:ascii="標楷體" w:eastAsia="標楷體" w:hAnsi="標楷體"/>
                <w:color w:val="FF0000"/>
              </w:rPr>
              <w:t>布題：</w:t>
            </w:r>
            <w:r>
              <w:rPr>
                <w:rFonts w:ascii="標楷體" w:eastAsia="標楷體" w:hAnsi="標楷體"/>
                <w:noProof/>
                <w:color w:val="FF0000"/>
              </w:rPr>
              <w:drawing>
                <wp:inline distT="0" distB="0" distL="0" distR="0">
                  <wp:extent cx="228600" cy="181608"/>
                  <wp:effectExtent l="0" t="0" r="0" b="8892"/>
                  <wp:docPr id="8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rcRect/>
                          <a:stretch>
                            <a:fillRect/>
                          </a:stretch>
                        </pic:blipFill>
                        <pic:spPr>
                          <a:xfrm>
                            <a:off x="0" y="0"/>
                            <a:ext cx="228600" cy="181608"/>
                          </a:xfrm>
                          <a:prstGeom prst="rect">
                            <a:avLst/>
                          </a:prstGeom>
                          <a:noFill/>
                          <a:ln>
                            <a:noFill/>
                            <a:prstDash/>
                          </a:ln>
                        </pic:spPr>
                      </pic:pic>
                    </a:graphicData>
                  </a:graphic>
                </wp:inline>
              </w:drawing>
            </w:r>
            <w:r>
              <w:rPr>
                <w:rFonts w:ascii="標楷體" w:eastAsia="標楷體" w:hAnsi="標楷體"/>
                <w:color w:val="FF0000"/>
              </w:rPr>
              <w:t>公尺和幾個</w:t>
            </w:r>
            <w:r>
              <w:rPr>
                <w:rFonts w:ascii="標楷體" w:eastAsia="標楷體" w:hAnsi="標楷體"/>
                <w:noProof/>
                <w:color w:val="FF0000"/>
              </w:rPr>
              <w:drawing>
                <wp:inline distT="0" distB="0" distL="0" distR="0">
                  <wp:extent cx="257805" cy="181608"/>
                  <wp:effectExtent l="0" t="0" r="8895" b="8892"/>
                  <wp:docPr id="8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rcRect/>
                          <a:stretch>
                            <a:fillRect/>
                          </a:stretch>
                        </pic:blipFill>
                        <pic:spPr>
                          <a:xfrm>
                            <a:off x="0" y="0"/>
                            <a:ext cx="257805" cy="181608"/>
                          </a:xfrm>
                          <a:prstGeom prst="rect">
                            <a:avLst/>
                          </a:prstGeom>
                          <a:noFill/>
                          <a:ln>
                            <a:noFill/>
                            <a:prstDash/>
                          </a:ln>
                        </pic:spPr>
                      </pic:pic>
                    </a:graphicData>
                  </a:graphic>
                </wp:inline>
              </w:drawing>
            </w:r>
            <w:r>
              <w:rPr>
                <w:rFonts w:ascii="標楷體" w:eastAsia="標楷體" w:hAnsi="標楷體"/>
                <w:color w:val="FF0000"/>
              </w:rPr>
              <w:t>公尺一樣長？是一百分之幾？</w:t>
            </w:r>
          </w:p>
          <w:p w:rsidR="00A656DA" w:rsidRDefault="00352C14">
            <w:r>
              <w:rPr>
                <w:rFonts w:ascii="標楷體" w:eastAsia="標楷體" w:hAnsi="標楷體"/>
                <w:color w:val="FF0000"/>
              </w:rPr>
              <w:t>․</w:t>
            </w:r>
            <w:r>
              <w:rPr>
                <w:rFonts w:ascii="標楷體" w:eastAsia="標楷體" w:hAnsi="標楷體"/>
                <w:color w:val="FF0000"/>
              </w:rPr>
              <w:t>兒童各自解題、發表。</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5</w:t>
            </w:r>
            <w:r>
              <w:rPr>
                <w:rFonts w:ascii="標楷體" w:eastAsia="標楷體" w:hAnsi="標楷體"/>
              </w:rPr>
              <w:t>】簡單異分母分數的比較</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簡單異分母分數的比較</w:t>
            </w:r>
          </w:p>
          <w:p w:rsidR="00A656DA" w:rsidRDefault="00352C14">
            <w:pPr>
              <w:rPr>
                <w:rFonts w:ascii="標楷體" w:eastAsia="標楷體" w:hAnsi="標楷體"/>
              </w:rPr>
            </w:pPr>
            <w:r>
              <w:rPr>
                <w:rFonts w:ascii="標楷體" w:eastAsia="標楷體" w:hAnsi="標楷體"/>
              </w:rPr>
              <w:t xml:space="preserve">1. </w:t>
            </w:r>
            <w:r>
              <w:rPr>
                <w:rFonts w:ascii="標楷體" w:eastAsia="標楷體" w:hAnsi="標楷體"/>
              </w:rPr>
              <w:t>教師布題，並讓學生操作分數板，讓學生理解異分母分數要比較時，必須化成同分母的分數，才能</w:t>
            </w:r>
            <w:r>
              <w:rPr>
                <w:rFonts w:ascii="標楷體" w:eastAsia="標楷體" w:hAnsi="標楷體"/>
              </w:rPr>
              <w:t>進行比較。</w:t>
            </w:r>
          </w:p>
          <w:p w:rsidR="00A656DA" w:rsidRDefault="00352C14">
            <w:r>
              <w:rPr>
                <w:rFonts w:ascii="標楷體" w:eastAsia="標楷體" w:hAnsi="標楷體"/>
              </w:rPr>
              <w:t>2.</w:t>
            </w:r>
            <w:r>
              <w:rPr>
                <w:rFonts w:ascii="標楷體" w:eastAsia="標楷體" w:hAnsi="標楷體"/>
              </w:rPr>
              <w:t>一樣大的紙，其中一張的</w:t>
            </w:r>
            <w:r>
              <w:rPr>
                <w:noProof/>
              </w:rPr>
              <w:drawing>
                <wp:inline distT="0" distB="0" distL="0" distR="0">
                  <wp:extent cx="163833" cy="187323"/>
                  <wp:effectExtent l="0" t="0" r="7617" b="3177"/>
                  <wp:docPr id="8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rcRect/>
                          <a:stretch>
                            <a:fillRect/>
                          </a:stretch>
                        </pic:blipFill>
                        <pic:spPr>
                          <a:xfrm>
                            <a:off x="0" y="0"/>
                            <a:ext cx="163833" cy="187323"/>
                          </a:xfrm>
                          <a:prstGeom prst="rect">
                            <a:avLst/>
                          </a:prstGeom>
                          <a:noFill/>
                          <a:ln>
                            <a:noFill/>
                            <a:prstDash/>
                          </a:ln>
                        </pic:spPr>
                      </pic:pic>
                    </a:graphicData>
                  </a:graphic>
                </wp:inline>
              </w:drawing>
            </w:r>
            <w:r>
              <w:rPr>
                <w:rFonts w:ascii="標楷體" w:eastAsia="標楷體" w:hAnsi="標楷體"/>
              </w:rPr>
              <w:t>塗上藍色，另一張的</w:t>
            </w:r>
            <w:r>
              <w:rPr>
                <w:noProof/>
              </w:rPr>
              <w:drawing>
                <wp:inline distT="0" distB="0" distL="0" distR="0">
                  <wp:extent cx="170178" cy="217170"/>
                  <wp:effectExtent l="0" t="0" r="1272" b="0"/>
                  <wp:docPr id="86"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rcRect/>
                          <a:stretch>
                            <a:fillRect/>
                          </a:stretch>
                        </pic:blipFill>
                        <pic:spPr>
                          <a:xfrm>
                            <a:off x="0" y="0"/>
                            <a:ext cx="170178" cy="217170"/>
                          </a:xfrm>
                          <a:prstGeom prst="rect">
                            <a:avLst/>
                          </a:prstGeom>
                          <a:noFill/>
                          <a:ln>
                            <a:noFill/>
                            <a:prstDash/>
                          </a:ln>
                        </pic:spPr>
                      </pic:pic>
                    </a:graphicData>
                  </a:graphic>
                </wp:inline>
              </w:drawing>
            </w:r>
            <w:r>
              <w:rPr>
                <w:rFonts w:ascii="標楷體" w:eastAsia="標楷體" w:hAnsi="標楷體"/>
              </w:rPr>
              <w:t>塗上紅色，藍色部分和紅色部分的面積，哪一個比較大？</w:t>
            </w:r>
          </w:p>
          <w:p w:rsidR="00A656DA" w:rsidRDefault="00352C14">
            <w:pPr>
              <w:rPr>
                <w:rFonts w:ascii="標楷體" w:eastAsia="標楷體" w:hAnsi="標楷體"/>
              </w:rPr>
            </w:pPr>
            <w:r>
              <w:rPr>
                <w:rFonts w:ascii="標楷體" w:eastAsia="標楷體" w:hAnsi="標楷體"/>
              </w:rPr>
              <w:lastRenderedPageBreak/>
              <w:t xml:space="preserve">3. </w:t>
            </w:r>
            <w:r>
              <w:rPr>
                <w:rFonts w:ascii="標楷體" w:eastAsia="標楷體" w:hAnsi="標楷體"/>
              </w:rPr>
              <w:t>兒童分組討論、發表。</w:t>
            </w:r>
          </w:p>
          <w:p w:rsidR="00A656DA" w:rsidRDefault="00A656DA"/>
          <w:p w:rsidR="00A656DA" w:rsidRDefault="00352C14">
            <w:r>
              <w:rPr>
                <w:rFonts w:ascii="標楷體" w:eastAsia="標楷體" w:hAnsi="標楷體"/>
              </w:rPr>
              <w:t>4.</w:t>
            </w:r>
            <w:r>
              <w:rPr>
                <w:rFonts w:ascii="標楷體" w:eastAsia="標楷體" w:hAnsi="標楷體"/>
              </w:rPr>
              <w:t>布題：在數線上標出</w:t>
            </w:r>
            <w:r>
              <w:rPr>
                <w:noProof/>
              </w:rPr>
              <w:drawing>
                <wp:inline distT="0" distB="0" distL="0" distR="0">
                  <wp:extent cx="140973" cy="175893"/>
                  <wp:effectExtent l="0" t="0" r="0" b="0"/>
                  <wp:docPr id="8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a:stretch>
                            <a:fillRect/>
                          </a:stretch>
                        </pic:blipFill>
                        <pic:spPr>
                          <a:xfrm>
                            <a:off x="0" y="0"/>
                            <a:ext cx="140973" cy="175893"/>
                          </a:xfrm>
                          <a:prstGeom prst="rect">
                            <a:avLst/>
                          </a:prstGeom>
                          <a:noFill/>
                          <a:ln>
                            <a:noFill/>
                            <a:prstDash/>
                          </a:ln>
                        </pic:spPr>
                      </pic:pic>
                    </a:graphicData>
                  </a:graphic>
                </wp:inline>
              </w:drawing>
            </w:r>
            <w:r>
              <w:rPr>
                <w:rFonts w:ascii="標楷體" w:eastAsia="標楷體" w:hAnsi="標楷體"/>
              </w:rPr>
              <w:t>和</w:t>
            </w:r>
            <w:r>
              <w:rPr>
                <w:noProof/>
              </w:rPr>
              <w:drawing>
                <wp:inline distT="0" distB="0" distL="0" distR="0">
                  <wp:extent cx="228600" cy="181608"/>
                  <wp:effectExtent l="0" t="0" r="0" b="8892"/>
                  <wp:docPr id="88"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a:stretch>
                            <a:fillRect/>
                          </a:stretch>
                        </pic:blipFill>
                        <pic:spPr>
                          <a:xfrm>
                            <a:off x="0" y="0"/>
                            <a:ext cx="228600" cy="181608"/>
                          </a:xfrm>
                          <a:prstGeom prst="rect">
                            <a:avLst/>
                          </a:prstGeom>
                          <a:noFill/>
                          <a:ln>
                            <a:noFill/>
                            <a:prstDash/>
                          </a:ln>
                        </pic:spPr>
                      </pic:pic>
                    </a:graphicData>
                  </a:graphic>
                </wp:inline>
              </w:drawing>
            </w:r>
            <w:r>
              <w:rPr>
                <w:rFonts w:ascii="標楷體" w:eastAsia="標楷體" w:hAnsi="標楷體"/>
              </w:rPr>
              <w:t>，再比比看，哪一個分數比較大？</w:t>
            </w:r>
          </w:p>
          <w:p w:rsidR="00A656DA" w:rsidRDefault="00352C14">
            <w:r>
              <w:rPr>
                <w:rFonts w:ascii="標楷體" w:eastAsia="標楷體" w:hAnsi="標楷體"/>
              </w:rPr>
              <w:t xml:space="preserve">5. </w:t>
            </w:r>
            <w:r>
              <w:rPr>
                <w:rFonts w:ascii="標楷體" w:eastAsia="標楷體" w:hAnsi="標楷體"/>
              </w:rPr>
              <w:t>兒童分組討論、發表。</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t>【國際教育】</w:t>
            </w:r>
          </w:p>
          <w:p w:rsidR="00A656DA" w:rsidRDefault="00352C14">
            <w:pPr>
              <w:jc w:val="left"/>
              <w:rPr>
                <w:rFonts w:ascii="標楷體" w:eastAsia="標楷體" w:hAnsi="標楷體" w:cs="Arial Unicode MS"/>
              </w:rPr>
            </w:pPr>
            <w:r>
              <w:rPr>
                <w:rFonts w:ascii="標楷體" w:eastAsia="標楷體" w:hAnsi="標楷體" w:cs="Arial Unicode MS"/>
              </w:rPr>
              <w:t>國</w:t>
            </w:r>
            <w:r>
              <w:rPr>
                <w:rFonts w:ascii="標楷體" w:eastAsia="標楷體" w:hAnsi="標楷體" w:cs="Arial Unicode MS"/>
              </w:rPr>
              <w:t>E4</w:t>
            </w:r>
            <w:r>
              <w:rPr>
                <w:rFonts w:ascii="標楷體" w:eastAsia="標楷體" w:hAnsi="標楷體" w:cs="Arial Unicode MS"/>
              </w:rPr>
              <w:t>了解國際文化的多樣性。</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lastRenderedPageBreak/>
              <w:t>十五</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5/21</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5/27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n-Ⅱ-6</w:t>
            </w:r>
            <w:r>
              <w:rPr>
                <w:rFonts w:ascii="標楷體" w:eastAsia="標楷體" w:hAnsi="標楷體"/>
              </w:rPr>
              <w:t>理解同分母分數的加、減、整數倍的意義、計算與應用。認識等值分數的意義，並應用於認識簡單異分母分數之比較與加減的意義。</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t>N-4-6</w:t>
            </w:r>
            <w:r>
              <w:rPr>
                <w:rFonts w:ascii="標楷體" w:eastAsia="標楷體" w:hAnsi="標楷體"/>
              </w:rPr>
              <w:t>等值分數：由操作活動中理解等值分數的意義。簡單異分母分數的比較、加、減的意義。簡單分數與小數的互換。</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t>第</w:t>
            </w:r>
            <w:r>
              <w:rPr>
                <w:rFonts w:ascii="標楷體" w:eastAsia="標楷體" w:hAnsi="標楷體"/>
                <w:b/>
              </w:rPr>
              <w:t>7</w:t>
            </w:r>
            <w:r>
              <w:rPr>
                <w:rFonts w:ascii="標楷體" w:eastAsia="標楷體" w:hAnsi="標楷體"/>
                <w:b/>
              </w:rPr>
              <w:t>單元等值分數</w:t>
            </w:r>
          </w:p>
          <w:p w:rsidR="00A656DA" w:rsidRDefault="00352C14">
            <w:r>
              <w:rPr>
                <w:rFonts w:ascii="標楷體" w:eastAsia="標楷體" w:hAnsi="標楷體"/>
              </w:rPr>
              <w:t>7-4</w:t>
            </w:r>
            <w:r>
              <w:rPr>
                <w:rFonts w:ascii="MS Mincho" w:eastAsia="MS Mincho" w:hAnsi="MS Mincho" w:cs="MS Mincho"/>
              </w:rPr>
              <w:t>▪</w:t>
            </w:r>
            <w:r>
              <w:rPr>
                <w:rFonts w:ascii="標楷體" w:eastAsia="標楷體" w:hAnsi="標楷體"/>
              </w:rPr>
              <w:t>分數和小數的互換</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1</w:t>
            </w:r>
            <w:r>
              <w:rPr>
                <w:rFonts w:ascii="標楷體" w:eastAsia="標楷體" w:hAnsi="標楷體"/>
              </w:rPr>
              <w:t>】能將簡單分數換成小數，解決生活上的問題</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將分母是</w:t>
            </w:r>
            <w:r>
              <w:rPr>
                <w:rFonts w:ascii="標楷體" w:eastAsia="標楷體" w:hAnsi="標楷體"/>
              </w:rPr>
              <w:t>10</w:t>
            </w:r>
            <w:r>
              <w:rPr>
                <w:rFonts w:ascii="標楷體" w:eastAsia="標楷體" w:hAnsi="標楷體"/>
              </w:rPr>
              <w:t>、</w:t>
            </w:r>
            <w:r>
              <w:rPr>
                <w:rFonts w:ascii="標楷體" w:eastAsia="標楷體" w:hAnsi="標楷體"/>
              </w:rPr>
              <w:t>100</w:t>
            </w:r>
            <w:r>
              <w:rPr>
                <w:rFonts w:ascii="標楷體" w:eastAsia="標楷體" w:hAnsi="標楷體"/>
              </w:rPr>
              <w:t>的分數換成小數</w:t>
            </w:r>
          </w:p>
          <w:p w:rsidR="00A656DA" w:rsidRDefault="00352C14">
            <w:pPr>
              <w:snapToGrid w:val="0"/>
              <w:spacing w:line="240" w:lineRule="exact"/>
              <w:ind w:left="57" w:right="57" w:firstLine="0"/>
              <w:rPr>
                <w:rFonts w:ascii="標楷體" w:eastAsia="標楷體" w:hAnsi="標楷體"/>
              </w:rPr>
            </w:pPr>
            <w:r>
              <w:rPr>
                <w:rFonts w:ascii="標楷體" w:eastAsia="標楷體" w:hAnsi="標楷體"/>
              </w:rPr>
              <w:t>1.</w:t>
            </w:r>
            <w:r>
              <w:rPr>
                <w:rFonts w:ascii="標楷體" w:eastAsia="標楷體" w:hAnsi="標楷體"/>
              </w:rPr>
              <w:t>教師布題，學生透過觀察和討論，察覺和解決分母為</w:t>
            </w:r>
            <w:r>
              <w:rPr>
                <w:rFonts w:ascii="標楷體" w:eastAsia="標楷體" w:hAnsi="標楷體"/>
              </w:rPr>
              <w:t>10</w:t>
            </w:r>
            <w:r>
              <w:rPr>
                <w:rFonts w:ascii="標楷體" w:eastAsia="標楷體" w:hAnsi="標楷體"/>
              </w:rPr>
              <w:t>、</w:t>
            </w:r>
            <w:r>
              <w:rPr>
                <w:rFonts w:ascii="標楷體" w:eastAsia="標楷體" w:hAnsi="標楷體"/>
              </w:rPr>
              <w:t>100</w:t>
            </w:r>
            <w:r>
              <w:rPr>
                <w:rFonts w:ascii="標楷體" w:eastAsia="標楷體" w:hAnsi="標楷體"/>
              </w:rPr>
              <w:t>的分數和小數的互換。</w:t>
            </w:r>
          </w:p>
          <w:p w:rsidR="00A656DA" w:rsidRDefault="00352C14">
            <w:r>
              <w:rPr>
                <w:rFonts w:ascii="標楷體" w:eastAsia="標楷體" w:hAnsi="標楷體"/>
              </w:rPr>
              <w:t>2.</w:t>
            </w:r>
            <w:r>
              <w:rPr>
                <w:rFonts w:ascii="標楷體" w:eastAsia="標楷體" w:hAnsi="標楷體"/>
              </w:rPr>
              <w:t>教師重新布題，引導學生思考分母為</w:t>
            </w:r>
            <w:r>
              <w:rPr>
                <w:rFonts w:ascii="標楷體" w:eastAsia="標楷體" w:hAnsi="標楷體"/>
              </w:rPr>
              <w:t>2</w:t>
            </w:r>
            <w:r>
              <w:rPr>
                <w:rFonts w:ascii="標楷體" w:eastAsia="標楷體" w:hAnsi="標楷體"/>
              </w:rPr>
              <w:t>、</w:t>
            </w:r>
            <w:r>
              <w:rPr>
                <w:rFonts w:ascii="標楷體" w:eastAsia="標楷體" w:hAnsi="標楷體"/>
              </w:rPr>
              <w:t>5</w:t>
            </w:r>
            <w:r>
              <w:rPr>
                <w:rFonts w:ascii="標楷體" w:eastAsia="標楷體" w:hAnsi="標楷體"/>
              </w:rPr>
              <w:t>的分數，再將此</w:t>
            </w:r>
            <w:r>
              <w:rPr>
                <w:rFonts w:ascii="標楷體" w:eastAsia="標楷體" w:hAnsi="標楷體"/>
              </w:rPr>
              <w:t>分數化成分母為</w:t>
            </w:r>
            <w:r>
              <w:rPr>
                <w:rFonts w:ascii="標楷體" w:eastAsia="標楷體" w:hAnsi="標楷體"/>
              </w:rPr>
              <w:t>10</w:t>
            </w:r>
            <w:r>
              <w:rPr>
                <w:rFonts w:ascii="標楷體" w:eastAsia="標楷體" w:hAnsi="標楷體"/>
              </w:rPr>
              <w:t>、</w:t>
            </w:r>
            <w:r>
              <w:rPr>
                <w:rFonts w:ascii="標楷體" w:eastAsia="標楷體" w:hAnsi="標楷體"/>
              </w:rPr>
              <w:t>100</w:t>
            </w:r>
            <w:r>
              <w:rPr>
                <w:rFonts w:ascii="標楷體" w:eastAsia="標楷體" w:hAnsi="標楷體"/>
              </w:rPr>
              <w:t>的等值分數，接著，將此分數化為小數。</w:t>
            </w:r>
          </w:p>
          <w:p w:rsidR="00A656DA" w:rsidRDefault="00352C14">
            <w:r>
              <w:rPr>
                <w:rFonts w:ascii="標楷體" w:eastAsia="標楷體" w:hAnsi="標楷體"/>
              </w:rPr>
              <w:t xml:space="preserve">3. </w:t>
            </w:r>
            <w:r>
              <w:rPr>
                <w:rFonts w:ascii="標楷體" w:eastAsia="標楷體" w:hAnsi="標楷體"/>
              </w:rPr>
              <w:t>教師透過提問，引導學生可以用除法算式算出小數，簡單分數換成小數。</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rPr>
                <w:rFonts w:ascii="標楷體" w:eastAsia="標楷體" w:hAnsi="標楷體" w:cs="Arial Unicode MS"/>
              </w:rPr>
            </w:pPr>
            <w:r>
              <w:rPr>
                <w:rFonts w:ascii="標楷體" w:eastAsia="標楷體" w:hAnsi="標楷體" w:cs="Arial Unicode MS"/>
              </w:rPr>
              <w:t>【國際教育】</w:t>
            </w:r>
          </w:p>
          <w:p w:rsidR="00A656DA" w:rsidRDefault="00352C14">
            <w:pPr>
              <w:jc w:val="left"/>
              <w:rPr>
                <w:rFonts w:ascii="標楷體" w:eastAsia="標楷體" w:hAnsi="標楷體" w:cs="Arial Unicode MS"/>
              </w:rPr>
            </w:pPr>
            <w:r>
              <w:rPr>
                <w:rFonts w:ascii="標楷體" w:eastAsia="標楷體" w:hAnsi="標楷體" w:cs="Arial Unicode MS"/>
              </w:rPr>
              <w:t>國</w:t>
            </w:r>
            <w:r>
              <w:rPr>
                <w:rFonts w:ascii="標楷體" w:eastAsia="標楷體" w:hAnsi="標楷體" w:cs="Arial Unicode MS"/>
              </w:rPr>
              <w:t>E4</w:t>
            </w:r>
            <w:r>
              <w:rPr>
                <w:rFonts w:ascii="標楷體" w:eastAsia="標楷體" w:hAnsi="標楷體" w:cs="Arial Unicode MS"/>
              </w:rPr>
              <w:t>了解國際文化的多樣性。</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十六</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5/28</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6/3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n-Ⅱ-10</w:t>
            </w:r>
            <w:r>
              <w:rPr>
                <w:rFonts w:ascii="標楷體" w:eastAsia="標楷體" w:hAnsi="標楷體"/>
              </w:rPr>
              <w:t>理解時間的加減運算，並應用於日常的時間加減問題。</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t>N-4-13</w:t>
            </w:r>
            <w:r>
              <w:rPr>
                <w:rFonts w:ascii="標楷體" w:eastAsia="標楷體" w:hAnsi="標楷體"/>
              </w:rPr>
              <w:t>解題：日常生活的時間加減問題。跨時、跨午、跨日、</w:t>
            </w:r>
            <w:r>
              <w:rPr>
                <w:rFonts w:ascii="標楷體" w:eastAsia="標楷體" w:hAnsi="標楷體"/>
              </w:rPr>
              <w:t>24</w:t>
            </w:r>
            <w:r>
              <w:rPr>
                <w:rFonts w:ascii="標楷體" w:eastAsia="標楷體" w:hAnsi="標楷體"/>
              </w:rPr>
              <w:t>小時制。含時間單位換算。</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t>第</w:t>
            </w:r>
            <w:r>
              <w:rPr>
                <w:rFonts w:ascii="標楷體" w:eastAsia="標楷體" w:hAnsi="標楷體"/>
                <w:b/>
              </w:rPr>
              <w:t>8</w:t>
            </w:r>
            <w:r>
              <w:rPr>
                <w:rFonts w:ascii="標楷體" w:eastAsia="標楷體" w:hAnsi="標楷體"/>
                <w:b/>
              </w:rPr>
              <w:t>單元時間的加減</w:t>
            </w:r>
          </w:p>
          <w:p w:rsidR="00A656DA" w:rsidRDefault="00352C14">
            <w:r>
              <w:rPr>
                <w:rFonts w:ascii="標楷體" w:eastAsia="標楷體" w:hAnsi="標楷體"/>
              </w:rPr>
              <w:t>8-1</w:t>
            </w:r>
            <w:r>
              <w:rPr>
                <w:rFonts w:ascii="MS Mincho" w:eastAsia="MS Mincho" w:hAnsi="MS Mincho" w:cs="MS Mincho"/>
              </w:rPr>
              <w:t>▪</w:t>
            </w:r>
            <w:r>
              <w:rPr>
                <w:rFonts w:ascii="標楷體" w:eastAsia="標楷體" w:hAnsi="標楷體"/>
              </w:rPr>
              <w:t>時間的換算</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1</w:t>
            </w:r>
            <w:r>
              <w:rPr>
                <w:rFonts w:ascii="標楷體" w:eastAsia="標楷體" w:hAnsi="標楷體"/>
              </w:rPr>
              <w:t>】時間的換算</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時和分的合成與分解</w:t>
            </w:r>
          </w:p>
          <w:p w:rsidR="00A656DA" w:rsidRDefault="00352C14">
            <w:pPr>
              <w:snapToGrid w:val="0"/>
              <w:spacing w:line="240" w:lineRule="exact"/>
              <w:ind w:left="57" w:right="57" w:firstLine="0"/>
              <w:rPr>
                <w:rFonts w:ascii="標楷體" w:eastAsia="標楷體" w:hAnsi="標楷體"/>
              </w:rPr>
            </w:pPr>
            <w:r>
              <w:rPr>
                <w:rFonts w:ascii="標楷體" w:eastAsia="標楷體" w:hAnsi="標楷體"/>
              </w:rPr>
              <w:t>1.</w:t>
            </w:r>
            <w:r>
              <w:rPr>
                <w:rFonts w:ascii="標楷體" w:eastAsia="標楷體" w:hAnsi="標楷體"/>
              </w:rPr>
              <w:t>教師情境布題，透過畫數線圖解決「日與時」、「時與分」、「分與秒」的複名數和單名數換算。</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教師情境布題，透過畫數線圖解決跨階單位的複名數與單名數換算。</w:t>
            </w:r>
          </w:p>
          <w:p w:rsidR="00A656DA" w:rsidRDefault="00352C14">
            <w:r>
              <w:rPr>
                <w:rFonts w:ascii="標楷體" w:eastAsia="標楷體" w:hAnsi="標楷體"/>
              </w:rPr>
              <w:t>8-2</w:t>
            </w:r>
            <w:r>
              <w:rPr>
                <w:rFonts w:ascii="MS Mincho" w:eastAsia="MS Mincho" w:hAnsi="MS Mincho" w:cs="MS Mincho"/>
              </w:rPr>
              <w:t>▪</w:t>
            </w:r>
            <w:r>
              <w:rPr>
                <w:rFonts w:ascii="標楷體" w:eastAsia="標楷體" w:hAnsi="標楷體"/>
              </w:rPr>
              <w:t>時間量的加減計算</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2</w:t>
            </w:r>
            <w:r>
              <w:rPr>
                <w:rFonts w:ascii="標楷體" w:eastAsia="標楷體" w:hAnsi="標楷體"/>
              </w:rPr>
              <w:t>】時間量的加減計算</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日和時兩階複名數加減計算</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教師情境布題，透過觀察和討論，解決「日與時」複名數時間量的加減問題，以及「時與分」、「分與秒」</w:t>
            </w:r>
            <w:r>
              <w:rPr>
                <w:rFonts w:ascii="標楷體" w:eastAsia="標楷體" w:hAnsi="標楷體"/>
              </w:rPr>
              <w:t>複名數時間量的加減問題。</w:t>
            </w:r>
          </w:p>
          <w:p w:rsidR="00A656DA" w:rsidRDefault="00A656DA">
            <w:pPr>
              <w:rPr>
                <w:rFonts w:ascii="標楷體" w:eastAsia="標楷體" w:hAnsi="標楷體"/>
              </w:rPr>
            </w:pP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cs="Arial"/>
                <w:bCs/>
                <w:color w:val="0000FF"/>
              </w:rPr>
              <w:t>【家庭教育】家</w:t>
            </w:r>
            <w:r>
              <w:rPr>
                <w:rFonts w:ascii="標楷體" w:eastAsia="標楷體" w:hAnsi="標楷體" w:cs="Arial"/>
                <w:bCs/>
                <w:color w:val="0000FF"/>
              </w:rPr>
              <w:t xml:space="preserve"> E12 </w:t>
            </w:r>
            <w:r>
              <w:rPr>
                <w:rFonts w:ascii="標楷體" w:eastAsia="標楷體" w:hAnsi="標楷體" w:cs="Arial"/>
                <w:bCs/>
                <w:color w:val="0000FF"/>
              </w:rPr>
              <w:t>規劃個人與家庭的生活作息。</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十七</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6/4</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6/10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n-Ⅱ-10</w:t>
            </w:r>
            <w:r>
              <w:rPr>
                <w:rFonts w:ascii="標楷體" w:eastAsia="標楷體" w:hAnsi="標楷體"/>
              </w:rPr>
              <w:t>理解時間的加減運算，並應用於日常的時間加減</w:t>
            </w:r>
            <w:r>
              <w:rPr>
                <w:rFonts w:ascii="標楷體" w:eastAsia="標楷體" w:hAnsi="標楷體"/>
              </w:rPr>
              <w:lastRenderedPageBreak/>
              <w:t>問題。</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lastRenderedPageBreak/>
              <w:t>N-4-13</w:t>
            </w:r>
            <w:r>
              <w:rPr>
                <w:rFonts w:ascii="標楷體" w:eastAsia="標楷體" w:hAnsi="標楷體"/>
              </w:rPr>
              <w:t>解題：日常生活的時間加減問題。跨時、跨午、跨日、</w:t>
            </w:r>
            <w:r>
              <w:rPr>
                <w:rFonts w:ascii="標楷體" w:eastAsia="標楷體" w:hAnsi="標楷體"/>
              </w:rPr>
              <w:t>24</w:t>
            </w:r>
            <w:r>
              <w:rPr>
                <w:rFonts w:ascii="標楷體" w:eastAsia="標楷體" w:hAnsi="標楷體"/>
              </w:rPr>
              <w:t>小時</w:t>
            </w:r>
            <w:r>
              <w:rPr>
                <w:rFonts w:ascii="標楷體" w:eastAsia="標楷體" w:hAnsi="標楷體"/>
              </w:rPr>
              <w:lastRenderedPageBreak/>
              <w:t>制。含時間單位換算。</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lastRenderedPageBreak/>
              <w:t>第</w:t>
            </w:r>
            <w:r>
              <w:rPr>
                <w:rFonts w:ascii="標楷體" w:eastAsia="標楷體" w:hAnsi="標楷體"/>
                <w:b/>
              </w:rPr>
              <w:t>8</w:t>
            </w:r>
            <w:r>
              <w:rPr>
                <w:rFonts w:ascii="標楷體" w:eastAsia="標楷體" w:hAnsi="標楷體"/>
                <w:b/>
              </w:rPr>
              <w:t>單元時間的加減</w:t>
            </w:r>
          </w:p>
          <w:p w:rsidR="00A656DA" w:rsidRDefault="00352C14">
            <w:r>
              <w:rPr>
                <w:rFonts w:ascii="標楷體" w:eastAsia="標楷體" w:hAnsi="標楷體"/>
              </w:rPr>
              <w:t>8-3</w:t>
            </w:r>
            <w:r>
              <w:rPr>
                <w:rFonts w:ascii="MS Mincho" w:eastAsia="MS Mincho" w:hAnsi="MS Mincho" w:cs="MS Mincho"/>
              </w:rPr>
              <w:t>▪</w:t>
            </w:r>
            <w:r>
              <w:rPr>
                <w:rFonts w:ascii="標楷體" w:eastAsia="標楷體" w:hAnsi="標楷體"/>
              </w:rPr>
              <w:t>兩刻間的時間量</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3</w:t>
            </w:r>
            <w:r>
              <w:rPr>
                <w:rFonts w:ascii="標楷體" w:eastAsia="標楷體" w:hAnsi="標楷體"/>
              </w:rPr>
              <w:t>】兩時刻間的時間量</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兩時刻之間經過的時間</w:t>
            </w:r>
          </w:p>
          <w:p w:rsidR="00A656DA" w:rsidRDefault="00352C14">
            <w:pPr>
              <w:snapToGrid w:val="0"/>
              <w:spacing w:line="240" w:lineRule="exact"/>
              <w:ind w:right="57"/>
              <w:rPr>
                <w:rFonts w:ascii="標楷體" w:eastAsia="標楷體" w:hAnsi="標楷體"/>
              </w:rPr>
            </w:pPr>
            <w:r>
              <w:rPr>
                <w:rFonts w:ascii="標楷體" w:eastAsia="標楷體" w:hAnsi="標楷體"/>
              </w:rPr>
              <w:t>1.</w:t>
            </w:r>
            <w:r>
              <w:rPr>
                <w:rFonts w:ascii="標楷體" w:eastAsia="標楷體" w:hAnsi="標楷體"/>
              </w:rPr>
              <w:t>教師情境布題，透過觀察數線和討論，解決兩時刻之間的時間量問題。</w:t>
            </w:r>
          </w:p>
          <w:p w:rsidR="00A656DA" w:rsidRDefault="00352C14">
            <w:pPr>
              <w:rPr>
                <w:rFonts w:ascii="標楷體" w:eastAsia="標楷體" w:hAnsi="標楷體"/>
              </w:rPr>
            </w:pPr>
            <w:r>
              <w:rPr>
                <w:rFonts w:ascii="標楷體" w:eastAsia="標楷體" w:hAnsi="標楷體"/>
              </w:rPr>
              <w:lastRenderedPageBreak/>
              <w:t>2.</w:t>
            </w:r>
            <w:r>
              <w:rPr>
                <w:rFonts w:ascii="標楷體" w:eastAsia="標楷體" w:hAnsi="標楷體"/>
              </w:rPr>
              <w:t>教師重新情境布題，學生透過觀察數線和討論，學習解決從上午某個時刻到下午某個時刻所經過的時間。教師可以提示學生，使用</w:t>
            </w:r>
            <w:r>
              <w:rPr>
                <w:rFonts w:ascii="標楷體" w:eastAsia="標楷體" w:hAnsi="標楷體"/>
              </w:rPr>
              <w:t>12</w:t>
            </w:r>
            <w:r>
              <w:rPr>
                <w:rFonts w:ascii="標楷體" w:eastAsia="標楷體" w:hAnsi="標楷體"/>
              </w:rPr>
              <w:t>時制或</w:t>
            </w:r>
            <w:r>
              <w:rPr>
                <w:rFonts w:ascii="標楷體" w:eastAsia="標楷體" w:hAnsi="標楷體"/>
              </w:rPr>
              <w:t>24</w:t>
            </w:r>
            <w:r>
              <w:rPr>
                <w:rFonts w:ascii="標楷體" w:eastAsia="標楷體" w:hAnsi="標楷體"/>
              </w:rPr>
              <w:t>時制來解決問題。</w:t>
            </w:r>
          </w:p>
          <w:p w:rsidR="00A656DA" w:rsidRDefault="00352C14">
            <w:r>
              <w:rPr>
                <w:rFonts w:ascii="標楷體" w:eastAsia="標楷體" w:hAnsi="標楷體"/>
              </w:rPr>
              <w:t>8-4</w:t>
            </w:r>
            <w:r>
              <w:rPr>
                <w:rFonts w:ascii="MS Mincho" w:eastAsia="MS Mincho" w:hAnsi="MS Mincho" w:cs="MS Mincho"/>
              </w:rPr>
              <w:t>▪</w:t>
            </w:r>
            <w:r>
              <w:rPr>
                <w:rFonts w:ascii="標楷體" w:eastAsia="標楷體" w:hAnsi="標楷體"/>
              </w:rPr>
              <w:t>一段時間之前或之後的時刻</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4</w:t>
            </w:r>
            <w:r>
              <w:rPr>
                <w:rFonts w:ascii="標楷體" w:eastAsia="標楷體" w:hAnsi="標楷體"/>
              </w:rPr>
              <w:t>】一段時間之前或之後的時刻</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計算一段時間前後的時刻</w:t>
            </w:r>
          </w:p>
          <w:p w:rsidR="00A656DA" w:rsidRDefault="00352C14">
            <w:pPr>
              <w:snapToGrid w:val="0"/>
              <w:spacing w:line="240" w:lineRule="exact"/>
              <w:ind w:left="57" w:right="57" w:firstLine="0"/>
              <w:rPr>
                <w:rFonts w:ascii="標楷體" w:eastAsia="標楷體" w:hAnsi="標楷體"/>
              </w:rPr>
            </w:pPr>
            <w:r>
              <w:rPr>
                <w:rFonts w:ascii="標楷體" w:eastAsia="標楷體" w:hAnsi="標楷體"/>
              </w:rPr>
              <w:t>1.</w:t>
            </w:r>
            <w:r>
              <w:rPr>
                <w:rFonts w:ascii="標楷體" w:eastAsia="標楷體" w:hAnsi="標楷體"/>
              </w:rPr>
              <w:t>教師布題，學生透過觀察數線和討論，學習將開始的時刻加上經過的時間，算出結束的時刻。</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教師情境布題，學生透過觀察數線和討論，學習某時刻在某一</w:t>
            </w:r>
            <w:r>
              <w:rPr>
                <w:rFonts w:ascii="標楷體" w:eastAsia="標楷體" w:hAnsi="標楷體"/>
              </w:rPr>
              <w:t>段時間前的時刻的二階單位計算。</w:t>
            </w:r>
          </w:p>
          <w:p w:rsidR="00A656DA" w:rsidRDefault="00352C14">
            <w:pPr>
              <w:snapToGrid w:val="0"/>
              <w:spacing w:line="240" w:lineRule="exact"/>
              <w:ind w:left="57" w:right="57" w:firstLine="0"/>
              <w:rPr>
                <w:rFonts w:ascii="標楷體" w:eastAsia="標楷體" w:hAnsi="標楷體"/>
              </w:rPr>
            </w:pPr>
            <w:r>
              <w:rPr>
                <w:rFonts w:ascii="標楷體" w:eastAsia="標楷體" w:hAnsi="標楷體"/>
              </w:rPr>
              <w:t>3.</w:t>
            </w:r>
            <w:r>
              <w:rPr>
                <w:rFonts w:ascii="標楷體" w:eastAsia="標楷體" w:hAnsi="標楷體"/>
              </w:rPr>
              <w:t>教師情境布題，學生透過觀察數線和討論，學習某時刻經過某一段時間後跨日的時刻計算。</w:t>
            </w:r>
          </w:p>
          <w:p w:rsidR="00A656DA" w:rsidRDefault="00352C14">
            <w:pPr>
              <w:rPr>
                <w:rFonts w:ascii="標楷體" w:eastAsia="標楷體" w:hAnsi="標楷體"/>
              </w:rPr>
            </w:pPr>
            <w:r>
              <w:rPr>
                <w:rFonts w:ascii="標楷體" w:eastAsia="標楷體" w:hAnsi="標楷體"/>
              </w:rPr>
              <w:t>4.</w:t>
            </w:r>
            <w:r>
              <w:rPr>
                <w:rFonts w:ascii="標楷體" w:eastAsia="標楷體" w:hAnsi="標楷體"/>
              </w:rPr>
              <w:t>教師重新情境布題，學生透過觀察數線和討論，學習某時刻在某一段時間前跨日的時刻計算。</w:t>
            </w:r>
          </w:p>
          <w:p w:rsidR="00A656DA" w:rsidRDefault="00A656DA">
            <w:pPr>
              <w:rPr>
                <w:rFonts w:ascii="標楷體" w:eastAsia="標楷體" w:hAnsi="標楷體"/>
              </w:rPr>
            </w:pP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cs="Arial"/>
                <w:bCs/>
                <w:color w:val="0000FF"/>
              </w:rPr>
              <w:t>【家庭教育】家</w:t>
            </w:r>
            <w:r>
              <w:rPr>
                <w:rFonts w:ascii="標楷體" w:eastAsia="標楷體" w:hAnsi="標楷體" w:cs="Arial"/>
                <w:bCs/>
                <w:color w:val="0000FF"/>
              </w:rPr>
              <w:t xml:space="preserve"> E12 </w:t>
            </w:r>
            <w:r>
              <w:rPr>
                <w:rFonts w:ascii="標楷體" w:eastAsia="標楷體" w:hAnsi="標楷體" w:cs="Arial"/>
                <w:bCs/>
                <w:color w:val="0000FF"/>
              </w:rPr>
              <w:t>規劃個人與家庭的生活作息。</w:t>
            </w: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w:t>
            </w:r>
            <w:r>
              <w:rPr>
                <w:rFonts w:ascii="標楷體" w:eastAsia="標楷體" w:hAnsi="標楷體" w:cs="標楷體"/>
              </w:rPr>
              <w:lastRenderedPageBreak/>
              <w:t>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lastRenderedPageBreak/>
              <w:t>十八</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6/11</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pPr>
            <w:r>
              <w:rPr>
                <w:rFonts w:ascii="標楷體" w:eastAsia="標楷體" w:hAnsi="標楷體"/>
                <w:bCs/>
                <w:sz w:val="18"/>
                <w:szCs w:val="18"/>
              </w:rPr>
              <w:t>6/17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n-Ⅱ-9</w:t>
            </w:r>
            <w:r>
              <w:rPr>
                <w:rFonts w:ascii="標楷體" w:eastAsia="標楷體" w:hAnsi="標楷體"/>
              </w:rPr>
              <w:t>理解長度、角度、面積、容量、重量的常用單位與換算，培養量感與估測能力，並能做計算和應用解題。認識體積。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t>N-4-12</w:t>
            </w:r>
            <w:r>
              <w:rPr>
                <w:rFonts w:ascii="標楷體" w:eastAsia="標楷體" w:hAnsi="標楷體"/>
              </w:rPr>
              <w:t>體積與「立方公分」：以具體操作為主。體積認識基於</w:t>
            </w:r>
            <w:r>
              <w:rPr>
                <w:rFonts w:ascii="標楷體" w:eastAsia="標楷體" w:hAnsi="標楷體"/>
              </w:rPr>
              <w:t>1</w:t>
            </w:r>
            <w:r>
              <w:rPr>
                <w:rFonts w:ascii="標楷體" w:eastAsia="標楷體" w:hAnsi="標楷體"/>
              </w:rPr>
              <w:t>立方公分之正方體。</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t>第</w:t>
            </w:r>
            <w:r>
              <w:rPr>
                <w:rFonts w:ascii="標楷體" w:eastAsia="標楷體" w:hAnsi="標楷體"/>
                <w:b/>
              </w:rPr>
              <w:t>9</w:t>
            </w:r>
            <w:r>
              <w:rPr>
                <w:rFonts w:ascii="標楷體" w:eastAsia="標楷體" w:hAnsi="標楷體"/>
                <w:b/>
              </w:rPr>
              <w:t>單元立方公分</w:t>
            </w:r>
          </w:p>
          <w:p w:rsidR="00A656DA" w:rsidRDefault="00352C14">
            <w:r>
              <w:rPr>
                <w:rFonts w:ascii="標楷體" w:eastAsia="標楷體" w:hAnsi="標楷體"/>
              </w:rPr>
              <w:t>9-1</w:t>
            </w:r>
            <w:r>
              <w:rPr>
                <w:rFonts w:ascii="MS Mincho" w:eastAsia="MS Mincho" w:hAnsi="MS Mincho" w:cs="MS Mincho"/>
              </w:rPr>
              <w:t>▪</w:t>
            </w:r>
            <w:r>
              <w:rPr>
                <w:rFonts w:ascii="標楷體" w:eastAsia="標楷體" w:hAnsi="標楷體"/>
              </w:rPr>
              <w:t>認識體積</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1</w:t>
            </w:r>
            <w:r>
              <w:rPr>
                <w:rFonts w:ascii="標楷體" w:eastAsia="標楷體" w:hAnsi="標楷體"/>
              </w:rPr>
              <w:t>】認識體積</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能指出物體大小變化</w:t>
            </w:r>
          </w:p>
          <w:p w:rsidR="00A656DA" w:rsidRDefault="00352C14">
            <w:r>
              <w:rPr>
                <w:noProof/>
              </w:rPr>
              <w:drawing>
                <wp:inline distT="0" distB="0" distL="0" distR="0">
                  <wp:extent cx="1412876" cy="539111"/>
                  <wp:effectExtent l="0" t="0" r="0" b="0"/>
                  <wp:docPr id="8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rcRect/>
                          <a:stretch>
                            <a:fillRect/>
                          </a:stretch>
                        </pic:blipFill>
                        <pic:spPr>
                          <a:xfrm>
                            <a:off x="0" y="0"/>
                            <a:ext cx="1412876" cy="539111"/>
                          </a:xfrm>
                          <a:prstGeom prst="rect">
                            <a:avLst/>
                          </a:prstGeom>
                          <a:noFill/>
                          <a:ln>
                            <a:noFill/>
                            <a:prstDash/>
                          </a:ln>
                        </pic:spPr>
                      </pic:pic>
                    </a:graphicData>
                  </a:graphic>
                </wp:inline>
              </w:drawing>
            </w:r>
          </w:p>
          <w:p w:rsidR="00A656DA" w:rsidRDefault="00352C14">
            <w:pPr>
              <w:snapToGrid w:val="0"/>
              <w:spacing w:line="240" w:lineRule="exact"/>
              <w:ind w:left="57" w:right="57"/>
              <w:rPr>
                <w:rFonts w:ascii="標楷體" w:eastAsia="標楷體" w:hAnsi="標楷體"/>
              </w:rPr>
            </w:pPr>
            <w:r>
              <w:rPr>
                <w:rFonts w:ascii="標楷體" w:eastAsia="標楷體" w:hAnsi="標楷體"/>
              </w:rPr>
              <w:t>1.</w:t>
            </w:r>
            <w:r>
              <w:rPr>
                <w:rFonts w:ascii="標楷體" w:eastAsia="標楷體" w:hAnsi="標楷體"/>
              </w:rPr>
              <w:t>教師以課本氣球情境布題，學生透過形體大小的變化，認識體積。</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比較物體的大小</w:t>
            </w:r>
          </w:p>
          <w:p w:rsidR="00A656DA" w:rsidRDefault="00352C14">
            <w:r>
              <w:rPr>
                <w:rFonts w:ascii="標楷體" w:eastAsia="標楷體" w:hAnsi="標楷體"/>
              </w:rPr>
              <w:t>2.</w:t>
            </w:r>
            <w:r>
              <w:rPr>
                <w:rFonts w:ascii="標楷體" w:eastAsia="標楷體" w:hAnsi="標楷體"/>
              </w:rPr>
              <w:t>教師以課本情境布題，學生做兩物體積大小的直接比較。</w:t>
            </w:r>
          </w:p>
          <w:p w:rsidR="00A656DA" w:rsidRDefault="00352C14">
            <w:r>
              <w:rPr>
                <w:noProof/>
              </w:rPr>
              <w:drawing>
                <wp:inline distT="0" distB="0" distL="0" distR="0">
                  <wp:extent cx="1154430" cy="1553208"/>
                  <wp:effectExtent l="0" t="0" r="7620" b="8892"/>
                  <wp:docPr id="90"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rcRect/>
                          <a:stretch>
                            <a:fillRect/>
                          </a:stretch>
                        </pic:blipFill>
                        <pic:spPr>
                          <a:xfrm>
                            <a:off x="0" y="0"/>
                            <a:ext cx="1154430" cy="1553208"/>
                          </a:xfrm>
                          <a:prstGeom prst="rect">
                            <a:avLst/>
                          </a:prstGeom>
                          <a:noFill/>
                          <a:ln>
                            <a:noFill/>
                            <a:prstDash/>
                          </a:ln>
                        </pic:spPr>
                      </pic:pic>
                    </a:graphicData>
                  </a:graphic>
                </wp:inline>
              </w:drawing>
            </w:r>
          </w:p>
          <w:p w:rsidR="00A656DA" w:rsidRDefault="00352C14">
            <w:r>
              <w:rPr>
                <w:noProof/>
              </w:rPr>
              <w:drawing>
                <wp:inline distT="0" distB="0" distL="0" distR="0">
                  <wp:extent cx="1101723" cy="462915"/>
                  <wp:effectExtent l="0" t="0" r="3177" b="0"/>
                  <wp:docPr id="9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rcRect/>
                          <a:stretch>
                            <a:fillRect/>
                          </a:stretch>
                        </pic:blipFill>
                        <pic:spPr>
                          <a:xfrm>
                            <a:off x="0" y="0"/>
                            <a:ext cx="1101723" cy="462915"/>
                          </a:xfrm>
                          <a:prstGeom prst="rect">
                            <a:avLst/>
                          </a:prstGeom>
                          <a:noFill/>
                          <a:ln>
                            <a:noFill/>
                            <a:prstDash/>
                          </a:ln>
                        </pic:spPr>
                      </pic:pic>
                    </a:graphicData>
                  </a:graphic>
                </wp:inline>
              </w:drawing>
            </w:r>
          </w:p>
          <w:p w:rsidR="00A656DA" w:rsidRDefault="00352C14">
            <w:pPr>
              <w:rPr>
                <w:rFonts w:ascii="標楷體" w:eastAsia="標楷體" w:hAnsi="標楷體"/>
              </w:rPr>
            </w:pPr>
            <w:r>
              <w:rPr>
                <w:rFonts w:ascii="標楷體" w:eastAsia="標楷體" w:hAnsi="標楷體"/>
              </w:rPr>
              <w:lastRenderedPageBreak/>
              <w:t>3.</w:t>
            </w:r>
            <w:r>
              <w:rPr>
                <w:rFonts w:ascii="標楷體" w:eastAsia="標楷體" w:hAnsi="標楷體"/>
              </w:rPr>
              <w:t>透過操作，切芭樂與捏黏土的情境布題，認識不同造型的體積，以及讓學生經驗體積保留概念。</w:t>
            </w:r>
          </w:p>
          <w:p w:rsidR="00A656DA" w:rsidRDefault="00A656DA">
            <w:pPr>
              <w:rPr>
                <w:rFonts w:ascii="標楷體" w:eastAsia="標楷體" w:hAnsi="標楷體"/>
              </w:rPr>
            </w:pPr>
          </w:p>
          <w:p w:rsidR="00A656DA" w:rsidRDefault="00352C14">
            <w:r>
              <w:rPr>
                <w:rFonts w:ascii="標楷體" w:eastAsia="標楷體" w:hAnsi="標楷體"/>
              </w:rPr>
              <w:t>9-2</w:t>
            </w:r>
            <w:r>
              <w:rPr>
                <w:rFonts w:ascii="MS Mincho" w:eastAsia="MS Mincho" w:hAnsi="MS Mincho" w:cs="MS Mincho"/>
              </w:rPr>
              <w:t>▪</w:t>
            </w:r>
            <w:r>
              <w:rPr>
                <w:rFonts w:ascii="標楷體" w:eastAsia="標楷體" w:hAnsi="標楷體"/>
              </w:rPr>
              <w:t>認識立方公分</w:t>
            </w:r>
          </w:p>
          <w:p w:rsidR="00A656DA" w:rsidRDefault="00352C14">
            <w:r>
              <w:rPr>
                <w:rFonts w:ascii="標楷體" w:eastAsia="標楷體" w:hAnsi="標楷體"/>
              </w:rPr>
              <w:t>【活動</w:t>
            </w:r>
            <w:r>
              <w:rPr>
                <w:rFonts w:ascii="標楷體" w:eastAsia="標楷體" w:hAnsi="標楷體"/>
              </w:rPr>
              <w:t>2</w:t>
            </w:r>
            <w:r>
              <w:rPr>
                <w:rFonts w:ascii="標楷體" w:eastAsia="標楷體" w:hAnsi="標楷體"/>
              </w:rPr>
              <w:t>】認識立方公分</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認識</w:t>
            </w:r>
            <w:r>
              <w:rPr>
                <w:rFonts w:ascii="標楷體" w:eastAsia="標楷體" w:hAnsi="標楷體"/>
              </w:rPr>
              <w:t>1</w:t>
            </w:r>
            <w:r>
              <w:rPr>
                <w:rFonts w:ascii="標楷體" w:eastAsia="標楷體" w:hAnsi="標楷體"/>
              </w:rPr>
              <w:t>立方公分</w:t>
            </w:r>
          </w:p>
          <w:p w:rsidR="00A656DA" w:rsidRDefault="00352C14">
            <w:pPr>
              <w:rPr>
                <w:rFonts w:ascii="標楷體" w:eastAsia="標楷體" w:hAnsi="標楷體"/>
              </w:rPr>
            </w:pPr>
            <w:r>
              <w:rPr>
                <w:rFonts w:ascii="標楷體" w:eastAsia="標楷體" w:hAnsi="標楷體"/>
              </w:rPr>
              <w:t>1.</w:t>
            </w:r>
            <w:r>
              <w:rPr>
                <w:rFonts w:ascii="標楷體" w:eastAsia="標楷體" w:hAnsi="標楷體"/>
              </w:rPr>
              <w:t>教師請學生動手拿出白色積木，量量看。</w:t>
            </w:r>
          </w:p>
          <w:p w:rsidR="00A656DA" w:rsidRDefault="00352C14">
            <w:r>
              <w:rPr>
                <w:rFonts w:ascii="標楷體" w:eastAsia="標楷體" w:hAnsi="標楷體"/>
              </w:rPr>
              <w:t>2.</w:t>
            </w:r>
            <w:r>
              <w:rPr>
                <w:rFonts w:ascii="標楷體" w:eastAsia="標楷體" w:hAnsi="標楷體"/>
              </w:rPr>
              <w:t>讓學生發現</w:t>
            </w:r>
            <w:r>
              <w:rPr>
                <w:rFonts w:ascii="標楷體" w:eastAsia="標楷體" w:hAnsi="標楷體"/>
              </w:rPr>
              <w:t>1</w:t>
            </w:r>
            <w:r>
              <w:rPr>
                <w:rFonts w:ascii="標楷體" w:eastAsia="標楷體" w:hAnsi="標楷體"/>
              </w:rPr>
              <w:t>個白色積木的每個邊長都是</w:t>
            </w:r>
            <w:r>
              <w:rPr>
                <w:rFonts w:ascii="標楷體" w:eastAsia="標楷體" w:hAnsi="標楷體"/>
              </w:rPr>
              <w:t>1</w:t>
            </w:r>
            <w:r>
              <w:rPr>
                <w:rFonts w:ascii="標楷體" w:eastAsia="標楷體" w:hAnsi="標楷體"/>
              </w:rPr>
              <w:t>公分，也就是</w:t>
            </w:r>
            <w:r>
              <w:rPr>
                <w:rFonts w:ascii="標楷體" w:eastAsia="標楷體" w:hAnsi="標楷體"/>
              </w:rPr>
              <w:t>1</w:t>
            </w:r>
            <w:r>
              <w:rPr>
                <w:rFonts w:ascii="標楷體" w:eastAsia="標楷體" w:hAnsi="標楷體"/>
              </w:rPr>
              <w:t>立方公分。</w:t>
            </w:r>
          </w:p>
          <w:p w:rsidR="00A656DA" w:rsidRDefault="00352C14">
            <w:r>
              <w:rPr>
                <w:rFonts w:ascii="標楷體" w:eastAsia="標楷體" w:hAnsi="標楷體"/>
              </w:rPr>
              <w:t>◎</w:t>
            </w:r>
            <w:r>
              <w:rPr>
                <w:rFonts w:ascii="標楷體" w:eastAsia="標楷體" w:hAnsi="標楷體"/>
              </w:rPr>
              <w:t>體積的複製</w:t>
            </w: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A656DA">
            <w:pPr>
              <w:jc w:val="left"/>
              <w:rPr>
                <w:rFonts w:ascii="標楷體" w:eastAsia="標楷體" w:hAnsi="標楷體" w:cs="Arial Unicode MS"/>
              </w:rPr>
            </w:pP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十九</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6/18</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6/24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rPr>
            </w:pPr>
            <w:r>
              <w:rPr>
                <w:rFonts w:ascii="標楷體" w:eastAsia="標楷體" w:hAnsi="標楷體"/>
              </w:rPr>
              <w:t>n-Ⅱ-9</w:t>
            </w:r>
            <w:r>
              <w:rPr>
                <w:rFonts w:ascii="標楷體" w:eastAsia="標楷體" w:hAnsi="標楷體"/>
              </w:rPr>
              <w:t>理解長度、角度、面積、容量、重量的常用單位與換算，培養量感與估測能力，並能做計算和應用解題。認識體積。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rPr>
            </w:pPr>
            <w:r>
              <w:rPr>
                <w:rFonts w:ascii="標楷體" w:eastAsia="標楷體" w:hAnsi="標楷體"/>
              </w:rPr>
              <w:t>N-4-12</w:t>
            </w:r>
            <w:r>
              <w:rPr>
                <w:rFonts w:ascii="標楷體" w:eastAsia="標楷體" w:hAnsi="標楷體"/>
              </w:rPr>
              <w:t>體積與「立方公分」：以具體操作為主。體積認識基於</w:t>
            </w:r>
            <w:r>
              <w:rPr>
                <w:rFonts w:ascii="標楷體" w:eastAsia="標楷體" w:hAnsi="標楷體"/>
              </w:rPr>
              <w:t>1</w:t>
            </w:r>
            <w:r>
              <w:rPr>
                <w:rFonts w:ascii="標楷體" w:eastAsia="標楷體" w:hAnsi="標楷體"/>
              </w:rPr>
              <w:t>立方公分之正方體。</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rPr>
            </w:pPr>
            <w:r>
              <w:rPr>
                <w:rFonts w:ascii="標楷體" w:eastAsia="標楷體" w:hAnsi="標楷體"/>
                <w:b/>
              </w:rPr>
              <w:t>第</w:t>
            </w:r>
            <w:r>
              <w:rPr>
                <w:rFonts w:ascii="標楷體" w:eastAsia="標楷體" w:hAnsi="標楷體"/>
                <w:b/>
              </w:rPr>
              <w:t>9</w:t>
            </w:r>
            <w:r>
              <w:rPr>
                <w:rFonts w:ascii="標楷體" w:eastAsia="標楷體" w:hAnsi="標楷體"/>
                <w:b/>
              </w:rPr>
              <w:t>單元立方公分</w:t>
            </w:r>
          </w:p>
          <w:p w:rsidR="00A656DA" w:rsidRDefault="00352C14">
            <w:r>
              <w:rPr>
                <w:rFonts w:ascii="標楷體" w:eastAsia="標楷體" w:hAnsi="標楷體"/>
              </w:rPr>
              <w:t>9-3</w:t>
            </w:r>
            <w:r>
              <w:rPr>
                <w:rFonts w:ascii="MS Mincho" w:eastAsia="MS Mincho" w:hAnsi="MS Mincho" w:cs="MS Mincho"/>
              </w:rPr>
              <w:t>▪</w:t>
            </w:r>
            <w:r>
              <w:rPr>
                <w:rFonts w:ascii="標楷體" w:eastAsia="標楷體" w:hAnsi="標楷體"/>
              </w:rPr>
              <w:t>複合形體的體積</w:t>
            </w:r>
          </w:p>
          <w:p w:rsidR="00A656DA" w:rsidRDefault="00352C14">
            <w:pPr>
              <w:rPr>
                <w:rFonts w:ascii="標楷體" w:eastAsia="標楷體" w:hAnsi="標楷體"/>
              </w:rPr>
            </w:pPr>
            <w:r>
              <w:rPr>
                <w:rFonts w:ascii="標楷體" w:eastAsia="標楷體" w:hAnsi="標楷體"/>
              </w:rPr>
              <w:t>【活動</w:t>
            </w:r>
            <w:r>
              <w:rPr>
                <w:rFonts w:ascii="標楷體" w:eastAsia="標楷體" w:hAnsi="標楷體"/>
              </w:rPr>
              <w:t>3</w:t>
            </w:r>
            <w:r>
              <w:rPr>
                <w:rFonts w:ascii="標楷體" w:eastAsia="標楷體" w:hAnsi="標楷體"/>
              </w:rPr>
              <w:t>】複合形體的體積</w:t>
            </w:r>
          </w:p>
          <w:p w:rsidR="00A656DA" w:rsidRDefault="00352C14">
            <w:pPr>
              <w:rPr>
                <w:rFonts w:ascii="標楷體" w:eastAsia="標楷體" w:hAnsi="標楷體"/>
              </w:rPr>
            </w:pPr>
            <w:r>
              <w:rPr>
                <w:rFonts w:ascii="標楷體" w:eastAsia="標楷體" w:hAnsi="標楷體"/>
              </w:rPr>
              <w:t>◎</w:t>
            </w:r>
            <w:r>
              <w:rPr>
                <w:rFonts w:ascii="標楷體" w:eastAsia="標楷體" w:hAnsi="標楷體"/>
              </w:rPr>
              <w:t>複合形體的體積</w:t>
            </w:r>
          </w:p>
          <w:p w:rsidR="00A656DA" w:rsidRDefault="00352C14">
            <w:r>
              <w:rPr>
                <w:rFonts w:ascii="標楷體" w:eastAsia="標楷體" w:hAnsi="標楷體"/>
              </w:rPr>
              <w:t>1.</w:t>
            </w:r>
            <w:r>
              <w:rPr>
                <w:rFonts w:ascii="標楷體" w:eastAsia="標楷體" w:hAnsi="標楷體"/>
              </w:rPr>
              <w:t>教師以課本情境布題，讓學生用積木排出課本的立體圖案，讓學生點數積木數量比較形體的體積大小，進行體積的個別單位比較</w:t>
            </w:r>
          </w:p>
          <w:p w:rsidR="00A656DA" w:rsidRDefault="00352C14">
            <w:pPr>
              <w:rPr>
                <w:rFonts w:ascii="標楷體" w:eastAsia="標楷體" w:hAnsi="標楷體"/>
              </w:rPr>
            </w:pPr>
            <w:r>
              <w:rPr>
                <w:rFonts w:ascii="標楷體" w:eastAsia="標楷體" w:hAnsi="標楷體"/>
              </w:rPr>
              <w:t>2.</w:t>
            </w:r>
            <w:r>
              <w:rPr>
                <w:rFonts w:ascii="標楷體" w:eastAsia="標楷體" w:hAnsi="標楷體"/>
              </w:rPr>
              <w:t>兒童各自解題、發表。</w:t>
            </w:r>
          </w:p>
          <w:p w:rsidR="00A656DA" w:rsidRDefault="00A656DA">
            <w:pPr>
              <w:rPr>
                <w:rFonts w:ascii="標楷體" w:eastAsia="標楷體" w:hAnsi="標楷體"/>
              </w:rPr>
            </w:pP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A656DA">
            <w:pPr>
              <w:jc w:val="left"/>
              <w:rPr>
                <w:rFonts w:ascii="標楷體" w:eastAsia="標楷體" w:hAnsi="標楷體" w:cs="Arial Unicode MS"/>
              </w:rPr>
            </w:pP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r w:rsidR="00A656DA">
        <w:tblPrEx>
          <w:tblCellMar>
            <w:top w:w="0" w:type="dxa"/>
            <w:bottom w:w="0" w:type="dxa"/>
          </w:tblCellMar>
        </w:tblPrEx>
        <w:trPr>
          <w:trHeight w:val="332"/>
          <w:jc w:val="center"/>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二十</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6/25</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w:t>
            </w:r>
          </w:p>
          <w:p w:rsidR="00A656DA" w:rsidRDefault="00352C14">
            <w:pPr>
              <w:spacing w:line="240" w:lineRule="exact"/>
              <w:jc w:val="center"/>
              <w:rPr>
                <w:rFonts w:ascii="標楷體" w:eastAsia="標楷體" w:hAnsi="標楷體"/>
                <w:bCs/>
                <w:sz w:val="18"/>
                <w:szCs w:val="18"/>
              </w:rPr>
            </w:pPr>
            <w:r>
              <w:rPr>
                <w:rFonts w:ascii="標楷體" w:eastAsia="標楷體" w:hAnsi="標楷體"/>
                <w:bCs/>
                <w:sz w:val="18"/>
                <w:szCs w:val="18"/>
              </w:rPr>
              <w:t>6/30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jc w:val="left"/>
              <w:rPr>
                <w:rFonts w:ascii="標楷體" w:eastAsia="標楷體" w:hAnsi="標楷體" w:cs="Arial Unicode MS"/>
              </w:rPr>
            </w:pPr>
            <w:r>
              <w:rPr>
                <w:rFonts w:ascii="標楷體" w:eastAsia="標楷體" w:hAnsi="標楷體" w:cs="Arial Unicode MS"/>
              </w:rPr>
              <w:t>n-Ⅱ-10</w:t>
            </w:r>
            <w:r>
              <w:rPr>
                <w:rFonts w:ascii="標楷體" w:eastAsia="標楷體" w:hAnsi="標楷體" w:cs="Arial Unicode MS"/>
              </w:rPr>
              <w:t>理解時間的加減運算，並應用於日常的時間加減問題。</w:t>
            </w:r>
          </w:p>
          <w:p w:rsidR="00A656DA" w:rsidRDefault="00352C14">
            <w:pPr>
              <w:snapToGrid w:val="0"/>
              <w:jc w:val="left"/>
              <w:rPr>
                <w:rFonts w:ascii="標楷體" w:eastAsia="標楷體" w:hAnsi="標楷體" w:cs="Arial Unicode MS"/>
              </w:rPr>
            </w:pPr>
            <w:r>
              <w:rPr>
                <w:rFonts w:ascii="標楷體" w:eastAsia="標楷體" w:hAnsi="標楷體" w:cs="Arial Unicode MS"/>
              </w:rPr>
              <w:t>n-Ⅱ-6</w:t>
            </w:r>
            <w:r>
              <w:rPr>
                <w:rFonts w:ascii="標楷體" w:eastAsia="標楷體" w:hAnsi="標楷體" w:cs="Arial Unicode MS"/>
              </w:rPr>
              <w:t>理解同分母分數的加、減、整數倍的意義、計算與應用。認識等值分數的意義，並應</w:t>
            </w:r>
            <w:r>
              <w:rPr>
                <w:rFonts w:ascii="標楷體" w:eastAsia="標楷體" w:hAnsi="標楷體" w:cs="Arial Unicode MS"/>
              </w:rPr>
              <w:lastRenderedPageBreak/>
              <w:t>用於認識簡單異分母分數之比較與加減的意義。</w:t>
            </w:r>
          </w:p>
          <w:p w:rsidR="00A656DA" w:rsidRDefault="00352C14">
            <w:pPr>
              <w:snapToGrid w:val="0"/>
              <w:jc w:val="left"/>
              <w:rPr>
                <w:rFonts w:ascii="標楷體" w:eastAsia="標楷體" w:hAnsi="標楷體" w:cs="Arial Unicode MS"/>
              </w:rPr>
            </w:pPr>
            <w:r>
              <w:rPr>
                <w:rFonts w:ascii="標楷體" w:eastAsia="標楷體" w:hAnsi="標楷體" w:cs="Arial Unicode MS"/>
              </w:rPr>
              <w:t>n-Ⅱ-9</w:t>
            </w:r>
            <w:r>
              <w:rPr>
                <w:rFonts w:ascii="標楷體" w:eastAsia="標楷體" w:hAnsi="標楷體" w:cs="Arial Unicode MS"/>
              </w:rPr>
              <w:t>理解長度、角度、面積、容量、重量的常用單位與換算，培養量感與估測能力，並能做計算和應用解題。認識體積。</w:t>
            </w:r>
          </w:p>
          <w:p w:rsidR="00A656DA" w:rsidRDefault="00352C14">
            <w:pPr>
              <w:snapToGrid w:val="0"/>
              <w:jc w:val="left"/>
              <w:rPr>
                <w:rFonts w:ascii="標楷體" w:eastAsia="標楷體" w:hAnsi="標楷體" w:cs="Arial Unicode MS"/>
              </w:rPr>
            </w:pPr>
            <w:r>
              <w:rPr>
                <w:rFonts w:ascii="標楷體" w:eastAsia="標楷體" w:hAnsi="標楷體" w:cs="Arial Unicode MS"/>
              </w:rPr>
              <w:t>s-Ⅱ-1</w:t>
            </w:r>
            <w:r>
              <w:rPr>
                <w:rFonts w:ascii="標楷體" w:eastAsia="標楷體" w:hAnsi="標楷體" w:cs="Arial Unicode MS"/>
              </w:rPr>
              <w:t>理解正方形和長方形的面積與周長公式與應用。</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snapToGrid w:val="0"/>
              <w:jc w:val="left"/>
              <w:rPr>
                <w:rFonts w:ascii="標楷體" w:eastAsia="標楷體" w:hAnsi="標楷體" w:cs="Arial Unicode MS"/>
              </w:rPr>
            </w:pPr>
            <w:r>
              <w:rPr>
                <w:rFonts w:ascii="標楷體" w:eastAsia="標楷體" w:hAnsi="標楷體" w:cs="Arial Unicode MS"/>
              </w:rPr>
              <w:lastRenderedPageBreak/>
              <w:t>N-4-11</w:t>
            </w:r>
            <w:r>
              <w:rPr>
                <w:rFonts w:ascii="標楷體" w:eastAsia="標楷體" w:hAnsi="標楷體" w:cs="Arial Unicode MS"/>
              </w:rPr>
              <w:t>面積：「平方公尺」。實測、量感、估測與計算。</w:t>
            </w:r>
          </w:p>
          <w:p w:rsidR="00A656DA" w:rsidRDefault="00352C14">
            <w:pPr>
              <w:snapToGrid w:val="0"/>
              <w:jc w:val="left"/>
              <w:rPr>
                <w:rFonts w:ascii="標楷體" w:eastAsia="標楷體" w:hAnsi="標楷體" w:cs="Arial Unicode MS"/>
              </w:rPr>
            </w:pPr>
            <w:r>
              <w:rPr>
                <w:rFonts w:ascii="標楷體" w:eastAsia="標楷體" w:hAnsi="標楷體" w:cs="Arial Unicode MS"/>
              </w:rPr>
              <w:t>N-4-13</w:t>
            </w:r>
            <w:r>
              <w:rPr>
                <w:rFonts w:ascii="標楷體" w:eastAsia="標楷體" w:hAnsi="標楷體" w:cs="Arial Unicode MS"/>
              </w:rPr>
              <w:t>解題：日常生活的時間加減問題。跨時、跨午、跨日、</w:t>
            </w:r>
            <w:r>
              <w:rPr>
                <w:rFonts w:ascii="標楷體" w:eastAsia="標楷體" w:hAnsi="標楷體" w:cs="Arial Unicode MS"/>
              </w:rPr>
              <w:t>24</w:t>
            </w:r>
            <w:r>
              <w:rPr>
                <w:rFonts w:ascii="標楷體" w:eastAsia="標楷體" w:hAnsi="標楷體" w:cs="Arial Unicode MS"/>
              </w:rPr>
              <w:t>小時制。含時間單位換算。</w:t>
            </w:r>
          </w:p>
          <w:p w:rsidR="00A656DA" w:rsidRDefault="00352C14">
            <w:pPr>
              <w:snapToGrid w:val="0"/>
              <w:jc w:val="left"/>
              <w:rPr>
                <w:rFonts w:ascii="標楷體" w:eastAsia="標楷體" w:hAnsi="標楷體" w:cs="Arial Unicode MS"/>
              </w:rPr>
            </w:pPr>
            <w:r>
              <w:rPr>
                <w:rFonts w:ascii="標楷體" w:eastAsia="標楷體" w:hAnsi="標楷體" w:cs="Arial Unicode MS"/>
              </w:rPr>
              <w:t>N-4-6</w:t>
            </w:r>
            <w:r>
              <w:rPr>
                <w:rFonts w:ascii="標楷體" w:eastAsia="標楷體" w:hAnsi="標楷體" w:cs="Arial Unicode MS"/>
              </w:rPr>
              <w:t>等值分數：由操作活</w:t>
            </w:r>
            <w:r>
              <w:rPr>
                <w:rFonts w:ascii="標楷體" w:eastAsia="標楷體" w:hAnsi="標楷體" w:cs="Arial Unicode MS"/>
              </w:rPr>
              <w:lastRenderedPageBreak/>
              <w:t>動中理解等值分數的意義。簡單異分母分數的比較、加、減的意義。簡單分數與小數的互換。</w:t>
            </w:r>
          </w:p>
          <w:p w:rsidR="00A656DA" w:rsidRDefault="00352C14">
            <w:pPr>
              <w:snapToGrid w:val="0"/>
              <w:jc w:val="left"/>
              <w:rPr>
                <w:rFonts w:ascii="標楷體" w:eastAsia="標楷體" w:hAnsi="標楷體" w:cs="Arial Unicode MS"/>
              </w:rPr>
            </w:pPr>
            <w:r>
              <w:rPr>
                <w:rFonts w:ascii="標楷體" w:eastAsia="標楷體" w:hAnsi="標楷體" w:cs="Arial Unicode MS"/>
              </w:rPr>
              <w:t>S-4-3</w:t>
            </w:r>
            <w:r>
              <w:rPr>
                <w:rFonts w:ascii="標楷體" w:eastAsia="標楷體" w:hAnsi="標楷體" w:cs="Arial Unicode MS"/>
              </w:rPr>
              <w:t>正方形與長方形的面積與周長：理解邊長與周長或面積的關係，並能理解其公式與應用。簡單複合圖形。</w:t>
            </w:r>
          </w:p>
        </w:tc>
        <w:tc>
          <w:tcPr>
            <w:tcW w:w="680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rPr>
                <w:rFonts w:ascii="標楷體" w:eastAsia="標楷體" w:hAnsi="標楷體"/>
                <w:b/>
                <w:color w:val="CC00FF"/>
              </w:rPr>
            </w:pPr>
            <w:r>
              <w:rPr>
                <w:rFonts w:ascii="標楷體" w:eastAsia="標楷體" w:hAnsi="標楷體"/>
                <w:b/>
                <w:color w:val="CC00FF"/>
              </w:rPr>
              <w:lastRenderedPageBreak/>
              <w:t>評量週</w:t>
            </w:r>
          </w:p>
          <w:p w:rsidR="00A656DA" w:rsidRDefault="00A656DA">
            <w:pPr>
              <w:rPr>
                <w:rFonts w:ascii="標楷體" w:eastAsia="標楷體" w:hAnsi="標楷體"/>
                <w:b/>
                <w:color w:val="CC00FF"/>
              </w:rPr>
            </w:pPr>
          </w:p>
          <w:p w:rsidR="00A656DA" w:rsidRDefault="00352C14">
            <w:pPr>
              <w:rPr>
                <w:rFonts w:ascii="標楷體" w:eastAsia="標楷體" w:hAnsi="標楷體"/>
                <w:color w:val="FF0000"/>
              </w:rPr>
            </w:pPr>
            <w:r>
              <w:rPr>
                <w:rFonts w:ascii="標楷體" w:eastAsia="標楷體" w:hAnsi="標楷體"/>
                <w:color w:val="FF0000"/>
              </w:rPr>
              <w:t>加油小站</w:t>
            </w:r>
            <w:r>
              <w:rPr>
                <w:rFonts w:ascii="標楷體" w:eastAsia="標楷體" w:hAnsi="標楷體"/>
                <w:color w:val="FF0000"/>
              </w:rPr>
              <w:t>2</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1</w:t>
            </w:r>
            <w:r>
              <w:rPr>
                <w:rFonts w:ascii="標楷體" w:eastAsia="標楷體" w:hAnsi="標楷體"/>
                <w:color w:val="FF0000"/>
              </w:rPr>
              <w:t>】周長和面積</w:t>
            </w:r>
          </w:p>
          <w:p w:rsidR="00A656DA" w:rsidRDefault="00352C14">
            <w:pPr>
              <w:ind w:firstLine="0"/>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透過生活情境，複習周長和面積</w:t>
            </w:r>
          </w:p>
          <w:p w:rsidR="00A656DA" w:rsidRDefault="00352C14">
            <w:pPr>
              <w:ind w:firstLine="0"/>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兒童各自依題意解題、發表。</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2</w:t>
            </w:r>
            <w:r>
              <w:rPr>
                <w:rFonts w:ascii="標楷體" w:eastAsia="標楷體" w:hAnsi="標楷體"/>
                <w:color w:val="FF0000"/>
              </w:rPr>
              <w:t>】簡單異分母分數的比較</w:t>
            </w:r>
          </w:p>
          <w:p w:rsidR="00A656DA" w:rsidRDefault="00352C14">
            <w:pPr>
              <w:ind w:firstLine="0"/>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透過生活情境，複習異分母分數的大小比較布題</w:t>
            </w:r>
          </w:p>
          <w:p w:rsidR="00A656DA" w:rsidRDefault="00352C14">
            <w:pPr>
              <w:ind w:firstLine="0"/>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兒童各自依題意解題、發表。</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3</w:t>
            </w:r>
            <w:r>
              <w:rPr>
                <w:rFonts w:ascii="標楷體" w:eastAsia="標楷體" w:hAnsi="標楷體"/>
                <w:color w:val="FF0000"/>
              </w:rPr>
              <w:t>】時間的加減</w:t>
            </w:r>
          </w:p>
          <w:p w:rsidR="00A656DA" w:rsidRDefault="00352C14">
            <w:pPr>
              <w:ind w:firstLine="0"/>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透過生活情境，熟練兩時刻間的時間量計算布題</w:t>
            </w:r>
          </w:p>
          <w:p w:rsidR="00A656DA" w:rsidRDefault="00352C14">
            <w:pPr>
              <w:ind w:firstLine="0"/>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兒童各自依題意解題、發表。</w:t>
            </w:r>
          </w:p>
          <w:p w:rsidR="00A656DA" w:rsidRDefault="00352C14">
            <w:pPr>
              <w:ind w:firstLine="0"/>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4</w:t>
            </w:r>
            <w:r>
              <w:rPr>
                <w:rFonts w:ascii="標楷體" w:eastAsia="標楷體" w:hAnsi="標楷體"/>
                <w:color w:val="FF0000"/>
              </w:rPr>
              <w:t>】立方公分</w:t>
            </w:r>
          </w:p>
          <w:p w:rsidR="00A656DA" w:rsidRDefault="00352C14">
            <w:pPr>
              <w:ind w:firstLine="0"/>
              <w:rPr>
                <w:rFonts w:ascii="標楷體" w:eastAsia="標楷體" w:hAnsi="標楷體"/>
                <w:color w:val="FF0000"/>
              </w:rPr>
            </w:pPr>
            <w:r>
              <w:rPr>
                <w:rFonts w:ascii="標楷體" w:eastAsia="標楷體" w:hAnsi="標楷體"/>
                <w:color w:val="FF0000"/>
              </w:rPr>
              <w:t xml:space="preserve">1. </w:t>
            </w:r>
            <w:r>
              <w:rPr>
                <w:rFonts w:ascii="標楷體" w:eastAsia="標楷體" w:hAnsi="標楷體"/>
                <w:color w:val="FF0000"/>
              </w:rPr>
              <w:t>透過生活情境，複習複合形體的體積布題</w:t>
            </w:r>
          </w:p>
          <w:p w:rsidR="00A656DA" w:rsidRDefault="00352C14">
            <w:pPr>
              <w:ind w:firstLine="0"/>
              <w:rPr>
                <w:rFonts w:ascii="標楷體" w:eastAsia="標楷體" w:hAnsi="標楷體"/>
                <w:color w:val="FF0000"/>
              </w:rPr>
            </w:pPr>
            <w:r>
              <w:rPr>
                <w:rFonts w:ascii="標楷體" w:eastAsia="標楷體" w:hAnsi="標楷體"/>
                <w:color w:val="FF0000"/>
              </w:rPr>
              <w:lastRenderedPageBreak/>
              <w:t>2.</w:t>
            </w:r>
            <w:r>
              <w:rPr>
                <w:rFonts w:ascii="標楷體" w:eastAsia="標楷體" w:hAnsi="標楷體"/>
                <w:color w:val="FF0000"/>
              </w:rPr>
              <w:t>兒童各自依題意解題、發表。</w:t>
            </w:r>
          </w:p>
          <w:p w:rsidR="00A656DA" w:rsidRDefault="00352C14">
            <w:pPr>
              <w:rPr>
                <w:rFonts w:ascii="標楷體" w:eastAsia="標楷體" w:hAnsi="標楷體"/>
                <w:color w:val="FF0000"/>
              </w:rPr>
            </w:pPr>
            <w:r>
              <w:rPr>
                <w:rFonts w:ascii="標楷體" w:eastAsia="標楷體" w:hAnsi="標楷體"/>
                <w:color w:val="FF0000"/>
              </w:rPr>
              <w:t>魔數小偵探</w:t>
            </w:r>
          </w:p>
          <w:p w:rsidR="00A656DA" w:rsidRDefault="00352C14">
            <w:pPr>
              <w:rPr>
                <w:rFonts w:ascii="標楷體" w:eastAsia="標楷體" w:hAnsi="標楷體"/>
                <w:color w:val="FF0000"/>
              </w:rPr>
            </w:pPr>
            <w:r>
              <w:rPr>
                <w:rFonts w:ascii="標楷體" w:eastAsia="標楷體" w:hAnsi="標楷體"/>
                <w:color w:val="FF0000"/>
              </w:rPr>
              <w:t>【活動</w:t>
            </w:r>
            <w:r>
              <w:rPr>
                <w:rFonts w:ascii="標楷體" w:eastAsia="標楷體" w:hAnsi="標楷體"/>
                <w:color w:val="FF0000"/>
              </w:rPr>
              <w:t>5</w:t>
            </w:r>
            <w:r>
              <w:rPr>
                <w:rFonts w:ascii="標楷體" w:eastAsia="標楷體" w:hAnsi="標楷體"/>
                <w:color w:val="FF0000"/>
              </w:rPr>
              <w:t>】面積的計算</w:t>
            </w:r>
          </w:p>
          <w:p w:rsidR="00A656DA" w:rsidRDefault="00352C14">
            <w:pPr>
              <w:ind w:firstLine="0"/>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透過遊戲情境，熟練面積的計算布題：方格密碼。破解數字提示，就可以取得方格中的密碼。</w:t>
            </w:r>
          </w:p>
          <w:p w:rsidR="00A656DA" w:rsidRDefault="00352C14">
            <w:pPr>
              <w:ind w:firstLine="0"/>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兒童各自依題意解題、發表。</w:t>
            </w:r>
          </w:p>
          <w:p w:rsidR="00A656DA" w:rsidRDefault="00A656DA">
            <w:pPr>
              <w:ind w:firstLine="0"/>
              <w:rPr>
                <w:rFonts w:ascii="標楷體" w:eastAsia="標楷體" w:hAnsi="標楷體"/>
              </w:rPr>
            </w:pPr>
          </w:p>
        </w:tc>
        <w:tc>
          <w:tcPr>
            <w:tcW w:w="425"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ind w:left="317" w:hanging="317"/>
              <w:jc w:val="center"/>
              <w:rPr>
                <w:rFonts w:ascii="標楷體" w:eastAsia="標楷體" w:hAnsi="標楷體" w:cs="標楷體"/>
              </w:rPr>
            </w:pPr>
            <w:r>
              <w:rPr>
                <w:rFonts w:ascii="標楷體" w:eastAsia="標楷體" w:hAnsi="標楷體" w:cs="標楷體"/>
              </w:rPr>
              <w:lastRenderedPageBreak/>
              <w:t>4</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南一電子書</w:t>
            </w:r>
          </w:p>
        </w:tc>
        <w:tc>
          <w:tcPr>
            <w:tcW w:w="99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352C14">
            <w:pPr>
              <w:jc w:val="left"/>
            </w:pPr>
            <w:r>
              <w:rPr>
                <w:rFonts w:ascii="標楷體" w:eastAsia="標楷體" w:hAnsi="標楷體"/>
              </w:rPr>
              <w:t>觀察評量</w:t>
            </w:r>
            <w:r>
              <w:rPr>
                <w:rFonts w:ascii="標楷體" w:eastAsia="標楷體" w:hAnsi="標楷體"/>
              </w:rPr>
              <w:br/>
            </w:r>
            <w:r>
              <w:rPr>
                <w:rFonts w:ascii="標楷體" w:eastAsia="標楷體" w:hAnsi="標楷體"/>
              </w:rPr>
              <w:t>操作評量</w:t>
            </w:r>
            <w:r>
              <w:rPr>
                <w:rFonts w:ascii="標楷體" w:eastAsia="標楷體" w:hAnsi="標楷體"/>
              </w:rPr>
              <w:br/>
            </w:r>
            <w:r>
              <w:rPr>
                <w:rFonts w:ascii="標楷體" w:eastAsia="標楷體" w:hAnsi="標楷體"/>
              </w:rPr>
              <w:t>實作評量</w:t>
            </w:r>
            <w:r>
              <w:rPr>
                <w:rFonts w:ascii="標楷體" w:eastAsia="標楷體" w:hAnsi="標楷體"/>
              </w:rPr>
              <w:br/>
            </w:r>
            <w:r>
              <w:rPr>
                <w:rFonts w:ascii="標楷體" w:eastAsia="標楷體" w:hAnsi="標楷體"/>
              </w:rPr>
              <w:t>口頭評量</w:t>
            </w:r>
            <w:r>
              <w:rPr>
                <w:rFonts w:ascii="標楷體" w:eastAsia="標楷體" w:hAnsi="標楷體"/>
              </w:rPr>
              <w:br/>
            </w:r>
            <w:r>
              <w:rPr>
                <w:rFonts w:ascii="標楷體" w:eastAsia="標楷體" w:hAnsi="標楷體"/>
              </w:rPr>
              <w:t>發表評量</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A656DA" w:rsidRDefault="00A656DA">
            <w:pPr>
              <w:jc w:val="left"/>
              <w:rPr>
                <w:rFonts w:ascii="標楷體" w:eastAsia="標楷體" w:hAnsi="標楷體" w:cs="Arial Unicode MS"/>
              </w:rPr>
            </w:pPr>
          </w:p>
        </w:tc>
        <w:tc>
          <w:tcPr>
            <w:tcW w:w="12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snapToGrid w:val="0"/>
              <w:spacing w:line="0" w:lineRule="atLeast"/>
              <w:ind w:hanging="7"/>
              <w:rPr>
                <w:rFonts w:ascii="標楷體" w:eastAsia="標楷體" w:hAnsi="標楷體" w:cs="標楷體"/>
              </w:rPr>
            </w:pPr>
            <w:r>
              <w:rPr>
                <w:rFonts w:ascii="標楷體" w:eastAsia="標楷體" w:hAnsi="標楷體" w:cs="標楷體"/>
              </w:rPr>
              <w:t>□</w:t>
            </w:r>
            <w:r>
              <w:rPr>
                <w:rFonts w:ascii="標楷體" w:eastAsia="標楷體" w:hAnsi="標楷體" w:cs="標楷體"/>
              </w:rPr>
              <w:t>實施跨領域或跨科目協同教學</w:t>
            </w:r>
            <w:r>
              <w:rPr>
                <w:rFonts w:ascii="標楷體" w:eastAsia="標楷體" w:hAnsi="標楷體" w:cs="標楷體"/>
              </w:rPr>
              <w:t>(</w:t>
            </w:r>
            <w:r>
              <w:rPr>
                <w:rFonts w:ascii="標楷體" w:eastAsia="標楷體" w:hAnsi="標楷體" w:cs="標楷體"/>
              </w:rPr>
              <w:t>需另申請授課鐘點費</w:t>
            </w:r>
            <w:r>
              <w:rPr>
                <w:rFonts w:ascii="標楷體" w:eastAsia="標楷體" w:hAnsi="標楷體" w:cs="標楷體"/>
              </w:rPr>
              <w:t>)</w:t>
            </w:r>
          </w:p>
          <w:p w:rsidR="00A656DA" w:rsidRDefault="00352C14">
            <w:pPr>
              <w:snapToGrid w:val="0"/>
              <w:spacing w:line="0" w:lineRule="atLeast"/>
              <w:ind w:left="100" w:hanging="100"/>
              <w:rPr>
                <w:rFonts w:ascii="標楷體" w:eastAsia="標楷體" w:hAnsi="標楷體" w:cs="標楷體"/>
              </w:rPr>
            </w:pPr>
            <w:r>
              <w:rPr>
                <w:rFonts w:ascii="標楷體" w:eastAsia="標楷體" w:hAnsi="標楷體" w:cs="標楷體"/>
              </w:rPr>
              <w:t>1.</w:t>
            </w:r>
            <w:r>
              <w:rPr>
                <w:rFonts w:ascii="標楷體" w:eastAsia="標楷體" w:hAnsi="標楷體" w:cs="標楷體"/>
              </w:rPr>
              <w:t>協同科目：</w:t>
            </w:r>
          </w:p>
          <w:p w:rsidR="00A656DA" w:rsidRDefault="00352C14">
            <w:pPr>
              <w:snapToGrid w:val="0"/>
              <w:spacing w:line="0" w:lineRule="atLeast"/>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p w:rsidR="00A656DA" w:rsidRDefault="00352C14">
            <w:pPr>
              <w:snapToGrid w:val="0"/>
              <w:spacing w:line="0" w:lineRule="atLeast"/>
              <w:ind w:hanging="7"/>
            </w:pPr>
            <w:r>
              <w:rPr>
                <w:rFonts w:ascii="標楷體" w:eastAsia="標楷體" w:hAnsi="標楷體" w:cs="標楷體"/>
              </w:rPr>
              <w:t>2.</w:t>
            </w:r>
            <w:r>
              <w:rPr>
                <w:rFonts w:ascii="標楷體" w:eastAsia="標楷體" w:hAnsi="標楷體" w:cs="標楷體"/>
              </w:rPr>
              <w:t>協同節數：</w:t>
            </w:r>
          </w:p>
          <w:p w:rsidR="00A656DA" w:rsidRDefault="00352C14">
            <w:pPr>
              <w:snapToGrid w:val="0"/>
              <w:spacing w:line="0" w:lineRule="atLeast"/>
              <w:ind w:hanging="7"/>
            </w:pPr>
            <w:r>
              <w:rPr>
                <w:rFonts w:ascii="標楷體" w:eastAsia="標楷體" w:hAnsi="標楷體" w:cs="標楷體"/>
                <w:u w:val="single"/>
              </w:rPr>
              <w:t>＿</w:t>
            </w:r>
            <w:r>
              <w:rPr>
                <w:rFonts w:ascii="標楷體" w:eastAsia="標楷體" w:hAnsi="標楷體" w:cs="標楷體"/>
                <w:u w:val="single"/>
              </w:rPr>
              <w:t xml:space="preserve">      </w:t>
            </w:r>
            <w:r>
              <w:rPr>
                <w:rFonts w:ascii="標楷體" w:eastAsia="標楷體" w:hAnsi="標楷體" w:cs="標楷體"/>
                <w:u w:val="single"/>
              </w:rPr>
              <w:t>＿＿</w:t>
            </w:r>
          </w:p>
        </w:tc>
      </w:tr>
    </w:tbl>
    <w:p w:rsidR="00A656DA" w:rsidRDefault="00A656DA">
      <w:pPr>
        <w:pStyle w:val="Textbody"/>
        <w:rPr>
          <w:rFonts w:ascii="標楷體" w:eastAsia="標楷體" w:hAnsi="標楷體" w:cs="標楷體"/>
          <w:b/>
          <w:color w:val="auto"/>
          <w:sz w:val="24"/>
          <w:szCs w:val="24"/>
        </w:rPr>
      </w:pPr>
    </w:p>
    <w:p w:rsidR="00A656DA" w:rsidRDefault="00A656DA">
      <w:pPr>
        <w:pStyle w:val="Textbody"/>
        <w:rPr>
          <w:rFonts w:ascii="標楷體" w:eastAsia="標楷體" w:hAnsi="標楷體" w:cs="標楷體"/>
          <w:b/>
          <w:color w:val="auto"/>
          <w:sz w:val="24"/>
          <w:szCs w:val="24"/>
        </w:rPr>
      </w:pPr>
    </w:p>
    <w:p w:rsidR="00A656DA" w:rsidRDefault="00352C14">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七、本課程是否有校外人士協助教學</w:t>
      </w:r>
    </w:p>
    <w:p w:rsidR="00A656DA" w:rsidRDefault="00352C14">
      <w:pPr>
        <w:pStyle w:val="Textbody"/>
      </w:pPr>
      <w:r>
        <w:rPr>
          <w:rFonts w:ascii="標楷體" w:eastAsia="標楷體" w:hAnsi="標楷體" w:cs="標楷體"/>
          <w:sz w:val="24"/>
          <w:szCs w:val="24"/>
        </w:rPr>
        <w:t>■</w:t>
      </w:r>
      <w:r>
        <w:rPr>
          <w:rFonts w:ascii="標楷體" w:eastAsia="標楷體" w:hAnsi="標楷體" w:cs="標楷體"/>
          <w:color w:val="auto"/>
          <w:sz w:val="24"/>
          <w:szCs w:val="24"/>
        </w:rPr>
        <w:t>否，全學年都沒有</w:t>
      </w:r>
      <w:r>
        <w:rPr>
          <w:rFonts w:ascii="標楷體" w:eastAsia="標楷體" w:hAnsi="標楷體" w:cs="標楷體"/>
          <w:color w:val="auto"/>
          <w:sz w:val="24"/>
          <w:szCs w:val="24"/>
        </w:rPr>
        <w:t>(</w:t>
      </w:r>
      <w:r>
        <w:rPr>
          <w:rFonts w:ascii="標楷體" w:eastAsia="標楷體" w:hAnsi="標楷體" w:cs="標楷體"/>
          <w:color w:val="auto"/>
          <w:sz w:val="24"/>
          <w:szCs w:val="24"/>
        </w:rPr>
        <w:t>以下免填</w:t>
      </w:r>
      <w:r>
        <w:rPr>
          <w:rFonts w:ascii="標楷體" w:eastAsia="標楷體" w:hAnsi="標楷體" w:cs="標楷體"/>
          <w:color w:val="auto"/>
          <w:sz w:val="24"/>
          <w:szCs w:val="24"/>
        </w:rPr>
        <w:t>)</w:t>
      </w:r>
    </w:p>
    <w:p w:rsidR="00A656DA" w:rsidRDefault="00352C14">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color w:val="auto"/>
          <w:sz w:val="24"/>
          <w:szCs w:val="24"/>
        </w:rPr>
        <w:t>有，部分班級，實施的班級為：</w:t>
      </w:r>
      <w:r>
        <w:rPr>
          <w:rFonts w:ascii="標楷體" w:eastAsia="標楷體" w:hAnsi="標楷體" w:cs="標楷體"/>
          <w:color w:val="auto"/>
          <w:sz w:val="24"/>
          <w:szCs w:val="24"/>
        </w:rPr>
        <w:t>___________</w:t>
      </w:r>
    </w:p>
    <w:p w:rsidR="00A656DA" w:rsidRDefault="00352C14">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A656DA">
        <w:tblPrEx>
          <w:tblCellMar>
            <w:top w:w="0" w:type="dxa"/>
            <w:bottom w:w="0" w:type="dxa"/>
          </w:tblCellMar>
        </w:tblPrEx>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A656DA">
        <w:tblPrEx>
          <w:tblCellMar>
            <w:top w:w="0" w:type="dxa"/>
            <w:bottom w:w="0" w:type="dxa"/>
          </w:tblCellMar>
        </w:tblPrEx>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352C14">
            <w:pPr>
              <w:pStyle w:val="Web"/>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簡報</w:t>
            </w:r>
            <w:r>
              <w:rPr>
                <w:rFonts w:ascii="標楷體" w:eastAsia="標楷體" w:hAnsi="標楷體" w:cs="標楷體"/>
              </w:rPr>
              <w:t>□</w:t>
            </w:r>
            <w:r>
              <w:rPr>
                <w:rFonts w:ascii="標楷體" w:eastAsia="標楷體" w:hAnsi="標楷體" w:cs="標楷體"/>
              </w:rPr>
              <w:t>印刷品</w:t>
            </w:r>
            <w:r>
              <w:rPr>
                <w:rFonts w:ascii="標楷體" w:eastAsia="標楷體" w:hAnsi="標楷體" w:cs="標楷體"/>
              </w:rPr>
              <w:t>□</w:t>
            </w:r>
            <w:r>
              <w:rPr>
                <w:rFonts w:ascii="標楷體" w:eastAsia="標楷體" w:hAnsi="標楷體" w:cs="標楷體"/>
              </w:rPr>
              <w:t>影音光碟</w:t>
            </w:r>
          </w:p>
          <w:p w:rsidR="00A656DA" w:rsidRDefault="00352C14">
            <w:pPr>
              <w:pStyle w:val="Web"/>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r>
      <w:tr w:rsidR="00A656DA">
        <w:tblPrEx>
          <w:tblCellMar>
            <w:top w:w="0" w:type="dxa"/>
            <w:bottom w:w="0" w:type="dxa"/>
          </w:tblCellMar>
        </w:tblPrEx>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r>
      <w:tr w:rsidR="00A656DA">
        <w:tblPrEx>
          <w:tblCellMar>
            <w:top w:w="0" w:type="dxa"/>
            <w:bottom w:w="0" w:type="dxa"/>
          </w:tblCellMar>
        </w:tblPrEx>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656DA" w:rsidRDefault="00A656DA">
            <w:pPr>
              <w:pStyle w:val="Textbody"/>
              <w:ind w:firstLine="0"/>
              <w:rPr>
                <w:rFonts w:ascii="標楷體" w:eastAsia="標楷體" w:hAnsi="標楷體" w:cs="標楷體"/>
                <w:color w:val="auto"/>
                <w:sz w:val="24"/>
                <w:szCs w:val="24"/>
              </w:rPr>
            </w:pPr>
          </w:p>
        </w:tc>
      </w:tr>
    </w:tbl>
    <w:p w:rsidR="00A656DA" w:rsidRDefault="00352C14">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lastRenderedPageBreak/>
        <w:t>*</w:t>
      </w:r>
      <w:r>
        <w:rPr>
          <w:rFonts w:ascii="標楷體" w:eastAsia="標楷體" w:hAnsi="標楷體" w:cs="標楷體"/>
          <w:color w:val="auto"/>
          <w:sz w:val="24"/>
          <w:szCs w:val="24"/>
        </w:rPr>
        <w:t>上述欄位皆與校外人士協助教學與活動之申請表一致</w:t>
      </w:r>
    </w:p>
    <w:p w:rsidR="00A656DA" w:rsidRDefault="00A656DA">
      <w:pPr>
        <w:pStyle w:val="Textbody"/>
        <w:rPr>
          <w:rFonts w:ascii="標楷體" w:eastAsia="標楷體" w:hAnsi="標楷體" w:cs="標楷體"/>
          <w:b/>
          <w:sz w:val="24"/>
          <w:szCs w:val="24"/>
        </w:rPr>
      </w:pPr>
    </w:p>
    <w:sectPr w:rsidR="00A656DA">
      <w:footerReference w:type="default" r:id="rId49"/>
      <w:pgSz w:w="16839" w:h="11907" w:orient="landscape"/>
      <w:pgMar w:top="0" w:right="1134" w:bottom="851" w:left="1134" w:header="72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C14" w:rsidRDefault="00352C14">
      <w:r>
        <w:separator/>
      </w:r>
    </w:p>
  </w:endnote>
  <w:endnote w:type="continuationSeparator" w:id="0">
    <w:p w:rsidR="00352C14" w:rsidRDefault="0035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altName w:val="Calibri"/>
    <w:charset w:val="00"/>
    <w:family w:val="modern"/>
    <w:pitch w:val="fixed"/>
  </w:font>
  <w:font w:name="夹发砰">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文鼎標準宋體a.">
    <w:charset w:val="00"/>
    <w:family w:val="roman"/>
    <w:pitch w:val="default"/>
  </w:font>
  <w:font w:name="Arial Unicode MS">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FA7" w:rsidRDefault="00352C14">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7E6FA7" w:rsidRDefault="00352C14">
    <w:pPr>
      <w:pStyle w:val="Textbody"/>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C14" w:rsidRDefault="00352C14">
      <w:r>
        <w:separator/>
      </w:r>
    </w:p>
  </w:footnote>
  <w:footnote w:type="continuationSeparator" w:id="0">
    <w:p w:rsidR="00352C14" w:rsidRDefault="00352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656DA"/>
    <w:rsid w:val="00352C14"/>
    <w:rsid w:val="00A656DA"/>
    <w:rsid w:val="00F51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CFC76-2B52-40EA-AF4F-CAE647CC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color w:val="000000"/>
        <w:lang w:val="en-US" w:eastAsia="zh-TW" w:bidi="ar-SA"/>
      </w:rPr>
    </w:rPrDefault>
    <w:pPrDefault>
      <w:pPr>
        <w:autoSpaceDN w:val="0"/>
        <w:ind w:firstLine="23"/>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keepLines/>
      <w:spacing w:before="480" w:after="120"/>
      <w:outlineLvl w:val="0"/>
    </w:pPr>
    <w:rPr>
      <w:b/>
      <w:sz w:val="48"/>
      <w:szCs w:val="48"/>
    </w:rPr>
  </w:style>
  <w:style w:type="paragraph" w:styleId="2">
    <w:name w:val="heading 2"/>
    <w:basedOn w:val="Textbody"/>
    <w:next w:val="Textbody"/>
    <w:uiPriority w:val="9"/>
    <w:semiHidden/>
    <w:unhideWhenUsed/>
    <w:qFormat/>
    <w:pPr>
      <w:keepNext/>
      <w:keepLines/>
      <w:spacing w:before="360" w:after="80"/>
      <w:outlineLvl w:val="1"/>
    </w:pPr>
    <w:rPr>
      <w:b/>
      <w:sz w:val="36"/>
      <w:szCs w:val="36"/>
    </w:rPr>
  </w:style>
  <w:style w:type="paragraph" w:styleId="3">
    <w:name w:val="heading 3"/>
    <w:basedOn w:val="Textbody"/>
    <w:next w:val="Textbody"/>
    <w:uiPriority w:val="9"/>
    <w:semiHidden/>
    <w:unhideWhenUsed/>
    <w:qFormat/>
    <w:pPr>
      <w:keepNext/>
      <w:keepLines/>
      <w:spacing w:before="280" w:after="80"/>
      <w:outlineLvl w:val="2"/>
    </w:pPr>
    <w:rPr>
      <w:b/>
      <w:sz w:val="28"/>
      <w:szCs w:val="28"/>
    </w:rPr>
  </w:style>
  <w:style w:type="paragraph" w:styleId="4">
    <w:name w:val="heading 4"/>
    <w:basedOn w:val="Textbody"/>
    <w:next w:val="Textbody"/>
    <w:uiPriority w:val="9"/>
    <w:semiHidden/>
    <w:unhideWhenUsed/>
    <w:qFormat/>
    <w:pPr>
      <w:keepNext/>
      <w:keepLines/>
      <w:spacing w:before="240" w:after="40"/>
      <w:outlineLvl w:val="3"/>
    </w:pPr>
    <w:rPr>
      <w:b/>
      <w:sz w:val="24"/>
      <w:szCs w:val="24"/>
    </w:rPr>
  </w:style>
  <w:style w:type="paragraph" w:styleId="5">
    <w:name w:val="heading 5"/>
    <w:basedOn w:val="Textbody"/>
    <w:next w:val="Textbody"/>
    <w:uiPriority w:val="9"/>
    <w:semiHidden/>
    <w:unhideWhenUsed/>
    <w:qFormat/>
    <w:pPr>
      <w:keepNext/>
      <w:keepLines/>
      <w:spacing w:before="220" w:after="40"/>
      <w:outlineLvl w:val="4"/>
    </w:pPr>
    <w:rPr>
      <w:b/>
      <w:sz w:val="22"/>
      <w:szCs w:val="22"/>
    </w:rPr>
  </w:style>
  <w:style w:type="paragraph" w:styleId="6">
    <w:name w:val="heading 6"/>
    <w:basedOn w:val="Textbody"/>
    <w:next w:val="Textbody"/>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pPr>
  </w:style>
  <w:style w:type="paragraph" w:styleId="a3">
    <w:name w:val="Subtitle"/>
    <w:basedOn w:val="Textbody"/>
    <w:next w:val="Textbody"/>
    <w:uiPriority w:val="11"/>
    <w:qFormat/>
    <w:pPr>
      <w:keepNext/>
      <w:keepLines/>
      <w:spacing w:before="360" w:after="80"/>
    </w:pPr>
    <w:rPr>
      <w:rFonts w:ascii="Georgia" w:eastAsia="Georgia" w:hAnsi="Georgia" w:cs="Georgia"/>
      <w:i/>
      <w:color w:val="666666"/>
      <w:sz w:val="48"/>
      <w:szCs w:val="48"/>
    </w:rPr>
  </w:style>
  <w:style w:type="paragraph" w:styleId="a4">
    <w:name w:val="List Paragraph"/>
    <w:basedOn w:val="Textbody"/>
    <w:pPr>
      <w:ind w:left="480"/>
    </w:pPr>
  </w:style>
  <w:style w:type="paragraph" w:styleId="a5">
    <w:name w:val="Balloon Text"/>
    <w:basedOn w:val="Textbody"/>
    <w:rPr>
      <w:rFonts w:ascii="Calibri Light" w:hAnsi="Calibri Light"/>
      <w:sz w:val="18"/>
      <w:szCs w:val="18"/>
    </w:rPr>
  </w:style>
  <w:style w:type="paragraph" w:styleId="a6">
    <w:name w:val="header"/>
    <w:basedOn w:val="Textbody"/>
    <w:pPr>
      <w:tabs>
        <w:tab w:val="center" w:pos="4153"/>
        <w:tab w:val="right" w:pos="8306"/>
      </w:tabs>
      <w:snapToGrid w:val="0"/>
    </w:pPr>
  </w:style>
  <w:style w:type="paragraph" w:styleId="a7">
    <w:name w:val="footer"/>
    <w:basedOn w:val="Textbody"/>
    <w:pPr>
      <w:tabs>
        <w:tab w:val="center" w:pos="4153"/>
        <w:tab w:val="right" w:pos="8306"/>
      </w:tabs>
      <w:snapToGrid w:val="0"/>
    </w:pPr>
  </w:style>
  <w:style w:type="paragraph" w:styleId="a8">
    <w:name w:val="No Spacing"/>
    <w:pPr>
      <w:suppressAutoHyphens/>
    </w:pPr>
  </w:style>
  <w:style w:type="paragraph" w:customStyle="1" w:styleId="Default">
    <w:name w:val="Default"/>
    <w:pPr>
      <w:suppressAutoHyphens/>
      <w:autoSpaceDE w:val="0"/>
    </w:pPr>
    <w:rPr>
      <w:rFonts w:ascii="標楷體" w:eastAsia="標楷體" w:hAnsi="標楷體" w:cs="標楷體"/>
      <w:sz w:val="24"/>
      <w:szCs w:val="24"/>
    </w:rPr>
  </w:style>
  <w:style w:type="paragraph" w:styleId="Web">
    <w:name w:val="Normal (Web)"/>
    <w:basedOn w:val="Textbody"/>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aa">
    <w:name w:val="頁首 字元"/>
    <w:basedOn w:val="a0"/>
  </w:style>
  <w:style w:type="character" w:customStyle="1" w:styleId="ab">
    <w:name w:val="頁尾 字元"/>
    <w:basedOn w:val="a0"/>
  </w:style>
  <w:style w:type="paragraph" w:customStyle="1" w:styleId="ac">
    <w:name w:val="(一)"/>
    <w:basedOn w:val="a"/>
    <w:pPr>
      <w:ind w:firstLine="0"/>
      <w:jc w:val="left"/>
      <w:textAlignment w:val="auto"/>
    </w:pPr>
    <w:rPr>
      <w:rFonts w:ascii="華康粗黑體" w:eastAsia="華康粗黑體" w:hAnsi="華康粗黑體"/>
      <w:color w:val="auto"/>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2</cp:revision>
  <cp:lastPrinted>2018-11-20T02:54:00Z</cp:lastPrinted>
  <dcterms:created xsi:type="dcterms:W3CDTF">2023-01-16T00:21:00Z</dcterms:created>
  <dcterms:modified xsi:type="dcterms:W3CDTF">2023-01-16T00:21:00Z</dcterms:modified>
</cp:coreProperties>
</file>