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0A7" w:rsidRDefault="00E21A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80AAF1" wp14:editId="4A2A9520">
                <wp:simplePos x="0" y="0"/>
                <wp:positionH relativeFrom="column">
                  <wp:posOffset>3810</wp:posOffset>
                </wp:positionH>
                <wp:positionV relativeFrom="paragraph">
                  <wp:posOffset>-315595</wp:posOffset>
                </wp:positionV>
                <wp:extent cx="6657975" cy="381000"/>
                <wp:effectExtent l="0" t="0" r="28575" b="1905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E21A4F" w:rsidRDefault="00E21A4F" w:rsidP="00E426F1">
                            <w:pPr>
                              <w:jc w:val="center"/>
                            </w:pPr>
                            <w:r w:rsidRPr="001E2CE9">
                              <w:rPr>
                                <w:rFonts w:hint="eastAsia"/>
                              </w:rPr>
                              <w:t>2-2-2</w:t>
                            </w:r>
                            <w:r w:rsidRPr="001E2CE9">
                              <w:rPr>
                                <w:rFonts w:hint="eastAsia"/>
                              </w:rPr>
                              <w:t>：每學期班級課程計畫、教學活動檢核紀錄、</w:t>
                            </w:r>
                            <w:proofErr w:type="gramStart"/>
                            <w:r w:rsidRPr="001E2CE9">
                              <w:rPr>
                                <w:rFonts w:hint="eastAsia"/>
                              </w:rPr>
                              <w:t>巡堂紀錄</w:t>
                            </w:r>
                            <w:proofErr w:type="gramEnd"/>
                            <w:r w:rsidRPr="001E2CE9">
                              <w:rPr>
                                <w:rFonts w:hint="eastAsia"/>
                              </w:rPr>
                              <w:t>、班級日誌、學校行事曆</w:t>
                            </w:r>
                            <w:r w:rsidRPr="001E2CE9">
                              <w:rPr>
                                <w:rFonts w:hint="eastAsia"/>
                              </w:rPr>
                              <w:t>(</w:t>
                            </w:r>
                            <w:r w:rsidRPr="001E2CE9">
                              <w:rPr>
                                <w:rFonts w:hint="eastAsia"/>
                              </w:rPr>
                              <w:t>統整大綱</w:t>
                            </w:r>
                            <w:r w:rsidRPr="001E2CE9">
                              <w:rPr>
                                <w:rFonts w:hint="eastAsia"/>
                              </w:rPr>
                              <w:t>)</w:t>
                            </w:r>
                            <w:r w:rsidRPr="001E2CE9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.3pt;margin-top:-24.85pt;width:524.2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" fillcolor="window" strokecolor="windowText" strokeweight="1pt">
                <v:stroke dashstyle="dashDot"/>
                <v:path arrowok="t"/>
                <v:textbox>
                  <w:txbxContent>
                    <w:p w:rsidR="00E21A4F" w:rsidRDefault="00E21A4F" w:rsidP="00E426F1">
                      <w:pPr>
                        <w:jc w:val="center"/>
                      </w:pPr>
                      <w:r w:rsidRPr="001E2CE9">
                        <w:rPr>
                          <w:rFonts w:hint="eastAsia"/>
                        </w:rPr>
                        <w:t>2-2-2</w:t>
                      </w:r>
                      <w:r w:rsidRPr="001E2CE9">
                        <w:rPr>
                          <w:rFonts w:hint="eastAsia"/>
                        </w:rPr>
                        <w:t>：每學期班級課程計畫、教學活動檢核紀錄、</w:t>
                      </w:r>
                      <w:proofErr w:type="gramStart"/>
                      <w:r w:rsidRPr="001E2CE9">
                        <w:rPr>
                          <w:rFonts w:hint="eastAsia"/>
                        </w:rPr>
                        <w:t>巡堂紀錄</w:t>
                      </w:r>
                      <w:proofErr w:type="gramEnd"/>
                      <w:r w:rsidRPr="001E2CE9">
                        <w:rPr>
                          <w:rFonts w:hint="eastAsia"/>
                        </w:rPr>
                        <w:t>、班級日誌、學校行事曆</w:t>
                      </w:r>
                      <w:r w:rsidRPr="001E2CE9">
                        <w:rPr>
                          <w:rFonts w:hint="eastAsia"/>
                        </w:rPr>
                        <w:t>(</w:t>
                      </w:r>
                      <w:r w:rsidRPr="001E2CE9">
                        <w:rPr>
                          <w:rFonts w:hint="eastAsia"/>
                        </w:rPr>
                        <w:t>統整大綱</w:t>
                      </w:r>
                      <w:r w:rsidRPr="001E2CE9">
                        <w:rPr>
                          <w:rFonts w:hint="eastAsia"/>
                        </w:rPr>
                        <w:t>)</w:t>
                      </w:r>
                      <w:r w:rsidRPr="001E2CE9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DE1F85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2D4FD5F4" wp14:editId="6ACFBEE4">
            <wp:simplePos x="0" y="0"/>
            <wp:positionH relativeFrom="column">
              <wp:posOffset>4200525</wp:posOffset>
            </wp:positionH>
            <wp:positionV relativeFrom="paragraph">
              <wp:posOffset>-123825</wp:posOffset>
            </wp:positionV>
            <wp:extent cx="2820035" cy="1704975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A6" w:rsidRDefault="00E21A4F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3EDB1515" wp14:editId="75C4A1D0">
            <wp:simplePos x="0" y="0"/>
            <wp:positionH relativeFrom="column">
              <wp:posOffset>-440690</wp:posOffset>
            </wp:positionH>
            <wp:positionV relativeFrom="paragraph">
              <wp:posOffset>57150</wp:posOffset>
            </wp:positionV>
            <wp:extent cx="7581900" cy="126174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A6" w:rsidRDefault="00E21A4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1ED36F" wp14:editId="2AA21D65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4619625" cy="99060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1F85" w:rsidRPr="00DE1F85" w:rsidRDefault="00DE1F85" w:rsidP="00DE1F85">
                            <w:pPr>
                              <w:jc w:val="center"/>
                              <w:rPr>
                                <w:rFonts w:ascii="華康行楷體W5" w:eastAsia="華康行楷體W5"/>
                                <w:color w:val="31849B" w:themeColor="accent5" w:themeShade="BF"/>
                                <w:sz w:val="100"/>
                                <w:szCs w:val="100"/>
                              </w:rPr>
                            </w:pPr>
                            <w:r w:rsidRPr="00DE1F85">
                              <w:rPr>
                                <w:rFonts w:ascii="華康行楷體W5" w:eastAsia="華康行楷體W5" w:hint="eastAsia"/>
                                <w:color w:val="31849B" w:themeColor="accent5" w:themeShade="BF"/>
                                <w:sz w:val="90"/>
                                <w:szCs w:val="90"/>
                              </w:rPr>
                              <w:t>數學</w:t>
                            </w:r>
                            <w:proofErr w:type="gramStart"/>
                            <w:r w:rsidRPr="00DE1F85">
                              <w:rPr>
                                <w:rFonts w:ascii="華康行楷體W5" w:eastAsia="華康行楷體W5" w:hint="eastAsia"/>
                                <w:color w:val="31849B" w:themeColor="accent5" w:themeShade="BF"/>
                                <w:sz w:val="90"/>
                                <w:szCs w:val="90"/>
                              </w:rPr>
                              <w:t>—</w:t>
                            </w:r>
                            <w:proofErr w:type="gramEnd"/>
                            <w:r w:rsidRPr="00DE1F85">
                              <w:rPr>
                                <w:rFonts w:ascii="華康行楷體W5" w:eastAsia="華康行楷體W5" w:hint="eastAsia"/>
                                <w:color w:val="31849B" w:themeColor="accent5" w:themeShade="BF"/>
                                <w:sz w:val="90"/>
                                <w:szCs w:val="90"/>
                              </w:rPr>
                              <w:t>學生教學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7" style="position:absolute;margin-left:-25.5pt;margin-top:0;width:363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" filled="f" stroked="f" strokeweight="2pt">
                <v:textbox>
                  <w:txbxContent>
                    <w:p w:rsidR="00DE1F85" w:rsidRPr="00DE1F85" w:rsidRDefault="00DE1F85" w:rsidP="00DE1F85">
                      <w:pPr>
                        <w:jc w:val="center"/>
                        <w:rPr>
                          <w:rFonts w:ascii="華康行楷體W5" w:eastAsia="華康行楷體W5"/>
                          <w:color w:val="31849B" w:themeColor="accent5" w:themeShade="BF"/>
                          <w:sz w:val="100"/>
                          <w:szCs w:val="100"/>
                        </w:rPr>
                      </w:pPr>
                      <w:r w:rsidRPr="00DE1F85">
                        <w:rPr>
                          <w:rFonts w:ascii="華康行楷體W5" w:eastAsia="華康行楷體W5" w:hint="eastAsia"/>
                          <w:color w:val="31849B" w:themeColor="accent5" w:themeShade="BF"/>
                          <w:sz w:val="90"/>
                          <w:szCs w:val="90"/>
                        </w:rPr>
                        <w:t>數學</w:t>
                      </w:r>
                      <w:proofErr w:type="gramStart"/>
                      <w:r w:rsidRPr="00DE1F85">
                        <w:rPr>
                          <w:rFonts w:ascii="華康行楷體W5" w:eastAsia="華康行楷體W5" w:hint="eastAsia"/>
                          <w:color w:val="31849B" w:themeColor="accent5" w:themeShade="BF"/>
                          <w:sz w:val="90"/>
                          <w:szCs w:val="90"/>
                        </w:rPr>
                        <w:t>—</w:t>
                      </w:r>
                      <w:proofErr w:type="gramEnd"/>
                      <w:r w:rsidRPr="00DE1F85">
                        <w:rPr>
                          <w:rFonts w:ascii="華康行楷體W5" w:eastAsia="華康行楷體W5" w:hint="eastAsia"/>
                          <w:color w:val="31849B" w:themeColor="accent5" w:themeShade="BF"/>
                          <w:sz w:val="90"/>
                          <w:szCs w:val="90"/>
                        </w:rPr>
                        <w:t>學生教學</w:t>
                      </w:r>
                    </w:p>
                  </w:txbxContent>
                </v:textbox>
              </v:rect>
            </w:pict>
          </mc:Fallback>
        </mc:AlternateContent>
      </w:r>
    </w:p>
    <w:p w:rsidR="00C90DA6" w:rsidRDefault="00C90DA6">
      <w:bookmarkStart w:id="0" w:name="_GoBack"/>
      <w:bookmarkEnd w:id="0"/>
    </w:p>
    <w:p w:rsidR="00C90DA6" w:rsidRDefault="00C90DA6"/>
    <w:p w:rsidR="00C90DA6" w:rsidRDefault="00C90DA6"/>
    <w:p w:rsidR="00C90DA6" w:rsidRDefault="00C90DA6"/>
    <w:p w:rsidR="00C90DA6" w:rsidRDefault="00E21A4F"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 wp14:anchorId="3DAE85EC" wp14:editId="6B548B6B">
            <wp:simplePos x="0" y="0"/>
            <wp:positionH relativeFrom="column">
              <wp:posOffset>-247650</wp:posOffset>
            </wp:positionH>
            <wp:positionV relativeFrom="paragraph">
              <wp:posOffset>66675</wp:posOffset>
            </wp:positionV>
            <wp:extent cx="4314825" cy="26003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2336" behindDoc="1" locked="0" layoutInCell="1" allowOverlap="1" wp14:anchorId="7E9B6F48" wp14:editId="2C091EDC">
            <wp:simplePos x="0" y="0"/>
            <wp:positionH relativeFrom="column">
              <wp:posOffset>4200525</wp:posOffset>
            </wp:positionH>
            <wp:positionV relativeFrom="paragraph">
              <wp:posOffset>66675</wp:posOffset>
            </wp:positionV>
            <wp:extent cx="2693670" cy="1543050"/>
            <wp:effectExtent l="0" t="0" r="0" b="0"/>
            <wp:wrapNone/>
            <wp:docPr id="4" name="圖片 4" descr="C:\Documents and Settings\user\My Documents\Downloads\IMAG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My Documents\Downloads\IMAG2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A6" w:rsidRDefault="00C90DA6"/>
    <w:p w:rsidR="00C90DA6" w:rsidRDefault="00C90DA6"/>
    <w:p w:rsidR="00C90DA6" w:rsidRDefault="00C90DA6"/>
    <w:p w:rsidR="00C90DA6" w:rsidRDefault="00C90DA6"/>
    <w:p w:rsidR="00C90DA6" w:rsidRDefault="00C90DA6"/>
    <w:p w:rsidR="00C90DA6" w:rsidRDefault="00C90DA6"/>
    <w:p w:rsidR="00C90DA6" w:rsidRDefault="00E21A4F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44D5438F" wp14:editId="448D9772">
            <wp:simplePos x="0" y="0"/>
            <wp:positionH relativeFrom="column">
              <wp:posOffset>4190365</wp:posOffset>
            </wp:positionH>
            <wp:positionV relativeFrom="paragraph">
              <wp:posOffset>95250</wp:posOffset>
            </wp:positionV>
            <wp:extent cx="2689225" cy="1781175"/>
            <wp:effectExtent l="0" t="0" r="0" b="9525"/>
            <wp:wrapNone/>
            <wp:docPr id="5" name="圖片 5" descr="IMAG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2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A6" w:rsidRDefault="00C90DA6"/>
    <w:p w:rsidR="00C90DA6" w:rsidRDefault="00C90DA6"/>
    <w:p w:rsidR="00C90DA6" w:rsidRDefault="00C90DA6"/>
    <w:p w:rsidR="00C90DA6" w:rsidRDefault="00C90DA6"/>
    <w:p w:rsidR="00C90DA6" w:rsidRDefault="00E21A4F"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7456" behindDoc="1" locked="0" layoutInCell="1" allowOverlap="1" wp14:anchorId="571B43CD" wp14:editId="4C04FCF1">
            <wp:simplePos x="0" y="0"/>
            <wp:positionH relativeFrom="column">
              <wp:posOffset>4190365</wp:posOffset>
            </wp:positionH>
            <wp:positionV relativeFrom="paragraph">
              <wp:posOffset>800100</wp:posOffset>
            </wp:positionV>
            <wp:extent cx="2695575" cy="1838325"/>
            <wp:effectExtent l="0" t="0" r="9525" b="9525"/>
            <wp:wrapNone/>
            <wp:docPr id="8" name="圖片 8" descr="C:\Documents and Settings\user\My Documents\Downloads\IMAG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My Documents\Downloads\IMAG2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2E9543F2" wp14:editId="2F5C597B">
            <wp:simplePos x="0" y="0"/>
            <wp:positionH relativeFrom="column">
              <wp:posOffset>-247650</wp:posOffset>
            </wp:positionH>
            <wp:positionV relativeFrom="paragraph">
              <wp:posOffset>47625</wp:posOffset>
            </wp:positionV>
            <wp:extent cx="4314825" cy="2590800"/>
            <wp:effectExtent l="0" t="0" r="9525" b="0"/>
            <wp:wrapNone/>
            <wp:docPr id="6" name="圖片 6" descr="IMAG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25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A6" w:rsidRDefault="00C90DA6"/>
    <w:p w:rsidR="00C90DA6" w:rsidRDefault="00E21A4F"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5D52895C" wp14:editId="426C6ACF">
            <wp:simplePos x="0" y="0"/>
            <wp:positionH relativeFrom="column">
              <wp:posOffset>-180975</wp:posOffset>
            </wp:positionH>
            <wp:positionV relativeFrom="paragraph">
              <wp:posOffset>2352675</wp:posOffset>
            </wp:positionV>
            <wp:extent cx="3390900" cy="2486025"/>
            <wp:effectExtent l="0" t="0" r="0" b="9525"/>
            <wp:wrapNone/>
            <wp:docPr id="7" name="圖片 7" descr="IMAG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26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12122" r="8609"/>
                    <a:stretch/>
                  </pic:blipFill>
                  <pic:spPr bwMode="auto">
                    <a:xfrm>
                      <a:off x="0" y="0"/>
                      <a:ext cx="3390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82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4A5F9D" wp14:editId="4442F0C3">
                <wp:simplePos x="0" y="0"/>
                <wp:positionH relativeFrom="column">
                  <wp:posOffset>3305175</wp:posOffset>
                </wp:positionH>
                <wp:positionV relativeFrom="paragraph">
                  <wp:posOffset>2286000</wp:posOffset>
                </wp:positionV>
                <wp:extent cx="3590925" cy="280987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809875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b/>
                                <w:color w:val="1F497D" w:themeColor="text2"/>
                                <w:sz w:val="28"/>
                              </w:rPr>
                              <w:t>「換學生當老師」柱體與椎體之有效教學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  <w:highlight w:val="yellow"/>
                              </w:rPr>
                              <w:t>認知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</w:rPr>
                              <w:t>1. 使學生認知柱體與錐體之概念與特點。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</w:rPr>
                              <w:t>2. 使學生能準確分辨柱體與錐體。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  <w:highlight w:val="yellow"/>
                              </w:rPr>
                              <w:t>情意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</w:rPr>
                              <w:t>1. 使學生能透過合作學習培養溝通與合作能力。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</w:rPr>
                              <w:t>2. 能欣賞與接納他人的教學。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  <w:highlight w:val="yellow"/>
                              </w:rPr>
                              <w:t>技能</w:t>
                            </w:r>
                          </w:p>
                          <w:p w:rsidR="00E80820" w:rsidRP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</w:rPr>
                              <w:t>1. 透過教學培養孩子講述教學內容之表達力。</w:t>
                            </w:r>
                          </w:p>
                          <w:p w:rsidR="00E80820" w:rsidRDefault="00E80820" w:rsidP="00E80820">
                            <w:pPr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</w:rPr>
                              <w:t>2. 能有效的解決日常生活中有關柱體與錐體的相</w:t>
                            </w:r>
                          </w:p>
                          <w:p w:rsidR="00E80820" w:rsidRPr="00E80820" w:rsidRDefault="00E80820" w:rsidP="00E80820">
                            <w:pPr>
                              <w:ind w:firstLineChars="150" w:firstLine="360"/>
                              <w:rPr>
                                <w:rFonts w:ascii="標楷體" w:eastAsia="標楷體" w:hAnsi="標楷體"/>
                                <w:color w:val="1F497D" w:themeColor="text2"/>
                              </w:rPr>
                            </w:pPr>
                            <w:r w:rsidRPr="00E80820">
                              <w:rPr>
                                <w:rFonts w:ascii="標楷體" w:eastAsia="標楷體" w:hAnsi="標楷體" w:hint="eastAsia"/>
                                <w:color w:val="1F497D" w:themeColor="text2"/>
                              </w:rPr>
                              <w:t>關問題。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8" style="position:absolute;margin-left:260.25pt;margin-top:180pt;width:282.75pt;height:2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" filled="f" strokecolor="#243f60 [1604]" strokeweight="2pt">
                <v:stroke dashstyle="dashDot"/>
                <v:textbox>
                  <w:txbxContent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b/>
                          <w:color w:val="1F497D" w:themeColor="text2"/>
                          <w:sz w:val="28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b/>
                          <w:color w:val="1F497D" w:themeColor="text2"/>
                          <w:sz w:val="28"/>
                        </w:rPr>
                        <w:t>「換學生當老師」柱體與椎體之有效教學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  <w:highlight w:val="yellow"/>
                        </w:rPr>
                        <w:t>認知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</w:rPr>
                        <w:t>1. 使學生認知柱體與錐體之概念與特點。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</w:rPr>
                        <w:t>2. 使學生能準確分辨柱體與錐體。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  <w:highlight w:val="yellow"/>
                        </w:rPr>
                        <w:t>情意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</w:rPr>
                        <w:t>1. 使學生能透過合作學習培養溝通與合作能力。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</w:rPr>
                        <w:t>2. 能欣賞與接納他人的教學。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  <w:highlight w:val="yellow"/>
                        </w:rPr>
                        <w:t>技能</w:t>
                      </w:r>
                    </w:p>
                    <w:p w:rsidR="00E80820" w:rsidRP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</w:rPr>
                        <w:t>1. 透過教學培養孩子講述教學內容之表達力。</w:t>
                      </w:r>
                    </w:p>
                    <w:p w:rsidR="00E80820" w:rsidRDefault="00E80820" w:rsidP="00E80820">
                      <w:pPr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</w:rPr>
                        <w:t>2. 能有效的解決日常生活中有關柱體與錐體的相</w:t>
                      </w:r>
                    </w:p>
                    <w:p w:rsidR="00E80820" w:rsidRPr="00E80820" w:rsidRDefault="00E80820" w:rsidP="00E80820">
                      <w:pPr>
                        <w:ind w:firstLineChars="150" w:firstLine="360"/>
                        <w:rPr>
                          <w:rFonts w:ascii="標楷體" w:eastAsia="標楷體" w:hAnsi="標楷體"/>
                          <w:color w:val="1F497D" w:themeColor="text2"/>
                        </w:rPr>
                      </w:pPr>
                      <w:r w:rsidRPr="00E80820">
                        <w:rPr>
                          <w:rFonts w:ascii="標楷體" w:eastAsia="標楷體" w:hAnsi="標楷體" w:hint="eastAsia"/>
                          <w:color w:val="1F497D" w:themeColor="text2"/>
                        </w:rPr>
                        <w:t>關問題。</w:t>
                      </w:r>
                    </w:p>
                  </w:txbxContent>
                </v:textbox>
              </v:rect>
            </w:pict>
          </mc:Fallback>
        </mc:AlternateContent>
      </w:r>
      <w:r w:rsidR="00DE1F85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0528" behindDoc="1" locked="0" layoutInCell="1" allowOverlap="1" wp14:anchorId="440CD631" wp14:editId="3B81DD0F">
            <wp:simplePos x="0" y="0"/>
            <wp:positionH relativeFrom="column">
              <wp:posOffset>3868420</wp:posOffset>
            </wp:positionH>
            <wp:positionV relativeFrom="paragraph">
              <wp:posOffset>7094855</wp:posOffset>
            </wp:positionV>
            <wp:extent cx="3028950" cy="2333625"/>
            <wp:effectExtent l="0" t="0" r="0" b="9525"/>
            <wp:wrapNone/>
            <wp:docPr id="14" name="圖片 14" descr="IMAG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25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F85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9504" behindDoc="1" locked="0" layoutInCell="1" allowOverlap="1" wp14:anchorId="000A5854" wp14:editId="27EB33C2">
            <wp:simplePos x="0" y="0"/>
            <wp:positionH relativeFrom="column">
              <wp:posOffset>3868420</wp:posOffset>
            </wp:positionH>
            <wp:positionV relativeFrom="paragraph">
              <wp:posOffset>7094855</wp:posOffset>
            </wp:positionV>
            <wp:extent cx="3028950" cy="2333625"/>
            <wp:effectExtent l="0" t="0" r="0" b="9525"/>
            <wp:wrapNone/>
            <wp:docPr id="13" name="圖片 13" descr="IMAG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25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F85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8480" behindDoc="1" locked="0" layoutInCell="1" allowOverlap="1" wp14:anchorId="052D5786" wp14:editId="378359B7">
            <wp:simplePos x="0" y="0"/>
            <wp:positionH relativeFrom="column">
              <wp:posOffset>3868420</wp:posOffset>
            </wp:positionH>
            <wp:positionV relativeFrom="paragraph">
              <wp:posOffset>7094855</wp:posOffset>
            </wp:positionV>
            <wp:extent cx="3028950" cy="2333625"/>
            <wp:effectExtent l="0" t="0" r="0" b="9525"/>
            <wp:wrapNone/>
            <wp:docPr id="12" name="圖片 12" descr="IMAG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25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DA6" w:rsidSect="00C90D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E5B" w:rsidRDefault="00AF6E5B" w:rsidP="00E21A4F">
      <w:r>
        <w:separator/>
      </w:r>
    </w:p>
  </w:endnote>
  <w:endnote w:type="continuationSeparator" w:id="0">
    <w:p w:rsidR="00AF6E5B" w:rsidRDefault="00AF6E5B" w:rsidP="00E21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E5B" w:rsidRDefault="00AF6E5B" w:rsidP="00E21A4F">
      <w:r>
        <w:separator/>
      </w:r>
    </w:p>
  </w:footnote>
  <w:footnote w:type="continuationSeparator" w:id="0">
    <w:p w:rsidR="00AF6E5B" w:rsidRDefault="00AF6E5B" w:rsidP="00E21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A6"/>
    <w:rsid w:val="004C70A7"/>
    <w:rsid w:val="00AF6E5B"/>
    <w:rsid w:val="00C90DA6"/>
    <w:rsid w:val="00DE1F85"/>
    <w:rsid w:val="00E21A4F"/>
    <w:rsid w:val="00E8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D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0D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21A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21A4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1A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1A4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D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0D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21A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21A4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1A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1A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>Sky123.Org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2017-01-02T07:41:00Z</dcterms:created>
  <dcterms:modified xsi:type="dcterms:W3CDTF">2017-01-02T07:41:00Z</dcterms:modified>
</cp:coreProperties>
</file>